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9434" w14:textId="560B2DAA" w:rsidR="00F366DE" w:rsidRPr="00F810EF" w:rsidRDefault="00ED290D">
      <w:pPr>
        <w:widowControl w:val="0"/>
        <w:autoSpaceDE w:val="0"/>
        <w:spacing w:after="0" w:line="276" w:lineRule="auto"/>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III</w:t>
      </w:r>
      <w:r w:rsidR="0067543D" w:rsidRPr="00F810EF">
        <w:rPr>
          <w:rFonts w:ascii="Arial" w:eastAsia="Times New Roman" w:hAnsi="Arial" w:cs="Arial"/>
          <w:b/>
          <w:bCs/>
          <w:color w:val="000000"/>
          <w:sz w:val="20"/>
          <w:szCs w:val="20"/>
          <w:lang w:eastAsia="hr-HR"/>
        </w:rPr>
        <w:t xml:space="preserve">. </w:t>
      </w:r>
      <w:r w:rsidRPr="00F810EF">
        <w:rPr>
          <w:rFonts w:ascii="Arial" w:eastAsia="Times New Roman" w:hAnsi="Arial" w:cs="Arial"/>
          <w:b/>
          <w:bCs/>
          <w:color w:val="000000"/>
          <w:sz w:val="20"/>
          <w:szCs w:val="20"/>
          <w:lang w:eastAsia="hr-HR"/>
        </w:rPr>
        <w:t xml:space="preserve">OBRAZLOŽENJE PRORAČUNA </w:t>
      </w:r>
      <w:r w:rsidR="004912A2" w:rsidRPr="00F810EF">
        <w:rPr>
          <w:rFonts w:ascii="Arial" w:eastAsia="Times New Roman" w:hAnsi="Arial" w:cs="Arial"/>
          <w:b/>
          <w:bCs/>
          <w:color w:val="000000"/>
          <w:sz w:val="20"/>
          <w:szCs w:val="20"/>
          <w:lang w:eastAsia="hr-HR"/>
        </w:rPr>
        <w:t>OPĆINE LOVRAN</w:t>
      </w:r>
      <w:r w:rsidR="008E78CC" w:rsidRPr="00F810EF">
        <w:rPr>
          <w:rFonts w:ascii="Arial" w:eastAsia="Times New Roman" w:hAnsi="Arial" w:cs="Arial"/>
          <w:b/>
          <w:bCs/>
          <w:color w:val="000000"/>
          <w:sz w:val="20"/>
          <w:szCs w:val="20"/>
          <w:lang w:eastAsia="hr-HR"/>
        </w:rPr>
        <w:t xml:space="preserve"> ZA 202</w:t>
      </w:r>
      <w:r w:rsidR="00967F4B">
        <w:rPr>
          <w:rFonts w:ascii="Arial" w:eastAsia="Times New Roman" w:hAnsi="Arial" w:cs="Arial"/>
          <w:b/>
          <w:bCs/>
          <w:color w:val="000000"/>
          <w:sz w:val="20"/>
          <w:szCs w:val="20"/>
          <w:lang w:eastAsia="hr-HR"/>
        </w:rPr>
        <w:t>5</w:t>
      </w:r>
      <w:r w:rsidR="008E78CC" w:rsidRPr="00F810EF">
        <w:rPr>
          <w:rFonts w:ascii="Arial" w:eastAsia="Times New Roman" w:hAnsi="Arial" w:cs="Arial"/>
          <w:b/>
          <w:bCs/>
          <w:color w:val="000000"/>
          <w:sz w:val="20"/>
          <w:szCs w:val="20"/>
          <w:lang w:eastAsia="hr-HR"/>
        </w:rPr>
        <w:t>. GODINU</w:t>
      </w:r>
    </w:p>
    <w:p w14:paraId="110C460B" w14:textId="77777777" w:rsidR="00F366DE" w:rsidRPr="00F810EF" w:rsidRDefault="00F366DE">
      <w:pPr>
        <w:widowControl w:val="0"/>
        <w:autoSpaceDE w:val="0"/>
        <w:spacing w:after="0" w:line="276" w:lineRule="auto"/>
        <w:rPr>
          <w:rFonts w:ascii="Arial" w:eastAsia="Times New Roman" w:hAnsi="Arial" w:cs="Arial"/>
          <w:b/>
          <w:bCs/>
          <w:color w:val="000000"/>
          <w:sz w:val="20"/>
          <w:szCs w:val="20"/>
          <w:lang w:eastAsia="hr-HR"/>
        </w:rPr>
      </w:pPr>
    </w:p>
    <w:p w14:paraId="4A84B7CA" w14:textId="77777777" w:rsidR="00A35D7F" w:rsidRPr="00F810EF" w:rsidRDefault="00A35D7F">
      <w:pPr>
        <w:spacing w:after="0" w:line="276" w:lineRule="auto"/>
        <w:ind w:right="-284"/>
        <w:jc w:val="both"/>
        <w:rPr>
          <w:rFonts w:ascii="Arial" w:eastAsia="Times New Roman" w:hAnsi="Arial" w:cs="Arial"/>
          <w:bCs/>
          <w:sz w:val="20"/>
          <w:szCs w:val="20"/>
        </w:rPr>
      </w:pPr>
    </w:p>
    <w:p w14:paraId="1EE7BB7C" w14:textId="21E78923" w:rsidR="00F366DE" w:rsidRPr="00F810EF" w:rsidRDefault="00ED290D">
      <w:pPr>
        <w:spacing w:after="0" w:line="276" w:lineRule="auto"/>
        <w:ind w:right="-284"/>
        <w:jc w:val="both"/>
        <w:rPr>
          <w:rFonts w:ascii="Arial" w:hAnsi="Arial" w:cs="Arial"/>
          <w:sz w:val="20"/>
          <w:szCs w:val="20"/>
        </w:rPr>
      </w:pPr>
      <w:r w:rsidRPr="00F810EF">
        <w:rPr>
          <w:rFonts w:ascii="Arial" w:eastAsia="Times New Roman" w:hAnsi="Arial" w:cs="Arial"/>
          <w:bCs/>
          <w:sz w:val="20"/>
          <w:szCs w:val="20"/>
        </w:rPr>
        <w:t xml:space="preserve">Na temelju </w:t>
      </w:r>
      <w:r w:rsidRPr="00F810EF">
        <w:rPr>
          <w:rFonts w:ascii="Arial" w:eastAsia="Times New Roman" w:hAnsi="Arial" w:cs="Arial"/>
          <w:bCs/>
          <w:sz w:val="20"/>
          <w:szCs w:val="20"/>
          <w:lang w:eastAsia="hr-HR"/>
        </w:rPr>
        <w:t xml:space="preserve">članka </w:t>
      </w:r>
      <w:r w:rsidR="004912A2" w:rsidRPr="00F810EF">
        <w:rPr>
          <w:rFonts w:ascii="Arial" w:eastAsia="Times New Roman" w:hAnsi="Arial" w:cs="Arial"/>
          <w:bCs/>
          <w:sz w:val="20"/>
          <w:szCs w:val="20"/>
          <w:lang w:eastAsia="hr-HR"/>
        </w:rPr>
        <w:t>40</w:t>
      </w:r>
      <w:r w:rsidRPr="00F810EF">
        <w:rPr>
          <w:rFonts w:ascii="Arial" w:eastAsia="Times New Roman" w:hAnsi="Arial" w:cs="Arial"/>
          <w:bCs/>
          <w:sz w:val="20"/>
          <w:szCs w:val="20"/>
        </w:rPr>
        <w:t xml:space="preserve">. </w:t>
      </w:r>
      <w:r w:rsidRPr="00F810EF">
        <w:rPr>
          <w:rFonts w:ascii="Arial" w:eastAsia="Times New Roman" w:hAnsi="Arial" w:cs="Arial"/>
          <w:bCs/>
          <w:sz w:val="20"/>
          <w:szCs w:val="20"/>
          <w:lang w:eastAsia="hr-HR"/>
        </w:rPr>
        <w:t>Zakona o proračunu (</w:t>
      </w:r>
      <w:r w:rsidRPr="00F810EF">
        <w:rPr>
          <w:rFonts w:ascii="Arial" w:eastAsia="Times New Roman" w:hAnsi="Arial" w:cs="Arial"/>
          <w:bCs/>
          <w:sz w:val="20"/>
          <w:szCs w:val="20"/>
        </w:rPr>
        <w:t>Narodne</w:t>
      </w:r>
      <w:r w:rsidRPr="00F810EF">
        <w:rPr>
          <w:rFonts w:ascii="Arial" w:eastAsia="Times New Roman" w:hAnsi="Arial" w:cs="Arial"/>
          <w:bCs/>
          <w:sz w:val="20"/>
          <w:szCs w:val="20"/>
          <w:lang w:eastAsia="hr-HR"/>
        </w:rPr>
        <w:t xml:space="preserve"> novine</w:t>
      </w:r>
      <w:r w:rsidRPr="00F810EF">
        <w:rPr>
          <w:rFonts w:ascii="Arial" w:eastAsia="Times New Roman" w:hAnsi="Arial" w:cs="Arial"/>
          <w:bCs/>
          <w:sz w:val="20"/>
          <w:szCs w:val="20"/>
        </w:rPr>
        <w:t xml:space="preserve"> 144/21</w:t>
      </w:r>
      <w:r w:rsidRPr="00F810EF">
        <w:rPr>
          <w:rFonts w:ascii="Arial" w:eastAsia="Times New Roman" w:hAnsi="Arial" w:cs="Arial"/>
          <w:bCs/>
          <w:sz w:val="20"/>
          <w:szCs w:val="20"/>
          <w:lang w:eastAsia="hr-HR"/>
        </w:rPr>
        <w:t xml:space="preserve">) </w:t>
      </w:r>
      <w:r w:rsidRPr="00F810EF">
        <w:rPr>
          <w:rFonts w:ascii="Arial" w:eastAsia="Times New Roman" w:hAnsi="Arial" w:cs="Arial"/>
          <w:bCs/>
          <w:sz w:val="20"/>
          <w:szCs w:val="20"/>
        </w:rPr>
        <w:t xml:space="preserve">općinski načelnik </w:t>
      </w:r>
      <w:r w:rsidR="004912A2" w:rsidRPr="00F810EF">
        <w:rPr>
          <w:rFonts w:ascii="Arial" w:eastAsia="Times New Roman" w:hAnsi="Arial" w:cs="Arial"/>
          <w:bCs/>
          <w:sz w:val="20"/>
          <w:szCs w:val="20"/>
          <w:lang w:eastAsia="hr-HR"/>
        </w:rPr>
        <w:t>utvrđuje</w:t>
      </w:r>
      <w:r w:rsidRPr="00F810EF">
        <w:rPr>
          <w:rFonts w:ascii="Arial" w:eastAsia="Times New Roman" w:hAnsi="Arial" w:cs="Arial"/>
          <w:bCs/>
          <w:sz w:val="20"/>
          <w:szCs w:val="20"/>
        </w:rPr>
        <w:t xml:space="preserve"> prijedlog </w:t>
      </w:r>
      <w:r w:rsidR="004912A2" w:rsidRPr="00F810EF">
        <w:rPr>
          <w:rFonts w:ascii="Arial" w:eastAsia="Times New Roman" w:hAnsi="Arial" w:cs="Arial"/>
          <w:bCs/>
          <w:sz w:val="20"/>
          <w:szCs w:val="20"/>
        </w:rPr>
        <w:t>P</w:t>
      </w:r>
      <w:r w:rsidRPr="00F810EF">
        <w:rPr>
          <w:rFonts w:ascii="Arial" w:eastAsia="Times New Roman" w:hAnsi="Arial" w:cs="Arial"/>
          <w:bCs/>
          <w:sz w:val="20"/>
          <w:szCs w:val="20"/>
          <w:lang w:eastAsia="hr-HR"/>
        </w:rPr>
        <w:t>roračuna</w:t>
      </w:r>
      <w:r w:rsidRPr="00F810EF">
        <w:rPr>
          <w:rFonts w:ascii="Arial" w:eastAsia="Times New Roman" w:hAnsi="Arial" w:cs="Arial"/>
          <w:bCs/>
          <w:sz w:val="20"/>
          <w:szCs w:val="20"/>
        </w:rPr>
        <w:t xml:space="preserve"> </w:t>
      </w:r>
      <w:r w:rsidR="004912A2" w:rsidRPr="00F810EF">
        <w:rPr>
          <w:rFonts w:ascii="Arial" w:eastAsia="Times New Roman" w:hAnsi="Arial" w:cs="Arial"/>
          <w:bCs/>
          <w:sz w:val="20"/>
          <w:szCs w:val="20"/>
        </w:rPr>
        <w:t xml:space="preserve">i podnosi ga </w:t>
      </w:r>
      <w:r w:rsidRPr="00F810EF">
        <w:rPr>
          <w:rFonts w:ascii="Arial" w:eastAsia="Times New Roman" w:hAnsi="Arial" w:cs="Arial"/>
          <w:bCs/>
          <w:sz w:val="20"/>
          <w:szCs w:val="20"/>
          <w:lang w:eastAsia="hr-HR"/>
        </w:rPr>
        <w:t>predstavničkom tijelu</w:t>
      </w:r>
      <w:r w:rsidRPr="00F810EF">
        <w:rPr>
          <w:rFonts w:ascii="Arial" w:eastAsia="Times New Roman" w:hAnsi="Arial" w:cs="Arial"/>
          <w:bCs/>
          <w:sz w:val="20"/>
          <w:szCs w:val="20"/>
        </w:rPr>
        <w:t xml:space="preserve"> na donošenje do </w:t>
      </w:r>
      <w:r w:rsidR="004912A2" w:rsidRPr="00F810EF">
        <w:rPr>
          <w:rFonts w:ascii="Arial" w:eastAsia="Times New Roman" w:hAnsi="Arial" w:cs="Arial"/>
          <w:bCs/>
          <w:sz w:val="20"/>
          <w:szCs w:val="20"/>
        </w:rPr>
        <w:t>15. studenog tekuće godine.</w:t>
      </w:r>
    </w:p>
    <w:p w14:paraId="33262414" w14:textId="77777777" w:rsidR="00F162A5" w:rsidRPr="00F810EF" w:rsidRDefault="00F162A5">
      <w:pPr>
        <w:spacing w:after="0" w:line="276" w:lineRule="auto"/>
        <w:ind w:right="-284"/>
        <w:jc w:val="both"/>
        <w:rPr>
          <w:rFonts w:ascii="Arial" w:eastAsia="Times New Roman" w:hAnsi="Arial" w:cs="Arial"/>
          <w:sz w:val="20"/>
          <w:szCs w:val="20"/>
        </w:rPr>
      </w:pPr>
    </w:p>
    <w:p w14:paraId="7BE93C71" w14:textId="1A3ECFF9" w:rsidR="00F366DE" w:rsidRPr="00F810EF" w:rsidRDefault="00ED290D">
      <w:pPr>
        <w:spacing w:after="0" w:line="276" w:lineRule="auto"/>
        <w:ind w:right="-284"/>
        <w:jc w:val="both"/>
        <w:rPr>
          <w:rFonts w:ascii="Arial" w:hAnsi="Arial" w:cs="Arial"/>
          <w:sz w:val="20"/>
          <w:szCs w:val="20"/>
        </w:rPr>
      </w:pPr>
      <w:r w:rsidRPr="00F810EF">
        <w:rPr>
          <w:rFonts w:ascii="Arial" w:eastAsia="Times New Roman" w:hAnsi="Arial" w:cs="Arial"/>
          <w:b/>
          <w:bCs/>
          <w:sz w:val="20"/>
          <w:szCs w:val="20"/>
        </w:rPr>
        <w:t>Proračun</w:t>
      </w:r>
      <w:r w:rsidR="004912A2" w:rsidRPr="00F810EF">
        <w:rPr>
          <w:rFonts w:ascii="Arial" w:eastAsia="Times New Roman" w:hAnsi="Arial" w:cs="Arial"/>
          <w:sz w:val="20"/>
          <w:szCs w:val="20"/>
        </w:rPr>
        <w:t xml:space="preserve"> se </w:t>
      </w:r>
      <w:r w:rsidRPr="00F810EF">
        <w:rPr>
          <w:rFonts w:ascii="Arial" w:eastAsia="Times New Roman" w:hAnsi="Arial" w:cs="Arial"/>
          <w:sz w:val="20"/>
          <w:szCs w:val="20"/>
        </w:rPr>
        <w:t>sastoji</w:t>
      </w:r>
      <w:r w:rsidR="004912A2" w:rsidRPr="00F810EF">
        <w:rPr>
          <w:rFonts w:ascii="Arial" w:eastAsia="Times New Roman" w:hAnsi="Arial" w:cs="Arial"/>
          <w:sz w:val="20"/>
          <w:szCs w:val="20"/>
        </w:rPr>
        <w:t xml:space="preserve"> </w:t>
      </w:r>
      <w:r w:rsidRPr="00F810EF">
        <w:rPr>
          <w:rFonts w:ascii="Arial" w:eastAsia="Times New Roman" w:hAnsi="Arial" w:cs="Arial"/>
          <w:sz w:val="20"/>
          <w:szCs w:val="20"/>
        </w:rPr>
        <w:t>od</w:t>
      </w:r>
      <w:r w:rsidR="004912A2" w:rsidRPr="00F810EF">
        <w:rPr>
          <w:rFonts w:ascii="Arial" w:eastAsia="Times New Roman" w:hAnsi="Arial" w:cs="Arial"/>
          <w:sz w:val="20"/>
          <w:szCs w:val="20"/>
        </w:rPr>
        <w:t xml:space="preserve"> plana za proračunsku 202</w:t>
      </w:r>
      <w:r w:rsidR="00967F4B">
        <w:rPr>
          <w:rFonts w:ascii="Arial" w:eastAsia="Times New Roman" w:hAnsi="Arial" w:cs="Arial"/>
          <w:sz w:val="20"/>
          <w:szCs w:val="20"/>
        </w:rPr>
        <w:t>5</w:t>
      </w:r>
      <w:r w:rsidR="004912A2" w:rsidRPr="00F810EF">
        <w:rPr>
          <w:rFonts w:ascii="Arial" w:eastAsia="Times New Roman" w:hAnsi="Arial" w:cs="Arial"/>
          <w:sz w:val="20"/>
          <w:szCs w:val="20"/>
        </w:rPr>
        <w:t>. godinu i projekcija za sljedeće dvije godine, a sadrži</w:t>
      </w:r>
      <w:r w:rsidR="00F162A5" w:rsidRPr="00F810EF">
        <w:rPr>
          <w:rFonts w:ascii="Arial" w:eastAsia="Times New Roman" w:hAnsi="Arial" w:cs="Arial"/>
          <w:sz w:val="20"/>
          <w:szCs w:val="20"/>
        </w:rPr>
        <w:t xml:space="preserve"> financijske planove proračunskih korisnika prikazane kroz</w:t>
      </w:r>
      <w:r w:rsidRPr="00F810EF">
        <w:rPr>
          <w:rFonts w:ascii="Arial" w:eastAsia="Times New Roman" w:hAnsi="Arial" w:cs="Arial"/>
          <w:sz w:val="20"/>
          <w:szCs w:val="20"/>
        </w:rPr>
        <w:t>:</w:t>
      </w:r>
    </w:p>
    <w:p w14:paraId="3DC0AAFE" w14:textId="0D71964A" w:rsidR="00F366DE" w:rsidRPr="00F810EF"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F810EF">
        <w:rPr>
          <w:rFonts w:ascii="Arial" w:eastAsia="Times New Roman" w:hAnsi="Arial" w:cs="Arial"/>
          <w:bCs/>
          <w:sz w:val="20"/>
          <w:szCs w:val="20"/>
        </w:rPr>
        <w:t>Opć</w:t>
      </w:r>
      <w:r w:rsidR="00F162A5" w:rsidRPr="00F810EF">
        <w:rPr>
          <w:rFonts w:ascii="Arial" w:eastAsia="Times New Roman" w:hAnsi="Arial" w:cs="Arial"/>
          <w:bCs/>
          <w:sz w:val="20"/>
          <w:szCs w:val="20"/>
        </w:rPr>
        <w:t xml:space="preserve">i </w:t>
      </w:r>
      <w:r w:rsidRPr="00F810EF">
        <w:rPr>
          <w:rFonts w:ascii="Arial" w:eastAsia="Times New Roman" w:hAnsi="Arial" w:cs="Arial"/>
          <w:bCs/>
          <w:sz w:val="20"/>
          <w:szCs w:val="20"/>
        </w:rPr>
        <w:t>i posebn</w:t>
      </w:r>
      <w:r w:rsidR="00F162A5" w:rsidRPr="00F810EF">
        <w:rPr>
          <w:rFonts w:ascii="Arial" w:eastAsia="Times New Roman" w:hAnsi="Arial" w:cs="Arial"/>
          <w:bCs/>
          <w:sz w:val="20"/>
          <w:szCs w:val="20"/>
        </w:rPr>
        <w:t xml:space="preserve">i dio </w:t>
      </w:r>
      <w:r w:rsidRPr="00F810EF">
        <w:rPr>
          <w:rFonts w:ascii="Arial" w:eastAsia="Times New Roman" w:hAnsi="Arial" w:cs="Arial"/>
          <w:bCs/>
          <w:sz w:val="20"/>
          <w:szCs w:val="20"/>
        </w:rPr>
        <w:t>proračuna</w:t>
      </w:r>
      <w:r w:rsidR="00F162A5" w:rsidRPr="00F810EF">
        <w:rPr>
          <w:rFonts w:ascii="Arial" w:eastAsia="Times New Roman" w:hAnsi="Arial" w:cs="Arial"/>
          <w:bCs/>
          <w:sz w:val="20"/>
          <w:szCs w:val="20"/>
        </w:rPr>
        <w:t xml:space="preserve"> i</w:t>
      </w:r>
    </w:p>
    <w:p w14:paraId="236CBA80" w14:textId="0C9E0A37" w:rsidR="00F366DE" w:rsidRPr="00F810EF"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F810EF">
        <w:rPr>
          <w:rFonts w:ascii="Arial" w:eastAsia="Times New Roman" w:hAnsi="Arial" w:cs="Arial"/>
          <w:bCs/>
          <w:sz w:val="20"/>
          <w:szCs w:val="20"/>
        </w:rPr>
        <w:t>Obrazloženj</w:t>
      </w:r>
      <w:r w:rsidR="00F162A5" w:rsidRPr="00F810EF">
        <w:rPr>
          <w:rFonts w:ascii="Arial" w:eastAsia="Times New Roman" w:hAnsi="Arial" w:cs="Arial"/>
          <w:bCs/>
          <w:sz w:val="20"/>
          <w:szCs w:val="20"/>
        </w:rPr>
        <w:t xml:space="preserve">e proračuna. </w:t>
      </w:r>
    </w:p>
    <w:p w14:paraId="10AB83A7" w14:textId="77777777"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1EE6671A" w14:textId="77777777" w:rsidR="00F366DE" w:rsidRPr="00F810EF" w:rsidRDefault="00F366DE">
      <w:pPr>
        <w:widowControl w:val="0"/>
        <w:autoSpaceDE w:val="0"/>
        <w:spacing w:after="0" w:line="144" w:lineRule="atLeast"/>
        <w:rPr>
          <w:rFonts w:ascii="Arial" w:eastAsia="Times New Roman" w:hAnsi="Arial" w:cs="Arial"/>
          <w:color w:val="000000"/>
          <w:sz w:val="20"/>
          <w:szCs w:val="20"/>
          <w:lang w:eastAsia="hr-HR"/>
        </w:rPr>
      </w:pPr>
    </w:p>
    <w:p w14:paraId="080E0439" w14:textId="5580D4D5" w:rsidR="00F366DE" w:rsidRPr="00F810EF" w:rsidRDefault="00ED290D">
      <w:pPr>
        <w:widowControl w:val="0"/>
        <w:autoSpaceDE w:val="0"/>
        <w:spacing w:after="0" w:line="276" w:lineRule="auto"/>
        <w:rPr>
          <w:rFonts w:ascii="Arial" w:eastAsia="Times New Roman" w:hAnsi="Arial" w:cs="Arial"/>
          <w:color w:val="000000"/>
          <w:sz w:val="20"/>
          <w:szCs w:val="20"/>
          <w:lang w:eastAsia="hr-HR"/>
        </w:rPr>
      </w:pPr>
      <w:r w:rsidRPr="00F810EF">
        <w:rPr>
          <w:rFonts w:ascii="Arial" w:eastAsia="Times New Roman" w:hAnsi="Arial" w:cs="Arial"/>
          <w:b/>
          <w:bCs/>
          <w:color w:val="000000"/>
          <w:sz w:val="20"/>
          <w:szCs w:val="20"/>
          <w:lang w:eastAsia="hr-HR"/>
        </w:rPr>
        <w:t xml:space="preserve">Obrazloženje </w:t>
      </w:r>
      <w:r w:rsidR="00F162A5" w:rsidRPr="00F810EF">
        <w:rPr>
          <w:rFonts w:ascii="Arial" w:eastAsia="Times New Roman" w:hAnsi="Arial" w:cs="Arial"/>
          <w:b/>
          <w:bCs/>
          <w:color w:val="000000"/>
          <w:sz w:val="20"/>
          <w:szCs w:val="20"/>
          <w:lang w:eastAsia="hr-HR"/>
        </w:rPr>
        <w:t>P</w:t>
      </w:r>
      <w:r w:rsidRPr="00F810EF">
        <w:rPr>
          <w:rFonts w:ascii="Arial" w:eastAsia="Times New Roman" w:hAnsi="Arial" w:cs="Arial"/>
          <w:b/>
          <w:bCs/>
          <w:color w:val="000000"/>
          <w:sz w:val="20"/>
          <w:szCs w:val="20"/>
          <w:lang w:eastAsia="hr-HR"/>
        </w:rPr>
        <w:t>roračuna</w:t>
      </w:r>
      <w:r w:rsidRPr="00F810EF">
        <w:rPr>
          <w:rFonts w:ascii="Arial" w:eastAsia="Times New Roman" w:hAnsi="Arial" w:cs="Arial"/>
          <w:color w:val="000000"/>
          <w:sz w:val="20"/>
          <w:szCs w:val="20"/>
          <w:lang w:eastAsia="hr-HR"/>
        </w:rPr>
        <w:t xml:space="preserve"> sastoji se od:</w:t>
      </w:r>
    </w:p>
    <w:p w14:paraId="1CC4C5E4" w14:textId="3F5D748F" w:rsidR="00F366DE" w:rsidRPr="00F810EF" w:rsidRDefault="00ED290D">
      <w:pPr>
        <w:widowControl w:val="0"/>
        <w:autoSpaceDE w:val="0"/>
        <w:spacing w:after="0" w:line="276" w:lineRule="auto"/>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 xml:space="preserve">1. </w:t>
      </w:r>
      <w:bookmarkStart w:id="0" w:name="_Hlk111194135"/>
      <w:r w:rsidRPr="00F810EF">
        <w:rPr>
          <w:rFonts w:ascii="Arial" w:eastAsia="Times New Roman" w:hAnsi="Arial" w:cs="Arial"/>
          <w:color w:val="000000"/>
          <w:sz w:val="20"/>
          <w:szCs w:val="20"/>
          <w:lang w:eastAsia="hr-HR"/>
        </w:rPr>
        <w:t xml:space="preserve">Obrazloženja općeg dijela </w:t>
      </w:r>
      <w:r w:rsidR="00F162A5" w:rsidRPr="00F810EF">
        <w:rPr>
          <w:rFonts w:ascii="Arial" w:eastAsia="Times New Roman" w:hAnsi="Arial" w:cs="Arial"/>
          <w:color w:val="000000"/>
          <w:sz w:val="20"/>
          <w:szCs w:val="20"/>
          <w:lang w:eastAsia="hr-HR"/>
        </w:rPr>
        <w:t xml:space="preserve">proračuna i </w:t>
      </w:r>
      <w:bookmarkEnd w:id="0"/>
      <w:r w:rsidRPr="00F810EF">
        <w:rPr>
          <w:rFonts w:ascii="Arial" w:eastAsia="Times New Roman" w:hAnsi="Arial" w:cs="Arial"/>
          <w:color w:val="000000"/>
          <w:sz w:val="20"/>
          <w:szCs w:val="20"/>
          <w:lang w:eastAsia="hr-HR"/>
        </w:rPr>
        <w:t xml:space="preserve"> </w:t>
      </w:r>
    </w:p>
    <w:p w14:paraId="43E884BC" w14:textId="5DCE12B4" w:rsidR="00F366DE" w:rsidRPr="00F810EF" w:rsidRDefault="00ED290D">
      <w:pPr>
        <w:widowControl w:val="0"/>
        <w:autoSpaceDE w:val="0"/>
        <w:spacing w:after="0" w:line="276" w:lineRule="auto"/>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2. Obrazloženja posebnog dijela proračuna</w:t>
      </w:r>
      <w:r w:rsidR="00F162A5" w:rsidRPr="00F810EF">
        <w:rPr>
          <w:rFonts w:ascii="Arial" w:eastAsia="Times New Roman" w:hAnsi="Arial" w:cs="Arial"/>
          <w:color w:val="000000"/>
          <w:sz w:val="20"/>
          <w:szCs w:val="20"/>
          <w:lang w:eastAsia="hr-HR"/>
        </w:rPr>
        <w:t>.</w:t>
      </w:r>
    </w:p>
    <w:p w14:paraId="4A38F005" w14:textId="77777777"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055CD3D9" w14:textId="77777777"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5537F21D" w14:textId="04E87F3B" w:rsidR="00F366DE" w:rsidRPr="00F810EF" w:rsidRDefault="00ED290D">
      <w:pPr>
        <w:widowControl w:val="0"/>
        <w:autoSpaceDE w:val="0"/>
        <w:spacing w:after="0" w:line="144" w:lineRule="atLeast"/>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 xml:space="preserve">1.1. Obrazloženja općeg dijela </w:t>
      </w:r>
      <w:r w:rsidR="00F162A5" w:rsidRPr="00F810EF">
        <w:rPr>
          <w:rFonts w:ascii="Arial" w:eastAsia="Times New Roman" w:hAnsi="Arial" w:cs="Arial"/>
          <w:b/>
          <w:bCs/>
          <w:color w:val="000000"/>
          <w:sz w:val="20"/>
          <w:szCs w:val="20"/>
          <w:lang w:eastAsia="hr-HR"/>
        </w:rPr>
        <w:t>P</w:t>
      </w:r>
      <w:r w:rsidRPr="00F810EF">
        <w:rPr>
          <w:rFonts w:ascii="Arial" w:eastAsia="Times New Roman" w:hAnsi="Arial" w:cs="Arial"/>
          <w:b/>
          <w:bCs/>
          <w:color w:val="000000"/>
          <w:sz w:val="20"/>
          <w:szCs w:val="20"/>
          <w:lang w:eastAsia="hr-HR"/>
        </w:rPr>
        <w:t xml:space="preserve">roračuna  </w:t>
      </w:r>
    </w:p>
    <w:p w14:paraId="448B0775" w14:textId="77777777"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24A9F30A" w14:textId="617FFBD5" w:rsidR="00F366DE" w:rsidRPr="00F810EF" w:rsidRDefault="00ED290D">
      <w:pPr>
        <w:widowControl w:val="0"/>
        <w:autoSpaceDE w:val="0"/>
        <w:spacing w:after="0" w:line="144" w:lineRule="atLeast"/>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 xml:space="preserve">Sastoji se od obrazloženja prihoda i rashoda, primitaka i izdataka </w:t>
      </w:r>
      <w:r w:rsidR="00F162A5" w:rsidRPr="00F810EF">
        <w:rPr>
          <w:rFonts w:ascii="Arial" w:eastAsia="Times New Roman" w:hAnsi="Arial" w:cs="Arial"/>
          <w:color w:val="000000"/>
          <w:sz w:val="20"/>
          <w:szCs w:val="20"/>
          <w:lang w:eastAsia="hr-HR"/>
        </w:rPr>
        <w:t xml:space="preserve">i obrazloženja prenesenog </w:t>
      </w:r>
      <w:r w:rsidRPr="00F810EF">
        <w:rPr>
          <w:rFonts w:ascii="Arial" w:eastAsia="Times New Roman" w:hAnsi="Arial" w:cs="Arial"/>
          <w:color w:val="000000"/>
          <w:sz w:val="20"/>
          <w:szCs w:val="20"/>
          <w:lang w:eastAsia="hr-HR"/>
        </w:rPr>
        <w:t>viška proračuna Općine Lovran</w:t>
      </w:r>
      <w:r w:rsidR="00F162A5" w:rsidRPr="00F810EF">
        <w:rPr>
          <w:rFonts w:ascii="Arial" w:eastAsia="Times New Roman" w:hAnsi="Arial" w:cs="Arial"/>
          <w:color w:val="000000"/>
          <w:sz w:val="20"/>
          <w:szCs w:val="20"/>
          <w:lang w:eastAsia="hr-HR"/>
        </w:rPr>
        <w:t>.</w:t>
      </w:r>
      <w:r w:rsidRPr="00F810EF">
        <w:rPr>
          <w:rFonts w:ascii="Arial" w:eastAsia="Times New Roman" w:hAnsi="Arial" w:cs="Arial"/>
          <w:color w:val="000000"/>
          <w:sz w:val="20"/>
          <w:szCs w:val="20"/>
          <w:lang w:eastAsia="hr-HR"/>
        </w:rPr>
        <w:t xml:space="preserve">  </w:t>
      </w:r>
    </w:p>
    <w:p w14:paraId="26DD90D0" w14:textId="77777777" w:rsidR="00F366DE" w:rsidRPr="00F810EF" w:rsidRDefault="00F366DE">
      <w:pPr>
        <w:widowControl w:val="0"/>
        <w:autoSpaceDE w:val="0"/>
        <w:spacing w:after="0" w:line="144" w:lineRule="atLeast"/>
        <w:rPr>
          <w:rFonts w:ascii="Arial" w:eastAsia="Times New Roman" w:hAnsi="Arial" w:cs="Arial"/>
          <w:color w:val="000000"/>
          <w:sz w:val="20"/>
          <w:szCs w:val="20"/>
          <w:lang w:eastAsia="hr-HR"/>
        </w:rPr>
      </w:pPr>
    </w:p>
    <w:p w14:paraId="1D094EA9" w14:textId="77777777" w:rsidR="00F366DE" w:rsidRPr="00F810EF" w:rsidRDefault="00ED290D">
      <w:pPr>
        <w:widowControl w:val="0"/>
        <w:autoSpaceDE w:val="0"/>
        <w:spacing w:after="0" w:line="144" w:lineRule="atLeast"/>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 xml:space="preserve">                                                                                                                     </w:t>
      </w:r>
    </w:p>
    <w:p w14:paraId="091B6DBC" w14:textId="586B3FB1" w:rsidR="00F366DE" w:rsidRPr="00F810EF" w:rsidRDefault="00ED290D">
      <w:pPr>
        <w:widowControl w:val="0"/>
        <w:autoSpaceDE w:val="0"/>
        <w:spacing w:after="0" w:line="144" w:lineRule="atLeast"/>
        <w:rPr>
          <w:rFonts w:ascii="Arial" w:hAnsi="Arial" w:cs="Arial"/>
          <w:sz w:val="20"/>
          <w:szCs w:val="20"/>
        </w:rPr>
      </w:pPr>
      <w:r w:rsidRPr="00F810EF">
        <w:rPr>
          <w:rFonts w:ascii="Arial" w:eastAsia="Times New Roman" w:hAnsi="Arial" w:cs="Arial"/>
          <w:b/>
          <w:bCs/>
          <w:color w:val="000000"/>
          <w:sz w:val="20"/>
          <w:szCs w:val="20"/>
          <w:lang w:eastAsia="hr-HR"/>
        </w:rPr>
        <w:t>1.1.1. Obrazloženj</w:t>
      </w:r>
      <w:r w:rsidR="00E95D65" w:rsidRPr="00F810EF">
        <w:rPr>
          <w:rFonts w:ascii="Arial" w:eastAsia="Times New Roman" w:hAnsi="Arial" w:cs="Arial"/>
          <w:b/>
          <w:bCs/>
          <w:color w:val="000000"/>
          <w:sz w:val="20"/>
          <w:szCs w:val="20"/>
          <w:lang w:eastAsia="hr-HR"/>
        </w:rPr>
        <w:t>e</w:t>
      </w:r>
      <w:r w:rsidRPr="00F810EF">
        <w:rPr>
          <w:rFonts w:ascii="Arial" w:eastAsia="Times New Roman" w:hAnsi="Arial" w:cs="Arial"/>
          <w:b/>
          <w:bCs/>
          <w:color w:val="000000"/>
          <w:sz w:val="20"/>
          <w:szCs w:val="20"/>
          <w:lang w:eastAsia="hr-HR"/>
        </w:rPr>
        <w:t xml:space="preserve"> prihoda i rashoda, primitaka i izdataka</w:t>
      </w:r>
      <w:r w:rsidRPr="00F810EF">
        <w:rPr>
          <w:rFonts w:ascii="Arial" w:eastAsia="Times New Roman" w:hAnsi="Arial" w:cs="Arial"/>
          <w:color w:val="000000"/>
          <w:sz w:val="20"/>
          <w:szCs w:val="20"/>
          <w:lang w:eastAsia="hr-HR"/>
        </w:rPr>
        <w:t xml:space="preserve">   </w:t>
      </w:r>
    </w:p>
    <w:p w14:paraId="7C4D6B95" w14:textId="77777777" w:rsidR="00F366DE" w:rsidRPr="00F810EF" w:rsidRDefault="00F366DE">
      <w:pPr>
        <w:widowControl w:val="0"/>
        <w:autoSpaceDE w:val="0"/>
        <w:spacing w:after="0" w:line="144" w:lineRule="atLeast"/>
        <w:rPr>
          <w:rFonts w:ascii="Arial" w:eastAsia="Times New Roman" w:hAnsi="Arial" w:cs="Arial"/>
          <w:color w:val="000000"/>
          <w:sz w:val="20"/>
          <w:szCs w:val="20"/>
          <w:lang w:eastAsia="hr-HR"/>
        </w:rPr>
      </w:pPr>
    </w:p>
    <w:p w14:paraId="2FEB513C" w14:textId="77777777" w:rsidR="001A36B8" w:rsidRPr="00F810EF" w:rsidRDefault="001A36B8">
      <w:pPr>
        <w:spacing w:after="0" w:line="276" w:lineRule="auto"/>
        <w:jc w:val="both"/>
        <w:rPr>
          <w:rFonts w:ascii="Arial" w:eastAsia="Times New Roman" w:hAnsi="Arial" w:cs="Arial"/>
          <w:b/>
          <w:sz w:val="20"/>
          <w:szCs w:val="20"/>
          <w:lang w:eastAsia="hr-HR"/>
        </w:rPr>
      </w:pPr>
    </w:p>
    <w:p w14:paraId="4A23C1BA" w14:textId="6F3787C7" w:rsidR="00F366DE" w:rsidRPr="00F810EF" w:rsidRDefault="00ED290D" w:rsidP="001A36B8">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 xml:space="preserve">Prihodi poslovanja </w:t>
      </w:r>
    </w:p>
    <w:p w14:paraId="58CBE385" w14:textId="77777777" w:rsidR="00F366DE" w:rsidRPr="00F810EF" w:rsidRDefault="00F366DE">
      <w:pPr>
        <w:spacing w:after="0" w:line="276" w:lineRule="auto"/>
        <w:jc w:val="both"/>
        <w:rPr>
          <w:rFonts w:ascii="Arial" w:eastAsia="Times New Roman" w:hAnsi="Arial" w:cs="Arial"/>
          <w:b/>
          <w:sz w:val="20"/>
          <w:szCs w:val="20"/>
          <w:lang w:eastAsia="hr-HR"/>
        </w:rPr>
      </w:pPr>
    </w:p>
    <w:p w14:paraId="20E45530" w14:textId="69C22AC2" w:rsidR="00F366DE" w:rsidRPr="00F810EF" w:rsidRDefault="007E3C18">
      <w:pPr>
        <w:spacing w:after="0" w:line="276" w:lineRule="auto"/>
        <w:jc w:val="both"/>
        <w:rPr>
          <w:rFonts w:ascii="Arial" w:eastAsia="Times New Roman" w:hAnsi="Arial" w:cs="Arial"/>
          <w:b/>
          <w:sz w:val="20"/>
          <w:szCs w:val="20"/>
          <w:lang w:eastAsia="hr-HR"/>
        </w:rPr>
      </w:pPr>
      <w:r w:rsidRPr="00F810EF">
        <w:rPr>
          <w:rFonts w:ascii="Arial" w:eastAsia="Times New Roman" w:hAnsi="Arial" w:cs="Arial"/>
          <w:b/>
          <w:sz w:val="20"/>
          <w:szCs w:val="20"/>
          <w:lang w:eastAsia="hr-HR"/>
        </w:rPr>
        <w:t>6</w:t>
      </w:r>
      <w:r w:rsidR="00967F4B">
        <w:rPr>
          <w:rFonts w:ascii="Arial" w:eastAsia="Times New Roman" w:hAnsi="Arial" w:cs="Arial"/>
          <w:b/>
          <w:sz w:val="20"/>
          <w:szCs w:val="20"/>
          <w:lang w:eastAsia="hr-HR"/>
        </w:rPr>
        <w:t xml:space="preserve">1 </w:t>
      </w:r>
      <w:r w:rsidRPr="00F810EF">
        <w:rPr>
          <w:rFonts w:ascii="Arial" w:eastAsia="Times New Roman" w:hAnsi="Arial" w:cs="Arial"/>
          <w:b/>
          <w:sz w:val="20"/>
          <w:szCs w:val="20"/>
          <w:lang w:eastAsia="hr-HR"/>
        </w:rPr>
        <w:t>-</w:t>
      </w:r>
      <w:r w:rsidR="00967F4B">
        <w:rPr>
          <w:rFonts w:ascii="Arial" w:eastAsia="Times New Roman" w:hAnsi="Arial" w:cs="Arial"/>
          <w:b/>
          <w:sz w:val="20"/>
          <w:szCs w:val="20"/>
          <w:lang w:eastAsia="hr-HR"/>
        </w:rPr>
        <w:t xml:space="preserve"> </w:t>
      </w:r>
      <w:r w:rsidR="00ED290D" w:rsidRPr="00F810EF">
        <w:rPr>
          <w:rFonts w:ascii="Arial" w:eastAsia="Times New Roman" w:hAnsi="Arial" w:cs="Arial"/>
          <w:b/>
          <w:sz w:val="20"/>
          <w:szCs w:val="20"/>
          <w:lang w:eastAsia="hr-HR"/>
        </w:rPr>
        <w:t xml:space="preserve">Prihodi </w:t>
      </w:r>
      <w:r w:rsidRPr="00F810EF">
        <w:rPr>
          <w:rFonts w:ascii="Arial" w:eastAsia="Times New Roman" w:hAnsi="Arial" w:cs="Arial"/>
          <w:b/>
          <w:sz w:val="20"/>
          <w:szCs w:val="20"/>
          <w:lang w:eastAsia="hr-HR"/>
        </w:rPr>
        <w:t>od poreza</w:t>
      </w:r>
    </w:p>
    <w:p w14:paraId="72A4CD2E" w14:textId="10F8E76F" w:rsidR="00F366DE" w:rsidRPr="00F810EF" w:rsidRDefault="00F366DE">
      <w:pPr>
        <w:widowControl w:val="0"/>
        <w:autoSpaceDE w:val="0"/>
        <w:spacing w:after="0" w:line="144" w:lineRule="atLeast"/>
        <w:rPr>
          <w:rFonts w:ascii="Arial" w:eastAsia="Times New Roman" w:hAnsi="Arial" w:cs="Arial"/>
          <w:color w:val="000000"/>
          <w:sz w:val="20"/>
          <w:szCs w:val="20"/>
          <w:lang w:eastAsia="hr-HR"/>
        </w:rPr>
      </w:pPr>
    </w:p>
    <w:p w14:paraId="555ABD7E" w14:textId="7611E338" w:rsidR="005A2D99" w:rsidRPr="00F810EF" w:rsidRDefault="005A2D99" w:rsidP="00380677">
      <w:pPr>
        <w:suppressAutoHyphens w:val="0"/>
        <w:autoSpaceDE w:val="0"/>
        <w:adjustRightInd w:val="0"/>
        <w:spacing w:after="0" w:line="240" w:lineRule="auto"/>
        <w:jc w:val="both"/>
        <w:textAlignment w:val="auto"/>
        <w:rPr>
          <w:rFonts w:ascii="Arial" w:hAnsi="Arial" w:cs="Arial"/>
          <w:sz w:val="20"/>
          <w:szCs w:val="20"/>
        </w:rPr>
      </w:pPr>
      <w:r w:rsidRPr="00F810EF">
        <w:rPr>
          <w:rFonts w:ascii="Arial" w:hAnsi="Arial" w:cs="Arial"/>
          <w:sz w:val="20"/>
          <w:szCs w:val="20"/>
        </w:rPr>
        <w:t>Porezni prihodi za razdoblje 202</w:t>
      </w:r>
      <w:r w:rsidR="00967F4B">
        <w:rPr>
          <w:rFonts w:ascii="Arial" w:hAnsi="Arial" w:cs="Arial"/>
          <w:sz w:val="20"/>
          <w:szCs w:val="20"/>
        </w:rPr>
        <w:t>5</w:t>
      </w:r>
      <w:r w:rsidRPr="00F810EF">
        <w:rPr>
          <w:rFonts w:ascii="Arial" w:hAnsi="Arial" w:cs="Arial"/>
          <w:sz w:val="20"/>
          <w:szCs w:val="20"/>
        </w:rPr>
        <w:t>. – 202</w:t>
      </w:r>
      <w:r w:rsidR="00967F4B">
        <w:rPr>
          <w:rFonts w:ascii="Arial" w:hAnsi="Arial" w:cs="Arial"/>
          <w:sz w:val="20"/>
          <w:szCs w:val="20"/>
        </w:rPr>
        <w:t>7</w:t>
      </w:r>
      <w:r w:rsidRPr="00F810EF">
        <w:rPr>
          <w:rFonts w:ascii="Arial" w:hAnsi="Arial" w:cs="Arial"/>
          <w:sz w:val="20"/>
          <w:szCs w:val="20"/>
        </w:rPr>
        <w:t xml:space="preserve">. projicirani su na temelju pretpostavki gospodarskog rasta te uzimajući u obzir ostvarene prihode </w:t>
      </w:r>
      <w:r w:rsidR="00AB63A3" w:rsidRPr="00F810EF">
        <w:rPr>
          <w:rFonts w:ascii="Arial" w:hAnsi="Arial" w:cs="Arial"/>
          <w:sz w:val="20"/>
          <w:szCs w:val="20"/>
        </w:rPr>
        <w:t>u te</w:t>
      </w:r>
      <w:r w:rsidRPr="00F810EF">
        <w:rPr>
          <w:rFonts w:ascii="Arial" w:hAnsi="Arial" w:cs="Arial"/>
          <w:sz w:val="20"/>
          <w:szCs w:val="20"/>
        </w:rPr>
        <w:t>kuć</w:t>
      </w:r>
      <w:r w:rsidR="00AB63A3" w:rsidRPr="00F810EF">
        <w:rPr>
          <w:rFonts w:ascii="Arial" w:hAnsi="Arial" w:cs="Arial"/>
          <w:sz w:val="20"/>
          <w:szCs w:val="20"/>
        </w:rPr>
        <w:t>oj</w:t>
      </w:r>
      <w:r w:rsidRPr="00F810EF">
        <w:rPr>
          <w:rFonts w:ascii="Arial" w:hAnsi="Arial" w:cs="Arial"/>
          <w:sz w:val="20"/>
          <w:szCs w:val="20"/>
        </w:rPr>
        <w:t xml:space="preserve"> godin</w:t>
      </w:r>
      <w:r w:rsidR="00AB63A3" w:rsidRPr="00F810EF">
        <w:rPr>
          <w:rFonts w:ascii="Arial" w:hAnsi="Arial" w:cs="Arial"/>
          <w:sz w:val="20"/>
          <w:szCs w:val="20"/>
        </w:rPr>
        <w:t>i</w:t>
      </w:r>
      <w:r w:rsidRPr="00F810EF">
        <w:rPr>
          <w:rFonts w:ascii="Arial" w:hAnsi="Arial" w:cs="Arial"/>
          <w:sz w:val="20"/>
          <w:szCs w:val="20"/>
        </w:rPr>
        <w:t xml:space="preserve">. </w:t>
      </w:r>
    </w:p>
    <w:p w14:paraId="37D350FC" w14:textId="626E9E9D" w:rsidR="005A2D99" w:rsidRPr="00F810EF" w:rsidRDefault="005A2D99" w:rsidP="00380677">
      <w:pPr>
        <w:suppressAutoHyphens w:val="0"/>
        <w:autoSpaceDE w:val="0"/>
        <w:adjustRightInd w:val="0"/>
        <w:spacing w:after="0" w:line="240" w:lineRule="auto"/>
        <w:jc w:val="both"/>
        <w:textAlignment w:val="auto"/>
        <w:rPr>
          <w:rFonts w:ascii="Arial" w:eastAsia="Times New Roman" w:hAnsi="Arial" w:cs="Arial"/>
          <w:color w:val="000000"/>
          <w:sz w:val="20"/>
          <w:szCs w:val="20"/>
          <w:lang w:eastAsia="hr-HR"/>
        </w:rPr>
      </w:pPr>
      <w:r w:rsidRPr="00F810EF">
        <w:rPr>
          <w:rFonts w:ascii="Arial" w:hAnsi="Arial" w:cs="Arial"/>
          <w:sz w:val="20"/>
          <w:szCs w:val="20"/>
        </w:rPr>
        <w:t>U skladu s navedenim, porezni prihodi u 202</w:t>
      </w:r>
      <w:r w:rsidR="00967F4B">
        <w:rPr>
          <w:rFonts w:ascii="Arial" w:hAnsi="Arial" w:cs="Arial"/>
          <w:sz w:val="20"/>
          <w:szCs w:val="20"/>
        </w:rPr>
        <w:t>5</w:t>
      </w:r>
      <w:r w:rsidRPr="00F810EF">
        <w:rPr>
          <w:rFonts w:ascii="Arial" w:hAnsi="Arial" w:cs="Arial"/>
          <w:sz w:val="20"/>
          <w:szCs w:val="20"/>
        </w:rPr>
        <w:t xml:space="preserve">. godini projicirani su u iznosu od </w:t>
      </w:r>
      <w:r w:rsidR="003B6B20" w:rsidRPr="00F810EF">
        <w:rPr>
          <w:rFonts w:ascii="Arial" w:hAnsi="Arial" w:cs="Arial"/>
          <w:sz w:val="20"/>
          <w:szCs w:val="20"/>
        </w:rPr>
        <w:t>2</w:t>
      </w:r>
      <w:r w:rsidR="006D7CBB" w:rsidRPr="00F810EF">
        <w:rPr>
          <w:rFonts w:ascii="Arial" w:hAnsi="Arial" w:cs="Arial"/>
          <w:sz w:val="20"/>
          <w:szCs w:val="20"/>
        </w:rPr>
        <w:t>,</w:t>
      </w:r>
      <w:r w:rsidR="00466A1E">
        <w:rPr>
          <w:rFonts w:ascii="Arial" w:hAnsi="Arial" w:cs="Arial"/>
          <w:sz w:val="20"/>
          <w:szCs w:val="20"/>
        </w:rPr>
        <w:t>6</w:t>
      </w:r>
      <w:r w:rsidRPr="00F810EF">
        <w:rPr>
          <w:rFonts w:ascii="Arial" w:hAnsi="Arial" w:cs="Arial"/>
          <w:sz w:val="20"/>
          <w:szCs w:val="20"/>
        </w:rPr>
        <w:t xml:space="preserve"> miliona eura, te čine </w:t>
      </w:r>
      <w:r w:rsidR="00967F4B">
        <w:rPr>
          <w:rFonts w:ascii="Arial" w:hAnsi="Arial" w:cs="Arial"/>
          <w:sz w:val="20"/>
          <w:szCs w:val="20"/>
        </w:rPr>
        <w:t>4</w:t>
      </w:r>
      <w:r w:rsidR="00466A1E">
        <w:rPr>
          <w:rFonts w:ascii="Arial" w:hAnsi="Arial" w:cs="Arial"/>
          <w:sz w:val="20"/>
          <w:szCs w:val="20"/>
        </w:rPr>
        <w:t>6</w:t>
      </w:r>
      <w:r w:rsidR="00967F4B">
        <w:rPr>
          <w:rFonts w:ascii="Arial" w:hAnsi="Arial" w:cs="Arial"/>
          <w:sz w:val="20"/>
          <w:szCs w:val="20"/>
        </w:rPr>
        <w:t>,</w:t>
      </w:r>
      <w:r w:rsidR="00466A1E">
        <w:rPr>
          <w:rFonts w:ascii="Arial" w:hAnsi="Arial" w:cs="Arial"/>
          <w:sz w:val="20"/>
          <w:szCs w:val="20"/>
        </w:rPr>
        <w:t>46</w:t>
      </w:r>
      <w:r w:rsidRPr="00F810EF">
        <w:rPr>
          <w:rFonts w:ascii="Arial" w:hAnsi="Arial" w:cs="Arial"/>
          <w:sz w:val="20"/>
          <w:szCs w:val="20"/>
        </w:rPr>
        <w:t xml:space="preserve">% prihoda </w:t>
      </w:r>
      <w:r w:rsidR="00967F4B">
        <w:rPr>
          <w:rFonts w:ascii="Arial" w:hAnsi="Arial" w:cs="Arial"/>
          <w:sz w:val="20"/>
          <w:szCs w:val="20"/>
        </w:rPr>
        <w:t>poslovanja</w:t>
      </w:r>
      <w:r w:rsidRPr="00F810EF">
        <w:rPr>
          <w:rFonts w:ascii="Arial" w:hAnsi="Arial" w:cs="Arial"/>
          <w:sz w:val="20"/>
          <w:szCs w:val="20"/>
        </w:rPr>
        <w:t>. U narednim godinama, očekuje se daljnji rast</w:t>
      </w:r>
      <w:r w:rsidR="00380677" w:rsidRPr="00F810EF">
        <w:rPr>
          <w:rFonts w:ascii="Arial" w:hAnsi="Arial" w:cs="Arial"/>
          <w:sz w:val="20"/>
          <w:szCs w:val="20"/>
        </w:rPr>
        <w:t xml:space="preserve"> poreznih </w:t>
      </w:r>
      <w:r w:rsidRPr="00F810EF">
        <w:rPr>
          <w:rFonts w:ascii="Arial" w:hAnsi="Arial" w:cs="Arial"/>
          <w:sz w:val="20"/>
          <w:szCs w:val="20"/>
        </w:rPr>
        <w:t>prihoda</w:t>
      </w:r>
      <w:r w:rsidR="00380677" w:rsidRPr="00F810EF">
        <w:rPr>
          <w:rFonts w:ascii="Arial" w:hAnsi="Arial" w:cs="Arial"/>
          <w:sz w:val="20"/>
          <w:szCs w:val="20"/>
        </w:rPr>
        <w:t xml:space="preserve">. </w:t>
      </w:r>
    </w:p>
    <w:p w14:paraId="06E61F38" w14:textId="77777777" w:rsidR="005A2D99" w:rsidRPr="00F810EF" w:rsidRDefault="005A2D99">
      <w:pPr>
        <w:widowControl w:val="0"/>
        <w:autoSpaceDE w:val="0"/>
        <w:spacing w:after="0" w:line="144" w:lineRule="atLeast"/>
        <w:rPr>
          <w:rFonts w:ascii="Arial" w:eastAsia="Times New Roman" w:hAnsi="Arial" w:cs="Arial"/>
          <w:color w:val="000000"/>
          <w:sz w:val="20"/>
          <w:szCs w:val="20"/>
          <w:lang w:eastAsia="hr-HR"/>
        </w:rPr>
      </w:pPr>
    </w:p>
    <w:p w14:paraId="37604723" w14:textId="57BF84A8"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Porez</w:t>
      </w:r>
      <w:r w:rsidR="00AB63A3" w:rsidRPr="00F810EF">
        <w:rPr>
          <w:rFonts w:ascii="Arial" w:eastAsia="Times New Roman" w:hAnsi="Arial" w:cs="Arial"/>
          <w:b/>
          <w:bCs/>
          <w:sz w:val="20"/>
          <w:szCs w:val="20"/>
          <w:lang w:eastAsia="hr-HR"/>
        </w:rPr>
        <w:t xml:space="preserve"> i prirez</w:t>
      </w:r>
      <w:r w:rsidRPr="00F810EF">
        <w:rPr>
          <w:rFonts w:ascii="Arial" w:eastAsia="Times New Roman" w:hAnsi="Arial" w:cs="Arial"/>
          <w:b/>
          <w:bCs/>
          <w:sz w:val="20"/>
          <w:szCs w:val="20"/>
          <w:lang w:eastAsia="hr-HR"/>
        </w:rPr>
        <w:t xml:space="preserve"> na dohodak</w:t>
      </w:r>
      <w:r w:rsidRPr="00F810EF">
        <w:rPr>
          <w:rFonts w:ascii="Arial" w:eastAsia="Times New Roman" w:hAnsi="Arial" w:cs="Arial"/>
          <w:sz w:val="20"/>
          <w:szCs w:val="20"/>
          <w:lang w:eastAsia="hr-HR"/>
        </w:rPr>
        <w:t xml:space="preserve">, </w:t>
      </w:r>
      <w:r w:rsidR="00380677" w:rsidRPr="00F810EF">
        <w:rPr>
          <w:rFonts w:ascii="Arial" w:eastAsia="Times New Roman" w:hAnsi="Arial" w:cs="Arial"/>
          <w:sz w:val="20"/>
          <w:szCs w:val="20"/>
          <w:lang w:eastAsia="hr-HR"/>
        </w:rPr>
        <w:t xml:space="preserve">planiran je </w:t>
      </w:r>
      <w:r w:rsidR="00070D88" w:rsidRPr="00F810EF">
        <w:rPr>
          <w:rFonts w:ascii="Arial" w:eastAsia="Times New Roman" w:hAnsi="Arial" w:cs="Arial"/>
          <w:sz w:val="20"/>
          <w:szCs w:val="20"/>
          <w:lang w:eastAsia="hr-HR"/>
        </w:rPr>
        <w:t xml:space="preserve">prihod </w:t>
      </w:r>
      <w:r w:rsidR="00380677" w:rsidRPr="00F810EF">
        <w:rPr>
          <w:rFonts w:ascii="Arial" w:eastAsia="Times New Roman" w:hAnsi="Arial" w:cs="Arial"/>
          <w:sz w:val="20"/>
          <w:szCs w:val="20"/>
          <w:lang w:eastAsia="hr-HR"/>
        </w:rPr>
        <w:t>u iznosu 1.</w:t>
      </w:r>
      <w:r w:rsidR="00466A1E">
        <w:rPr>
          <w:rFonts w:ascii="Arial" w:eastAsia="Times New Roman" w:hAnsi="Arial" w:cs="Arial"/>
          <w:sz w:val="20"/>
          <w:szCs w:val="20"/>
          <w:lang w:eastAsia="hr-HR"/>
        </w:rPr>
        <w:t>878.395</w:t>
      </w:r>
      <w:r w:rsidR="00380677" w:rsidRPr="00F810EF">
        <w:rPr>
          <w:rFonts w:ascii="Arial" w:eastAsia="Times New Roman" w:hAnsi="Arial" w:cs="Arial"/>
          <w:sz w:val="20"/>
          <w:szCs w:val="20"/>
          <w:lang w:eastAsia="hr-HR"/>
        </w:rPr>
        <w:t xml:space="preserve">,00 eura, uz pretpostavku povećanja zaposlenosti, povećanje rasta plaća, pa posljedično rasta te vrste prihoda. </w:t>
      </w:r>
    </w:p>
    <w:p w14:paraId="694A7F21" w14:textId="77777777" w:rsidR="00F366DE" w:rsidRPr="00F810EF" w:rsidRDefault="00F366DE">
      <w:pPr>
        <w:spacing w:after="0" w:line="276" w:lineRule="auto"/>
        <w:jc w:val="both"/>
        <w:rPr>
          <w:rFonts w:ascii="Arial" w:eastAsia="Times New Roman" w:hAnsi="Arial" w:cs="Arial"/>
          <w:sz w:val="20"/>
          <w:szCs w:val="20"/>
          <w:lang w:eastAsia="hr-HR"/>
        </w:rPr>
      </w:pPr>
    </w:p>
    <w:p w14:paraId="69FC0EF8" w14:textId="403AAF7A"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Porezi na imovinu</w:t>
      </w:r>
      <w:r w:rsidRPr="00F810EF">
        <w:rPr>
          <w:rFonts w:ascii="Arial" w:eastAsia="Times New Roman" w:hAnsi="Arial" w:cs="Arial"/>
          <w:sz w:val="20"/>
          <w:szCs w:val="20"/>
          <w:lang w:eastAsia="hr-HR"/>
        </w:rPr>
        <w:t xml:space="preserve">, </w:t>
      </w:r>
      <w:r w:rsidR="00380677" w:rsidRPr="00F810EF">
        <w:rPr>
          <w:rFonts w:ascii="Arial" w:eastAsia="Times New Roman" w:hAnsi="Arial" w:cs="Arial"/>
          <w:sz w:val="20"/>
          <w:szCs w:val="20"/>
          <w:lang w:eastAsia="hr-HR"/>
        </w:rPr>
        <w:t xml:space="preserve">planiran je prihod u iznosu </w:t>
      </w:r>
      <w:r w:rsidR="00967F4B">
        <w:rPr>
          <w:rFonts w:ascii="Arial" w:eastAsia="Times New Roman" w:hAnsi="Arial" w:cs="Arial"/>
          <w:sz w:val="20"/>
          <w:szCs w:val="20"/>
          <w:lang w:eastAsia="hr-HR"/>
        </w:rPr>
        <w:t>727.540</w:t>
      </w:r>
      <w:r w:rsidR="00380677" w:rsidRPr="00F810EF">
        <w:rPr>
          <w:rFonts w:ascii="Arial" w:eastAsia="Times New Roman" w:hAnsi="Arial" w:cs="Arial"/>
          <w:sz w:val="20"/>
          <w:szCs w:val="20"/>
          <w:lang w:eastAsia="hr-HR"/>
        </w:rPr>
        <w:t xml:space="preserve">,00 eura, na njegovu visinu u najvećem djelu utječe prihod od poreza na promet nekretnina, planiran u iznosu </w:t>
      </w:r>
      <w:r w:rsidR="00C51D47">
        <w:rPr>
          <w:rFonts w:ascii="Arial" w:eastAsia="Times New Roman" w:hAnsi="Arial" w:cs="Arial"/>
          <w:sz w:val="20"/>
          <w:szCs w:val="20"/>
          <w:lang w:eastAsia="hr-HR"/>
        </w:rPr>
        <w:t>487</w:t>
      </w:r>
      <w:r w:rsidR="006D7CBB" w:rsidRPr="00F810EF">
        <w:rPr>
          <w:rFonts w:ascii="Arial" w:eastAsia="Times New Roman" w:hAnsi="Arial" w:cs="Arial"/>
          <w:sz w:val="20"/>
          <w:szCs w:val="20"/>
          <w:lang w:eastAsia="hr-HR"/>
        </w:rPr>
        <w:t>.</w:t>
      </w:r>
      <w:r w:rsidR="00967F4B">
        <w:rPr>
          <w:rFonts w:ascii="Arial" w:eastAsia="Times New Roman" w:hAnsi="Arial" w:cs="Arial"/>
          <w:sz w:val="20"/>
          <w:szCs w:val="20"/>
          <w:lang w:eastAsia="hr-HR"/>
        </w:rPr>
        <w:t>408</w:t>
      </w:r>
      <w:r w:rsidR="00380677" w:rsidRPr="00F810EF">
        <w:rPr>
          <w:rFonts w:ascii="Arial" w:eastAsia="Times New Roman" w:hAnsi="Arial" w:cs="Arial"/>
          <w:sz w:val="20"/>
          <w:szCs w:val="20"/>
          <w:lang w:eastAsia="hr-HR"/>
        </w:rPr>
        <w:t>,00 eur</w:t>
      </w:r>
      <w:r w:rsidR="000D7A53" w:rsidRPr="00F810EF">
        <w:rPr>
          <w:rFonts w:ascii="Arial" w:eastAsia="Times New Roman" w:hAnsi="Arial" w:cs="Arial"/>
          <w:sz w:val="20"/>
          <w:szCs w:val="20"/>
          <w:lang w:eastAsia="hr-HR"/>
        </w:rPr>
        <w:t>a</w:t>
      </w:r>
      <w:r w:rsidR="00380677" w:rsidRPr="00F810EF">
        <w:rPr>
          <w:rFonts w:ascii="Arial" w:eastAsia="Times New Roman" w:hAnsi="Arial" w:cs="Arial"/>
          <w:sz w:val="20"/>
          <w:szCs w:val="20"/>
          <w:lang w:eastAsia="hr-HR"/>
        </w:rPr>
        <w:t xml:space="preserve"> te prihod od poreza na </w:t>
      </w:r>
      <w:r w:rsidR="00967F4B">
        <w:rPr>
          <w:rFonts w:ascii="Arial" w:eastAsia="Times New Roman" w:hAnsi="Arial" w:cs="Arial"/>
          <w:sz w:val="20"/>
          <w:szCs w:val="20"/>
          <w:lang w:eastAsia="hr-HR"/>
        </w:rPr>
        <w:t xml:space="preserve">nekretnine, </w:t>
      </w:r>
      <w:r w:rsidR="000D7A53" w:rsidRPr="00F810EF">
        <w:rPr>
          <w:rFonts w:ascii="Arial" w:eastAsia="Times New Roman" w:hAnsi="Arial" w:cs="Arial"/>
          <w:sz w:val="20"/>
          <w:szCs w:val="20"/>
          <w:lang w:eastAsia="hr-HR"/>
        </w:rPr>
        <w:t xml:space="preserve">planiran u iznosu </w:t>
      </w:r>
      <w:r w:rsidR="006D7CBB" w:rsidRPr="00F810EF">
        <w:rPr>
          <w:rFonts w:ascii="Arial" w:eastAsia="Times New Roman" w:hAnsi="Arial" w:cs="Arial"/>
          <w:sz w:val="20"/>
          <w:szCs w:val="20"/>
          <w:lang w:eastAsia="hr-HR"/>
        </w:rPr>
        <w:t>2</w:t>
      </w:r>
      <w:r w:rsidR="003B6B20" w:rsidRPr="00F810EF">
        <w:rPr>
          <w:rFonts w:ascii="Arial" w:eastAsia="Times New Roman" w:hAnsi="Arial" w:cs="Arial"/>
          <w:sz w:val="20"/>
          <w:szCs w:val="20"/>
          <w:lang w:eastAsia="hr-HR"/>
        </w:rPr>
        <w:t>20.000</w:t>
      </w:r>
      <w:r w:rsidR="000D7A53" w:rsidRPr="00F810EF">
        <w:rPr>
          <w:rFonts w:ascii="Arial" w:eastAsia="Times New Roman" w:hAnsi="Arial" w:cs="Arial"/>
          <w:sz w:val="20"/>
          <w:szCs w:val="20"/>
          <w:lang w:eastAsia="hr-HR"/>
        </w:rPr>
        <w:t>,00 eura, u manjem udjelu u navedenoj vrsti prihoda planiran je prihod od poreza na korištenje javnih površina u iznosu 132,00 eura.</w:t>
      </w:r>
      <w:r w:rsidR="00C51D47">
        <w:rPr>
          <w:rFonts w:ascii="Arial" w:eastAsia="Times New Roman" w:hAnsi="Arial" w:cs="Arial"/>
          <w:sz w:val="20"/>
          <w:szCs w:val="20"/>
          <w:lang w:eastAsia="hr-HR"/>
        </w:rPr>
        <w:t xml:space="preserve"> Planiran je i prihod od poreza na kuće za odmor u iznosu 20.000,00 eur, prihod se planira od potraživanja koja se neće naplatit do kraja 2024.g.</w:t>
      </w:r>
      <w:r w:rsidR="000D7A53" w:rsidRPr="00F810EF">
        <w:rPr>
          <w:rFonts w:ascii="Arial" w:eastAsia="Times New Roman" w:hAnsi="Arial" w:cs="Arial"/>
          <w:sz w:val="20"/>
          <w:szCs w:val="20"/>
          <w:lang w:eastAsia="hr-HR"/>
        </w:rPr>
        <w:t xml:space="preserve">  </w:t>
      </w:r>
      <w:r w:rsidR="00380677" w:rsidRPr="00F810EF">
        <w:rPr>
          <w:rFonts w:ascii="Arial" w:eastAsia="Times New Roman" w:hAnsi="Arial" w:cs="Arial"/>
          <w:sz w:val="20"/>
          <w:szCs w:val="20"/>
          <w:lang w:eastAsia="hr-HR"/>
        </w:rPr>
        <w:t xml:space="preserve">  </w:t>
      </w:r>
    </w:p>
    <w:p w14:paraId="0A4CECBB" w14:textId="77777777" w:rsidR="00F366DE" w:rsidRPr="00F810EF" w:rsidRDefault="00F366DE">
      <w:pPr>
        <w:spacing w:after="0" w:line="276" w:lineRule="auto"/>
        <w:jc w:val="both"/>
        <w:rPr>
          <w:rFonts w:ascii="Arial" w:eastAsia="Times New Roman" w:hAnsi="Arial" w:cs="Arial"/>
          <w:b/>
          <w:bCs/>
          <w:sz w:val="20"/>
          <w:szCs w:val="20"/>
          <w:lang w:eastAsia="hr-HR"/>
        </w:rPr>
      </w:pPr>
    </w:p>
    <w:p w14:paraId="277F54D8" w14:textId="53C9908A" w:rsidR="00E12F04" w:rsidRPr="00F810EF" w:rsidRDefault="00ED290D" w:rsidP="00E12F04">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Porezi na robu i usluge</w:t>
      </w:r>
      <w:r w:rsidRPr="00F810EF">
        <w:rPr>
          <w:rFonts w:ascii="Arial" w:eastAsia="Times New Roman" w:hAnsi="Arial" w:cs="Arial"/>
          <w:sz w:val="20"/>
          <w:szCs w:val="20"/>
          <w:lang w:eastAsia="hr-HR"/>
        </w:rPr>
        <w:t>,</w:t>
      </w:r>
      <w:r w:rsidR="00070D88" w:rsidRPr="00F810EF">
        <w:rPr>
          <w:rFonts w:ascii="Arial" w:eastAsia="Times New Roman" w:hAnsi="Arial" w:cs="Arial"/>
          <w:sz w:val="20"/>
          <w:szCs w:val="20"/>
          <w:lang w:eastAsia="hr-HR"/>
        </w:rPr>
        <w:t xml:space="preserve"> planiran je prihod u iznosu </w:t>
      </w:r>
      <w:r w:rsidR="00007E63">
        <w:rPr>
          <w:rFonts w:ascii="Arial" w:eastAsia="Times New Roman" w:hAnsi="Arial" w:cs="Arial"/>
          <w:sz w:val="20"/>
          <w:szCs w:val="20"/>
          <w:lang w:eastAsia="hr-HR"/>
        </w:rPr>
        <w:t>8</w:t>
      </w:r>
      <w:r w:rsidR="003B6B20" w:rsidRPr="00F810EF">
        <w:rPr>
          <w:rFonts w:ascii="Arial" w:eastAsia="Times New Roman" w:hAnsi="Arial" w:cs="Arial"/>
          <w:sz w:val="20"/>
          <w:szCs w:val="20"/>
          <w:lang w:eastAsia="hr-HR"/>
        </w:rPr>
        <w:t>5.000</w:t>
      </w:r>
      <w:r w:rsidR="00070D88" w:rsidRPr="00F810EF">
        <w:rPr>
          <w:rFonts w:ascii="Arial" w:eastAsia="Times New Roman" w:hAnsi="Arial" w:cs="Arial"/>
          <w:sz w:val="20"/>
          <w:szCs w:val="20"/>
          <w:lang w:eastAsia="hr-HR"/>
        </w:rPr>
        <w:t xml:space="preserve">,00 eura, </w:t>
      </w:r>
      <w:r w:rsidR="003B6B20" w:rsidRPr="00F810EF">
        <w:rPr>
          <w:rFonts w:ascii="Arial" w:eastAsia="Times New Roman" w:hAnsi="Arial" w:cs="Arial"/>
          <w:sz w:val="20"/>
          <w:szCs w:val="20"/>
          <w:lang w:eastAsia="hr-HR"/>
        </w:rPr>
        <w:t xml:space="preserve">u cijelosti se odnosi na </w:t>
      </w:r>
      <w:r w:rsidR="00070D88" w:rsidRPr="00F810EF">
        <w:rPr>
          <w:rFonts w:ascii="Arial" w:eastAsia="Times New Roman" w:hAnsi="Arial" w:cs="Arial"/>
          <w:sz w:val="20"/>
          <w:szCs w:val="20"/>
          <w:lang w:eastAsia="hr-HR"/>
        </w:rPr>
        <w:t>prihod od poreza na potrošnju</w:t>
      </w:r>
      <w:r w:rsidR="00E12F04" w:rsidRPr="00F810EF">
        <w:rPr>
          <w:rFonts w:ascii="Arial" w:eastAsia="Times New Roman" w:hAnsi="Arial" w:cs="Arial"/>
          <w:sz w:val="20"/>
          <w:szCs w:val="20"/>
          <w:lang w:eastAsia="hr-HR"/>
        </w:rPr>
        <w:t xml:space="preserve">, čiji rast se planira zbog povećanja prometa u turističkom sektoru.  </w:t>
      </w:r>
    </w:p>
    <w:p w14:paraId="6A3B347F" w14:textId="77777777" w:rsidR="00E12F04" w:rsidRPr="00F810EF" w:rsidRDefault="00E12F04">
      <w:pPr>
        <w:spacing w:after="0" w:line="276" w:lineRule="auto"/>
        <w:jc w:val="both"/>
        <w:rPr>
          <w:rFonts w:ascii="Arial" w:eastAsia="Times New Roman" w:hAnsi="Arial" w:cs="Arial"/>
          <w:b/>
          <w:bCs/>
          <w:sz w:val="20"/>
          <w:szCs w:val="20"/>
          <w:lang w:eastAsia="hr-HR"/>
        </w:rPr>
      </w:pPr>
    </w:p>
    <w:p w14:paraId="44227F13" w14:textId="7C59D2B6" w:rsidR="00F366DE" w:rsidRPr="00F810EF" w:rsidRDefault="003B6B20">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 xml:space="preserve">Ostali prihodi od poreza, </w:t>
      </w:r>
      <w:r w:rsidRPr="00F810EF">
        <w:rPr>
          <w:rFonts w:ascii="Arial" w:eastAsia="Times New Roman" w:hAnsi="Arial" w:cs="Arial"/>
          <w:sz w:val="20"/>
          <w:szCs w:val="20"/>
          <w:lang w:eastAsia="hr-HR"/>
        </w:rPr>
        <w:t>planiran je p</w:t>
      </w:r>
      <w:r w:rsidR="00070D88" w:rsidRPr="00F810EF">
        <w:rPr>
          <w:rFonts w:ascii="Arial" w:eastAsia="Times New Roman" w:hAnsi="Arial" w:cs="Arial"/>
          <w:sz w:val="20"/>
          <w:szCs w:val="20"/>
          <w:lang w:eastAsia="hr-HR"/>
        </w:rPr>
        <w:t xml:space="preserve">rihod od ostalih poreza u iznosu 132,00 eura. </w:t>
      </w:r>
    </w:p>
    <w:p w14:paraId="7A71DE21" w14:textId="77777777" w:rsidR="00F366DE" w:rsidRPr="00F810EF" w:rsidRDefault="00F366DE">
      <w:pPr>
        <w:spacing w:after="0" w:line="276" w:lineRule="auto"/>
        <w:jc w:val="both"/>
        <w:rPr>
          <w:rFonts w:ascii="Arial" w:eastAsia="Times New Roman" w:hAnsi="Arial" w:cs="Arial"/>
          <w:sz w:val="20"/>
          <w:szCs w:val="20"/>
          <w:lang w:eastAsia="hr-HR"/>
        </w:rPr>
      </w:pPr>
    </w:p>
    <w:p w14:paraId="3C5B65BC" w14:textId="77777777" w:rsidR="00C51D47" w:rsidRDefault="00C51D47">
      <w:pPr>
        <w:spacing w:after="0" w:line="276" w:lineRule="auto"/>
        <w:jc w:val="both"/>
        <w:rPr>
          <w:rFonts w:ascii="Arial" w:eastAsia="Times New Roman" w:hAnsi="Arial" w:cs="Arial"/>
          <w:b/>
          <w:bCs/>
          <w:sz w:val="20"/>
          <w:szCs w:val="20"/>
          <w:lang w:eastAsia="hr-HR"/>
        </w:rPr>
      </w:pPr>
    </w:p>
    <w:p w14:paraId="50F95855" w14:textId="6EF4B1F1" w:rsidR="007E3C18" w:rsidRPr="00F810EF" w:rsidRDefault="007E3C18">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63 – Pomoći iz inozemstva i od subjekata unutar općeg proračuna</w:t>
      </w:r>
    </w:p>
    <w:p w14:paraId="12E02D0E" w14:textId="77777777" w:rsidR="007E3C18" w:rsidRPr="00F810EF" w:rsidRDefault="007E3C18">
      <w:pPr>
        <w:spacing w:after="0" w:line="276" w:lineRule="auto"/>
        <w:jc w:val="both"/>
        <w:rPr>
          <w:rFonts w:ascii="Arial" w:eastAsia="Times New Roman" w:hAnsi="Arial" w:cs="Arial"/>
          <w:b/>
          <w:bCs/>
          <w:sz w:val="20"/>
          <w:szCs w:val="20"/>
          <w:lang w:eastAsia="hr-HR"/>
        </w:rPr>
      </w:pPr>
    </w:p>
    <w:p w14:paraId="7594B89A" w14:textId="78784F46" w:rsidR="00E12F04"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Tekuće pomoći proračunu iz drugih proračuna</w:t>
      </w:r>
      <w:r w:rsidRPr="00F810EF">
        <w:rPr>
          <w:rFonts w:ascii="Arial" w:eastAsia="Times New Roman" w:hAnsi="Arial" w:cs="Arial"/>
          <w:sz w:val="20"/>
          <w:szCs w:val="20"/>
          <w:lang w:eastAsia="hr-HR"/>
        </w:rPr>
        <w:t xml:space="preserve">,  </w:t>
      </w:r>
      <w:r w:rsidR="00E36E70" w:rsidRPr="00F810EF">
        <w:rPr>
          <w:rFonts w:ascii="Arial" w:eastAsia="Times New Roman" w:hAnsi="Arial" w:cs="Arial"/>
          <w:sz w:val="20"/>
          <w:szCs w:val="20"/>
          <w:lang w:eastAsia="hr-HR"/>
        </w:rPr>
        <w:t xml:space="preserve">planirane su u iznosu </w:t>
      </w:r>
      <w:r w:rsidR="00007E63">
        <w:rPr>
          <w:rFonts w:ascii="Arial" w:eastAsia="Times New Roman" w:hAnsi="Arial" w:cs="Arial"/>
          <w:sz w:val="20"/>
          <w:szCs w:val="20"/>
          <w:lang w:eastAsia="hr-HR"/>
        </w:rPr>
        <w:t>131.063</w:t>
      </w:r>
      <w:r w:rsidR="00E36E70" w:rsidRPr="00F810EF">
        <w:rPr>
          <w:rFonts w:ascii="Arial" w:eastAsia="Times New Roman" w:hAnsi="Arial" w:cs="Arial"/>
          <w:sz w:val="20"/>
          <w:szCs w:val="20"/>
          <w:lang w:eastAsia="hr-HR"/>
        </w:rPr>
        <w:t>,00 eura i to</w:t>
      </w:r>
      <w:r w:rsidR="00E12F04" w:rsidRPr="00F810EF">
        <w:rPr>
          <w:rFonts w:ascii="Arial" w:eastAsia="Times New Roman" w:hAnsi="Arial" w:cs="Arial"/>
          <w:sz w:val="20"/>
          <w:szCs w:val="20"/>
          <w:lang w:eastAsia="hr-HR"/>
        </w:rPr>
        <w:t>:</w:t>
      </w:r>
    </w:p>
    <w:p w14:paraId="60A4D3B6" w14:textId="77777777" w:rsidR="00E12F04" w:rsidRPr="00F810EF" w:rsidRDefault="00E12F04">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lastRenderedPageBreak/>
        <w:t>-</w:t>
      </w:r>
      <w:r w:rsidR="00E36E70" w:rsidRPr="00F810EF">
        <w:rPr>
          <w:rFonts w:ascii="Arial" w:eastAsia="Times New Roman" w:hAnsi="Arial" w:cs="Arial"/>
          <w:sz w:val="20"/>
          <w:szCs w:val="20"/>
          <w:lang w:eastAsia="hr-HR"/>
        </w:rPr>
        <w:t xml:space="preserve"> pomoći iz proračuna Primorsko goranske županije,</w:t>
      </w:r>
      <w:r w:rsidRPr="00F810EF">
        <w:rPr>
          <w:rFonts w:ascii="Arial" w:eastAsia="Times New Roman" w:hAnsi="Arial" w:cs="Arial"/>
          <w:sz w:val="20"/>
          <w:szCs w:val="20"/>
          <w:lang w:eastAsia="hr-HR"/>
        </w:rPr>
        <w:t xml:space="preserve"> za općinske manifestacije </w:t>
      </w:r>
      <w:r w:rsidR="00E36E70" w:rsidRPr="00F810EF">
        <w:rPr>
          <w:rFonts w:ascii="Arial" w:eastAsia="Times New Roman" w:hAnsi="Arial" w:cs="Arial"/>
          <w:sz w:val="20"/>
          <w:szCs w:val="20"/>
          <w:lang w:eastAsia="hr-HR"/>
        </w:rPr>
        <w:t>u iznosu 1.327,00 eura</w:t>
      </w:r>
      <w:r w:rsidRPr="00F810EF">
        <w:rPr>
          <w:rFonts w:ascii="Arial" w:eastAsia="Times New Roman" w:hAnsi="Arial" w:cs="Arial"/>
          <w:sz w:val="20"/>
          <w:szCs w:val="20"/>
          <w:lang w:eastAsia="hr-HR"/>
        </w:rPr>
        <w:t xml:space="preserve"> i </w:t>
      </w:r>
    </w:p>
    <w:p w14:paraId="0693C36C" w14:textId="22DF0E58" w:rsidR="00E12F04" w:rsidRPr="00F810EF" w:rsidRDefault="00E12F04">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pomoći iz Državnog proračuna RH, kako slijedi:</w:t>
      </w:r>
    </w:p>
    <w:p w14:paraId="3433CDDF" w14:textId="0A1D02D4" w:rsidR="00E12F04" w:rsidRPr="00F810EF" w:rsidRDefault="00E12F04" w:rsidP="00E12F04">
      <w:pPr>
        <w:spacing w:line="276" w:lineRule="auto"/>
        <w:jc w:val="both"/>
        <w:rPr>
          <w:rFonts w:ascii="Arial" w:hAnsi="Arial" w:cs="Arial"/>
          <w:sz w:val="20"/>
          <w:szCs w:val="20"/>
        </w:rPr>
      </w:pPr>
      <w:r w:rsidRPr="00F810EF">
        <w:rPr>
          <w:rFonts w:ascii="Arial" w:hAnsi="Arial" w:cs="Arial"/>
          <w:sz w:val="20"/>
          <w:szCs w:val="20"/>
        </w:rPr>
        <w:t>- pomoći za dobrovoljno funkcionalno spajanje jedinica lokalne samouprave u zajedničkom organiziranju obavljanja djelatnosti predškolskog odgoja i obrazovanja, koja je ostvarena po prijavi Općine Lovran i Grada Opatija na Javni poziv Ministarstva financija za dodjelu pomoći na ime poticaja za dobrovoljno funkcionalno spajanje putem sufinanciranja troškova koje JLS izdvajaju za zajedničku ustanovu Dječji vrtić Opatija. Općina Lovran i Grad Opatija potpisale su Sporazum o uređenju međusobnih odnosa u zajedničkom organiziranju obavljanja djelatnosti predškolskog odgoja i obrazovanja, temeljem istog u 202</w:t>
      </w:r>
      <w:r w:rsidR="00007E63">
        <w:rPr>
          <w:rFonts w:ascii="Arial" w:hAnsi="Arial" w:cs="Arial"/>
          <w:sz w:val="20"/>
          <w:szCs w:val="20"/>
        </w:rPr>
        <w:t>5</w:t>
      </w:r>
      <w:r w:rsidRPr="00F810EF">
        <w:rPr>
          <w:rFonts w:ascii="Arial" w:hAnsi="Arial" w:cs="Arial"/>
          <w:sz w:val="20"/>
          <w:szCs w:val="20"/>
        </w:rPr>
        <w:t>.g. se planira pomoć u iznosu 5</w:t>
      </w:r>
      <w:r w:rsidR="00007E63">
        <w:rPr>
          <w:rFonts w:ascii="Arial" w:hAnsi="Arial" w:cs="Arial"/>
          <w:sz w:val="20"/>
          <w:szCs w:val="20"/>
        </w:rPr>
        <w:t>6</w:t>
      </w:r>
      <w:r w:rsidRPr="00F810EF">
        <w:rPr>
          <w:rFonts w:ascii="Arial" w:hAnsi="Arial" w:cs="Arial"/>
          <w:sz w:val="20"/>
          <w:szCs w:val="20"/>
        </w:rPr>
        <w:t>.</w:t>
      </w:r>
      <w:r w:rsidR="00007E63">
        <w:rPr>
          <w:rFonts w:ascii="Arial" w:hAnsi="Arial" w:cs="Arial"/>
          <w:sz w:val="20"/>
          <w:szCs w:val="20"/>
        </w:rPr>
        <w:t>723,00</w:t>
      </w:r>
      <w:r w:rsidRPr="00F810EF">
        <w:rPr>
          <w:rFonts w:ascii="Arial" w:hAnsi="Arial" w:cs="Arial"/>
          <w:sz w:val="20"/>
          <w:szCs w:val="20"/>
        </w:rPr>
        <w:t xml:space="preserve"> eur. Odlukom Ministarstva financija sredstva pomoći za navedene namjene isplaćivat će se kroz 4 godine (2023-2026.g.)</w:t>
      </w:r>
      <w:r w:rsidR="00F30532">
        <w:rPr>
          <w:rFonts w:ascii="Arial" w:hAnsi="Arial" w:cs="Arial"/>
          <w:sz w:val="20"/>
          <w:szCs w:val="20"/>
        </w:rPr>
        <w:t xml:space="preserve">, </w:t>
      </w:r>
    </w:p>
    <w:p w14:paraId="426DA32D" w14:textId="5A911D89" w:rsidR="00E12F04" w:rsidRPr="00F810EF" w:rsidRDefault="00E12F04" w:rsidP="00E12F04">
      <w:pPr>
        <w:spacing w:line="276" w:lineRule="auto"/>
        <w:jc w:val="both"/>
        <w:rPr>
          <w:rFonts w:ascii="Arial" w:hAnsi="Arial" w:cs="Arial"/>
          <w:sz w:val="20"/>
          <w:szCs w:val="20"/>
        </w:rPr>
      </w:pPr>
      <w:r w:rsidRPr="00F810EF">
        <w:rPr>
          <w:rFonts w:ascii="Arial" w:hAnsi="Arial" w:cs="Arial"/>
          <w:sz w:val="20"/>
          <w:szCs w:val="20"/>
        </w:rPr>
        <w:t xml:space="preserve">- pomoći na ime poticaja za dobrovoljno funkcionalno spajanje jedinica lokalne samouprave (Grad Opatija, Općina Matulji, Općina Lovran, Grad Kastav i Općina Mošćenička Draga) za Zajedničku ustanovu Gradska knjižnica i čitaonica Viktor Car Emin, </w:t>
      </w:r>
      <w:r w:rsidR="00007E63">
        <w:rPr>
          <w:rFonts w:ascii="Arial" w:hAnsi="Arial" w:cs="Arial"/>
          <w:sz w:val="20"/>
          <w:szCs w:val="20"/>
        </w:rPr>
        <w:t xml:space="preserve">za </w:t>
      </w:r>
      <w:r w:rsidRPr="00F810EF">
        <w:rPr>
          <w:rFonts w:ascii="Arial" w:hAnsi="Arial" w:cs="Arial"/>
          <w:sz w:val="20"/>
          <w:szCs w:val="20"/>
        </w:rPr>
        <w:t>koj</w:t>
      </w:r>
      <w:r w:rsidR="00007E63">
        <w:rPr>
          <w:rFonts w:ascii="Arial" w:hAnsi="Arial" w:cs="Arial"/>
          <w:sz w:val="20"/>
          <w:szCs w:val="20"/>
        </w:rPr>
        <w:t>u</w:t>
      </w:r>
      <w:r w:rsidRPr="00F810EF">
        <w:rPr>
          <w:rFonts w:ascii="Arial" w:hAnsi="Arial" w:cs="Arial"/>
          <w:sz w:val="20"/>
          <w:szCs w:val="20"/>
        </w:rPr>
        <w:t xml:space="preserve"> je Općin</w:t>
      </w:r>
      <w:r w:rsidR="00F30532">
        <w:rPr>
          <w:rFonts w:ascii="Arial" w:hAnsi="Arial" w:cs="Arial"/>
          <w:sz w:val="20"/>
          <w:szCs w:val="20"/>
        </w:rPr>
        <w:t>a</w:t>
      </w:r>
      <w:r w:rsidRPr="00F810EF">
        <w:rPr>
          <w:rFonts w:ascii="Arial" w:hAnsi="Arial" w:cs="Arial"/>
          <w:sz w:val="20"/>
          <w:szCs w:val="20"/>
        </w:rPr>
        <w:t xml:space="preserve"> Lovran </w:t>
      </w:r>
      <w:r w:rsidR="00007E63">
        <w:rPr>
          <w:rFonts w:ascii="Arial" w:hAnsi="Arial" w:cs="Arial"/>
          <w:sz w:val="20"/>
          <w:szCs w:val="20"/>
        </w:rPr>
        <w:t xml:space="preserve">planirala prihod u iznosu </w:t>
      </w:r>
      <w:r w:rsidRPr="00F810EF">
        <w:rPr>
          <w:rFonts w:ascii="Arial" w:hAnsi="Arial" w:cs="Arial"/>
          <w:sz w:val="20"/>
          <w:szCs w:val="20"/>
        </w:rPr>
        <w:t>9.651,00 eur. Odlukom Ministarstva financija sredstva pomoći za navedene namjene isplaćivat će se jedinicama lokalne samouprave kroz 4 godine (2023-2026.g.)</w:t>
      </w:r>
      <w:r w:rsidR="00F30532">
        <w:rPr>
          <w:rFonts w:ascii="Arial" w:hAnsi="Arial" w:cs="Arial"/>
          <w:sz w:val="20"/>
          <w:szCs w:val="20"/>
        </w:rPr>
        <w:t xml:space="preserve">, </w:t>
      </w:r>
      <w:r w:rsidRPr="00F810EF">
        <w:rPr>
          <w:rFonts w:ascii="Arial" w:hAnsi="Arial" w:cs="Arial"/>
          <w:sz w:val="20"/>
          <w:szCs w:val="20"/>
        </w:rPr>
        <w:t xml:space="preserve"> </w:t>
      </w:r>
    </w:p>
    <w:p w14:paraId="1F35DB0B" w14:textId="6229DBAC" w:rsidR="00E12F04" w:rsidRDefault="005E7C92" w:rsidP="00E12F04">
      <w:pPr>
        <w:spacing w:line="276" w:lineRule="auto"/>
        <w:jc w:val="both"/>
        <w:rPr>
          <w:rFonts w:ascii="Arial" w:hAnsi="Arial" w:cs="Arial"/>
          <w:sz w:val="20"/>
          <w:szCs w:val="20"/>
        </w:rPr>
      </w:pPr>
      <w:r w:rsidRPr="00F810EF">
        <w:rPr>
          <w:rFonts w:ascii="Arial" w:hAnsi="Arial" w:cs="Arial"/>
          <w:sz w:val="20"/>
          <w:szCs w:val="20"/>
        </w:rPr>
        <w:t xml:space="preserve">- pomoć na ime poticaja za dobrovoljno funkcionalno spajanje jedinica lokalne samouprave (Grad Bakar, Grad Kastav, Grad Kraljevica, Grad Opatija, Grad Rijeka, Općina Čavle, Općina Jelenje, Općina Klana, Općina Kostena, Općina Lovran, Općina Matulji i Općina Mošćenička Draga) za zajedničko trgovačko društvo Autotrolej d.o.o. Rijeka, sukladno Okvirnom ugovoru o uslugama u javnom interesu i osiguranju javnog prijevoza na području navedenih jedinica lokalne samouprave, </w:t>
      </w:r>
      <w:r w:rsidR="00F30532">
        <w:rPr>
          <w:rFonts w:ascii="Arial" w:hAnsi="Arial" w:cs="Arial"/>
          <w:sz w:val="20"/>
          <w:szCs w:val="20"/>
        </w:rPr>
        <w:t xml:space="preserve">za </w:t>
      </w:r>
      <w:r w:rsidRPr="00F810EF">
        <w:rPr>
          <w:rFonts w:ascii="Arial" w:hAnsi="Arial" w:cs="Arial"/>
          <w:sz w:val="20"/>
          <w:szCs w:val="20"/>
        </w:rPr>
        <w:t>koj</w:t>
      </w:r>
      <w:r w:rsidR="00F30532">
        <w:rPr>
          <w:rFonts w:ascii="Arial" w:hAnsi="Arial" w:cs="Arial"/>
          <w:sz w:val="20"/>
          <w:szCs w:val="20"/>
        </w:rPr>
        <w:t xml:space="preserve">u je </w:t>
      </w:r>
      <w:r w:rsidRPr="00F810EF">
        <w:rPr>
          <w:rFonts w:ascii="Arial" w:hAnsi="Arial" w:cs="Arial"/>
          <w:sz w:val="20"/>
          <w:szCs w:val="20"/>
        </w:rPr>
        <w:t>Općin</w:t>
      </w:r>
      <w:r w:rsidR="00F30532">
        <w:rPr>
          <w:rFonts w:ascii="Arial" w:hAnsi="Arial" w:cs="Arial"/>
          <w:sz w:val="20"/>
          <w:szCs w:val="20"/>
        </w:rPr>
        <w:t>a</w:t>
      </w:r>
      <w:r w:rsidRPr="00F810EF">
        <w:rPr>
          <w:rFonts w:ascii="Arial" w:hAnsi="Arial" w:cs="Arial"/>
          <w:sz w:val="20"/>
          <w:szCs w:val="20"/>
        </w:rPr>
        <w:t xml:space="preserve"> Lovran</w:t>
      </w:r>
      <w:r w:rsidR="00F30532">
        <w:rPr>
          <w:rFonts w:ascii="Arial" w:hAnsi="Arial" w:cs="Arial"/>
          <w:sz w:val="20"/>
          <w:szCs w:val="20"/>
        </w:rPr>
        <w:t xml:space="preserve"> planirala prihod </w:t>
      </w:r>
      <w:r w:rsidRPr="00F810EF">
        <w:rPr>
          <w:rFonts w:ascii="Arial" w:hAnsi="Arial" w:cs="Arial"/>
          <w:sz w:val="20"/>
          <w:szCs w:val="20"/>
        </w:rPr>
        <w:t xml:space="preserve">u iznosu </w:t>
      </w:r>
      <w:r w:rsidR="00F30532">
        <w:rPr>
          <w:rFonts w:ascii="Arial" w:hAnsi="Arial" w:cs="Arial"/>
          <w:sz w:val="20"/>
          <w:szCs w:val="20"/>
        </w:rPr>
        <w:t>51.032,00</w:t>
      </w:r>
      <w:r w:rsidRPr="00F810EF">
        <w:rPr>
          <w:rFonts w:ascii="Arial" w:hAnsi="Arial" w:cs="Arial"/>
          <w:sz w:val="20"/>
          <w:szCs w:val="20"/>
        </w:rPr>
        <w:t xml:space="preserve"> eur. Odlukom Ministarstva financija sredstva pomoći za navedene namjene isplaćivat će se jedinicama lokalne samouprave kroz 5 godina (2023. do 2027.g.)</w:t>
      </w:r>
      <w:r w:rsidR="00F30532">
        <w:rPr>
          <w:rFonts w:ascii="Arial" w:hAnsi="Arial" w:cs="Arial"/>
          <w:sz w:val="20"/>
          <w:szCs w:val="20"/>
        </w:rPr>
        <w:t xml:space="preserve"> i </w:t>
      </w:r>
    </w:p>
    <w:p w14:paraId="13E5E3E3" w14:textId="796F64F4" w:rsidR="00F30532" w:rsidRPr="00F810EF" w:rsidRDefault="00F30532" w:rsidP="00E12F04">
      <w:pPr>
        <w:spacing w:line="276" w:lineRule="auto"/>
        <w:jc w:val="both"/>
        <w:rPr>
          <w:rFonts w:ascii="Arial" w:hAnsi="Arial" w:cs="Arial"/>
          <w:sz w:val="20"/>
          <w:szCs w:val="20"/>
        </w:rPr>
      </w:pPr>
      <w:r>
        <w:rPr>
          <w:rFonts w:ascii="Arial" w:hAnsi="Arial" w:cs="Arial"/>
          <w:sz w:val="20"/>
          <w:szCs w:val="20"/>
        </w:rPr>
        <w:t xml:space="preserve">- planirana je pomoć iz Državnog proračuna, s temelja zaključenog Ugovora s Ministarstvom demografije  i useljeništva, za Projekt edukativnih, kulturnih i sportskih aktivnosti djece predškolske dobi i djece od I. do IV. razreda osnovne škole, u iznosu 12.330,00 eur.  </w:t>
      </w:r>
    </w:p>
    <w:p w14:paraId="7192F8F4" w14:textId="5C119FB1" w:rsidR="00F366DE" w:rsidRPr="00F810EF" w:rsidRDefault="00F366DE">
      <w:pPr>
        <w:spacing w:after="0" w:line="276" w:lineRule="auto"/>
        <w:jc w:val="both"/>
        <w:rPr>
          <w:rFonts w:ascii="Arial" w:eastAsia="Times New Roman" w:hAnsi="Arial" w:cs="Arial"/>
          <w:sz w:val="20"/>
          <w:szCs w:val="20"/>
          <w:lang w:eastAsia="hr-HR"/>
        </w:rPr>
      </w:pPr>
    </w:p>
    <w:p w14:paraId="7C5418AF" w14:textId="6951188A" w:rsidR="00E36E70" w:rsidRPr="00F810EF" w:rsidRDefault="00ED290D" w:rsidP="00F30532">
      <w:pPr>
        <w:spacing w:after="0" w:line="276" w:lineRule="auto"/>
        <w:jc w:val="both"/>
        <w:rPr>
          <w:rFonts w:ascii="Arial" w:hAnsi="Arial" w:cs="Arial"/>
          <w:sz w:val="20"/>
          <w:szCs w:val="20"/>
          <w:lang w:eastAsia="hr-HR"/>
        </w:rPr>
      </w:pPr>
      <w:r w:rsidRPr="00F810EF">
        <w:rPr>
          <w:rFonts w:ascii="Arial" w:eastAsia="Times New Roman" w:hAnsi="Arial" w:cs="Arial"/>
          <w:b/>
          <w:bCs/>
          <w:sz w:val="20"/>
          <w:szCs w:val="20"/>
          <w:lang w:eastAsia="hr-HR"/>
        </w:rPr>
        <w:t>Kapitalne pomoći</w:t>
      </w:r>
      <w:r w:rsidR="00E36E70" w:rsidRPr="00F810EF">
        <w:rPr>
          <w:rFonts w:ascii="Arial" w:eastAsia="Times New Roman" w:hAnsi="Arial" w:cs="Arial"/>
          <w:b/>
          <w:bCs/>
          <w:sz w:val="20"/>
          <w:szCs w:val="20"/>
          <w:lang w:eastAsia="hr-HR"/>
        </w:rPr>
        <w:t xml:space="preserve"> proračunu iz drugih proračuna, </w:t>
      </w:r>
      <w:r w:rsidR="00E36E70" w:rsidRPr="00F810EF">
        <w:rPr>
          <w:rFonts w:ascii="Arial" w:eastAsia="Times New Roman" w:hAnsi="Arial" w:cs="Arial"/>
          <w:sz w:val="20"/>
          <w:szCs w:val="20"/>
          <w:lang w:eastAsia="hr-HR"/>
        </w:rPr>
        <w:t xml:space="preserve">planiran je prihod u iznosu </w:t>
      </w:r>
      <w:r w:rsidR="00F30532">
        <w:rPr>
          <w:rFonts w:ascii="Arial" w:eastAsia="Times New Roman" w:hAnsi="Arial" w:cs="Arial"/>
          <w:sz w:val="20"/>
          <w:szCs w:val="20"/>
          <w:lang w:eastAsia="hr-HR"/>
        </w:rPr>
        <w:t xml:space="preserve">81.436,00 </w:t>
      </w:r>
      <w:r w:rsidR="00E36E70" w:rsidRPr="00F810EF">
        <w:rPr>
          <w:rFonts w:ascii="Arial" w:eastAsia="Times New Roman" w:hAnsi="Arial" w:cs="Arial"/>
          <w:sz w:val="20"/>
          <w:szCs w:val="20"/>
          <w:lang w:eastAsia="hr-HR"/>
        </w:rPr>
        <w:t>eura</w:t>
      </w:r>
      <w:r w:rsidR="00F30532">
        <w:rPr>
          <w:rFonts w:ascii="Arial" w:eastAsia="Times New Roman" w:hAnsi="Arial" w:cs="Arial"/>
          <w:sz w:val="20"/>
          <w:szCs w:val="20"/>
          <w:lang w:eastAsia="hr-HR"/>
        </w:rPr>
        <w:t xml:space="preserve">, koja se u cijelosti </w:t>
      </w:r>
      <w:r w:rsidR="00466A1E">
        <w:rPr>
          <w:rFonts w:ascii="Arial" w:eastAsia="Times New Roman" w:hAnsi="Arial" w:cs="Arial"/>
          <w:sz w:val="20"/>
          <w:szCs w:val="20"/>
          <w:lang w:eastAsia="hr-HR"/>
        </w:rPr>
        <w:t>o</w:t>
      </w:r>
      <w:r w:rsidR="00F30532">
        <w:rPr>
          <w:rFonts w:ascii="Arial" w:eastAsia="Times New Roman" w:hAnsi="Arial" w:cs="Arial"/>
          <w:sz w:val="20"/>
          <w:szCs w:val="20"/>
          <w:lang w:eastAsia="hr-HR"/>
        </w:rPr>
        <w:t xml:space="preserve">dnosi na </w:t>
      </w:r>
      <w:r w:rsidR="00E4138A" w:rsidRPr="00F810EF">
        <w:rPr>
          <w:rFonts w:ascii="Arial" w:eastAsia="Times New Roman" w:hAnsi="Arial" w:cs="Arial"/>
          <w:sz w:val="20"/>
          <w:szCs w:val="20"/>
          <w:lang w:eastAsia="hr-HR"/>
        </w:rPr>
        <w:t xml:space="preserve"> </w:t>
      </w:r>
      <w:r w:rsidR="00F30532">
        <w:rPr>
          <w:rFonts w:ascii="Arial" w:eastAsia="Times New Roman" w:hAnsi="Arial" w:cs="Arial"/>
          <w:sz w:val="20"/>
          <w:szCs w:val="20"/>
          <w:lang w:eastAsia="hr-HR"/>
        </w:rPr>
        <w:t>p</w:t>
      </w:r>
      <w:r w:rsidR="006D7CBB" w:rsidRPr="00F810EF">
        <w:rPr>
          <w:rFonts w:ascii="Arial" w:hAnsi="Arial" w:cs="Arial"/>
          <w:sz w:val="20"/>
          <w:szCs w:val="20"/>
          <w:lang w:eastAsia="hr-HR"/>
        </w:rPr>
        <w:t xml:space="preserve">omoć iz proračuna Općine Matulji na ime povrata dijela isplaćene kapitalne pomoći Općini Matulji za Projekt sanacije komunalnog odlagališta Osojnica u 2022.g., u iznosu 81.436,00 eura. Sredstva se vraćaju jer je </w:t>
      </w:r>
      <w:r w:rsidR="00D70AA4" w:rsidRPr="00F810EF">
        <w:rPr>
          <w:rFonts w:ascii="Arial" w:hAnsi="Arial" w:cs="Arial"/>
          <w:sz w:val="20"/>
          <w:szCs w:val="20"/>
          <w:lang w:eastAsia="hr-HR"/>
        </w:rPr>
        <w:t>O</w:t>
      </w:r>
      <w:r w:rsidR="006D7CBB" w:rsidRPr="00F810EF">
        <w:rPr>
          <w:rFonts w:ascii="Arial" w:hAnsi="Arial" w:cs="Arial"/>
          <w:sz w:val="20"/>
          <w:szCs w:val="20"/>
          <w:lang w:eastAsia="hr-HR"/>
        </w:rPr>
        <w:t xml:space="preserve">pćina </w:t>
      </w:r>
      <w:r w:rsidR="00D70AA4" w:rsidRPr="00F810EF">
        <w:rPr>
          <w:rFonts w:ascii="Arial" w:hAnsi="Arial" w:cs="Arial"/>
          <w:sz w:val="20"/>
          <w:szCs w:val="20"/>
          <w:lang w:eastAsia="hr-HR"/>
        </w:rPr>
        <w:t>Matulji</w:t>
      </w:r>
      <w:r w:rsidR="006D7CBB" w:rsidRPr="00F810EF">
        <w:rPr>
          <w:rFonts w:ascii="Arial" w:hAnsi="Arial" w:cs="Arial"/>
          <w:sz w:val="20"/>
          <w:szCs w:val="20"/>
          <w:lang w:eastAsia="hr-HR"/>
        </w:rPr>
        <w:t xml:space="preserve"> osigurala </w:t>
      </w:r>
      <w:r w:rsidR="00D70AA4" w:rsidRPr="00F810EF">
        <w:rPr>
          <w:rFonts w:ascii="Arial" w:hAnsi="Arial" w:cs="Arial"/>
          <w:sz w:val="20"/>
          <w:szCs w:val="20"/>
          <w:lang w:eastAsia="hr-HR"/>
        </w:rPr>
        <w:t xml:space="preserve">djelomično </w:t>
      </w:r>
      <w:r w:rsidR="006D7CBB" w:rsidRPr="00F810EF">
        <w:rPr>
          <w:rFonts w:ascii="Arial" w:hAnsi="Arial" w:cs="Arial"/>
          <w:sz w:val="20"/>
          <w:szCs w:val="20"/>
          <w:lang w:eastAsia="hr-HR"/>
        </w:rPr>
        <w:t>fina</w:t>
      </w:r>
      <w:r w:rsidR="00D70AA4" w:rsidRPr="00F810EF">
        <w:rPr>
          <w:rFonts w:ascii="Arial" w:hAnsi="Arial" w:cs="Arial"/>
          <w:sz w:val="20"/>
          <w:szCs w:val="20"/>
          <w:lang w:eastAsia="hr-HR"/>
        </w:rPr>
        <w:t>n</w:t>
      </w:r>
      <w:r w:rsidR="006D7CBB" w:rsidRPr="00F810EF">
        <w:rPr>
          <w:rFonts w:ascii="Arial" w:hAnsi="Arial" w:cs="Arial"/>
          <w:sz w:val="20"/>
          <w:szCs w:val="20"/>
          <w:lang w:eastAsia="hr-HR"/>
        </w:rPr>
        <w:t xml:space="preserve">ciranje navedenog </w:t>
      </w:r>
      <w:r w:rsidR="00D70AA4" w:rsidRPr="00F810EF">
        <w:rPr>
          <w:rFonts w:ascii="Arial" w:hAnsi="Arial" w:cs="Arial"/>
          <w:sz w:val="20"/>
          <w:szCs w:val="20"/>
          <w:lang w:eastAsia="hr-HR"/>
        </w:rPr>
        <w:t>P</w:t>
      </w:r>
      <w:r w:rsidR="006D7CBB" w:rsidRPr="00F810EF">
        <w:rPr>
          <w:rFonts w:ascii="Arial" w:hAnsi="Arial" w:cs="Arial"/>
          <w:sz w:val="20"/>
          <w:szCs w:val="20"/>
          <w:lang w:eastAsia="hr-HR"/>
        </w:rPr>
        <w:t xml:space="preserve">rojekta </w:t>
      </w:r>
      <w:r w:rsidR="00CD5592" w:rsidRPr="00F810EF">
        <w:rPr>
          <w:rFonts w:ascii="Arial" w:hAnsi="Arial" w:cs="Arial"/>
          <w:sz w:val="20"/>
          <w:szCs w:val="20"/>
          <w:lang w:eastAsia="hr-HR"/>
        </w:rPr>
        <w:t xml:space="preserve">od strane </w:t>
      </w:r>
      <w:r w:rsidR="00D70AA4" w:rsidRPr="00F810EF">
        <w:rPr>
          <w:rFonts w:ascii="Arial" w:hAnsi="Arial" w:cs="Arial"/>
          <w:sz w:val="20"/>
          <w:szCs w:val="20"/>
          <w:lang w:eastAsia="hr-HR"/>
        </w:rPr>
        <w:t xml:space="preserve">Fonda za zaštitu okoliša i energetsku učinkovitost. </w:t>
      </w:r>
      <w:r w:rsidR="007D3F45" w:rsidRPr="00F810EF">
        <w:rPr>
          <w:rFonts w:ascii="Arial" w:hAnsi="Arial" w:cs="Arial"/>
          <w:sz w:val="20"/>
          <w:szCs w:val="20"/>
          <w:lang w:eastAsia="hr-HR"/>
        </w:rPr>
        <w:t xml:space="preserve"> </w:t>
      </w:r>
    </w:p>
    <w:p w14:paraId="15CD99BF" w14:textId="77777777" w:rsidR="00797107" w:rsidRPr="00F810EF" w:rsidRDefault="00797107">
      <w:pPr>
        <w:spacing w:after="0" w:line="276" w:lineRule="auto"/>
        <w:jc w:val="both"/>
        <w:rPr>
          <w:rFonts w:ascii="Arial" w:eastAsia="Times New Roman" w:hAnsi="Arial" w:cs="Arial"/>
          <w:b/>
          <w:bCs/>
          <w:sz w:val="20"/>
          <w:szCs w:val="20"/>
          <w:lang w:eastAsia="hr-HR"/>
        </w:rPr>
      </w:pPr>
    </w:p>
    <w:p w14:paraId="41A6EF84" w14:textId="3F29E38F" w:rsidR="00797107" w:rsidRPr="00F810EF" w:rsidRDefault="00797107">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Tekuće pomoći izravnanja za decentralizirane funkcije, </w:t>
      </w:r>
      <w:r w:rsidRPr="00F810EF">
        <w:rPr>
          <w:rFonts w:ascii="Arial" w:eastAsia="Times New Roman" w:hAnsi="Arial" w:cs="Arial"/>
          <w:sz w:val="20"/>
          <w:szCs w:val="20"/>
          <w:lang w:eastAsia="hr-HR"/>
        </w:rPr>
        <w:t xml:space="preserve">planiran je prihod u iznosu </w:t>
      </w:r>
      <w:r w:rsidR="00F30532">
        <w:rPr>
          <w:rFonts w:ascii="Arial" w:eastAsia="Times New Roman" w:hAnsi="Arial" w:cs="Arial"/>
          <w:sz w:val="20"/>
          <w:szCs w:val="20"/>
          <w:lang w:eastAsia="hr-HR"/>
        </w:rPr>
        <w:t>54.553</w:t>
      </w:r>
      <w:r w:rsidRPr="00F810EF">
        <w:rPr>
          <w:rFonts w:ascii="Arial" w:eastAsia="Times New Roman" w:hAnsi="Arial" w:cs="Arial"/>
          <w:sz w:val="20"/>
          <w:szCs w:val="20"/>
          <w:lang w:eastAsia="hr-HR"/>
        </w:rPr>
        <w:t>,00 eura za financiranje poslovanja Javne vatrogasne postrojbe Opatija.</w:t>
      </w:r>
    </w:p>
    <w:p w14:paraId="69F49B77" w14:textId="77777777" w:rsidR="00797107" w:rsidRPr="00F810EF" w:rsidRDefault="00797107">
      <w:pPr>
        <w:spacing w:after="0" w:line="276" w:lineRule="auto"/>
        <w:jc w:val="both"/>
        <w:rPr>
          <w:rFonts w:ascii="Arial" w:eastAsia="Times New Roman" w:hAnsi="Arial" w:cs="Arial"/>
          <w:sz w:val="20"/>
          <w:szCs w:val="20"/>
          <w:lang w:eastAsia="hr-HR"/>
        </w:rPr>
      </w:pPr>
    </w:p>
    <w:p w14:paraId="22E35246" w14:textId="77777777" w:rsidR="004173A7" w:rsidRPr="00F810EF" w:rsidRDefault="004173A7" w:rsidP="007E3C18">
      <w:pPr>
        <w:spacing w:after="0" w:line="276" w:lineRule="auto"/>
        <w:jc w:val="both"/>
        <w:rPr>
          <w:rFonts w:ascii="Arial" w:eastAsia="Times New Roman" w:hAnsi="Arial" w:cs="Arial"/>
          <w:sz w:val="20"/>
          <w:szCs w:val="20"/>
          <w:lang w:eastAsia="hr-HR"/>
        </w:rPr>
      </w:pPr>
    </w:p>
    <w:p w14:paraId="36D31118" w14:textId="66052F0C" w:rsidR="007E3C18" w:rsidRPr="00F810EF" w:rsidRDefault="007E3C18" w:rsidP="007E3C18">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64 - Prihodi od imovine </w:t>
      </w:r>
    </w:p>
    <w:p w14:paraId="6A39C1EE" w14:textId="77777777" w:rsidR="00F366DE" w:rsidRPr="00F810EF" w:rsidRDefault="00F366DE">
      <w:pPr>
        <w:spacing w:after="0" w:line="276" w:lineRule="auto"/>
        <w:jc w:val="both"/>
        <w:rPr>
          <w:rFonts w:ascii="Arial" w:eastAsia="Times New Roman" w:hAnsi="Arial" w:cs="Arial"/>
          <w:sz w:val="20"/>
          <w:szCs w:val="20"/>
          <w:lang w:eastAsia="hr-HR"/>
        </w:rPr>
      </w:pPr>
    </w:p>
    <w:p w14:paraId="3AE084BB" w14:textId="680459F4" w:rsidR="00F366DE"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Prihodi od financijske imovine</w:t>
      </w:r>
      <w:r w:rsidRPr="00F810EF">
        <w:rPr>
          <w:rFonts w:ascii="Arial" w:eastAsia="Times New Roman" w:hAnsi="Arial" w:cs="Arial"/>
          <w:sz w:val="20"/>
          <w:szCs w:val="20"/>
          <w:lang w:eastAsia="hr-HR"/>
        </w:rPr>
        <w:t xml:space="preserve">, </w:t>
      </w:r>
      <w:r w:rsidR="007E3C18" w:rsidRPr="00F810EF">
        <w:rPr>
          <w:rFonts w:ascii="Arial" w:eastAsia="Times New Roman" w:hAnsi="Arial" w:cs="Arial"/>
          <w:sz w:val="20"/>
          <w:szCs w:val="20"/>
          <w:lang w:eastAsia="hr-HR"/>
        </w:rPr>
        <w:t xml:space="preserve">planiran je prihod u iznosu 5.043,00 eura, </w:t>
      </w:r>
      <w:r w:rsidRPr="00F810EF">
        <w:rPr>
          <w:rFonts w:ascii="Arial" w:eastAsia="Times New Roman" w:hAnsi="Arial" w:cs="Arial"/>
          <w:sz w:val="20"/>
          <w:szCs w:val="20"/>
          <w:lang w:eastAsia="hr-HR"/>
        </w:rPr>
        <w:t>nj</w:t>
      </w:r>
      <w:r w:rsidR="007E3C18" w:rsidRPr="00F810EF">
        <w:rPr>
          <w:rFonts w:ascii="Arial" w:eastAsia="Times New Roman" w:hAnsi="Arial" w:cs="Arial"/>
          <w:sz w:val="20"/>
          <w:szCs w:val="20"/>
          <w:lang w:eastAsia="hr-HR"/>
        </w:rPr>
        <w:t xml:space="preserve">egovu </w:t>
      </w:r>
      <w:r w:rsidRPr="00F810EF">
        <w:rPr>
          <w:rFonts w:ascii="Arial" w:eastAsia="Times New Roman" w:hAnsi="Arial" w:cs="Arial"/>
          <w:sz w:val="20"/>
          <w:szCs w:val="20"/>
          <w:lang w:eastAsia="hr-HR"/>
        </w:rPr>
        <w:t>strukturu sačinjavaju prihodi od kamata na depozite po viđenju i prihodi od zateznih kamata</w:t>
      </w:r>
      <w:r w:rsidR="00D96938" w:rsidRPr="00F810EF">
        <w:rPr>
          <w:rFonts w:ascii="Arial" w:eastAsia="Times New Roman" w:hAnsi="Arial" w:cs="Arial"/>
          <w:sz w:val="20"/>
          <w:szCs w:val="20"/>
          <w:lang w:eastAsia="hr-HR"/>
        </w:rPr>
        <w:t>. P</w:t>
      </w:r>
      <w:r w:rsidRPr="00F810EF">
        <w:rPr>
          <w:rFonts w:ascii="Arial" w:eastAsia="Times New Roman" w:hAnsi="Arial" w:cs="Arial"/>
          <w:sz w:val="20"/>
          <w:szCs w:val="20"/>
          <w:lang w:eastAsia="hr-HR"/>
        </w:rPr>
        <w:t>rihod</w:t>
      </w:r>
      <w:r w:rsidR="00D96938" w:rsidRPr="00F810EF">
        <w:rPr>
          <w:rFonts w:ascii="Arial" w:eastAsia="Times New Roman" w:hAnsi="Arial" w:cs="Arial"/>
          <w:sz w:val="20"/>
          <w:szCs w:val="20"/>
          <w:lang w:eastAsia="hr-HR"/>
        </w:rPr>
        <w:t>e</w:t>
      </w:r>
      <w:r w:rsidRPr="00F810EF">
        <w:rPr>
          <w:rFonts w:ascii="Arial" w:eastAsia="Times New Roman" w:hAnsi="Arial" w:cs="Arial"/>
          <w:sz w:val="20"/>
          <w:szCs w:val="20"/>
          <w:lang w:eastAsia="hr-HR"/>
        </w:rPr>
        <w:t xml:space="preserve"> od zateznih kamata </w:t>
      </w:r>
      <w:r w:rsidR="00D96938" w:rsidRPr="00F810EF">
        <w:rPr>
          <w:rFonts w:ascii="Arial" w:eastAsia="Times New Roman" w:hAnsi="Arial" w:cs="Arial"/>
          <w:sz w:val="20"/>
          <w:szCs w:val="20"/>
          <w:lang w:eastAsia="hr-HR"/>
        </w:rPr>
        <w:t xml:space="preserve">planira se realizirati u postupcima prisilne naplate općinskih potraživanja. </w:t>
      </w:r>
      <w:r w:rsidRPr="00F810EF">
        <w:rPr>
          <w:rFonts w:ascii="Arial" w:eastAsia="Times New Roman" w:hAnsi="Arial" w:cs="Arial"/>
          <w:sz w:val="20"/>
          <w:szCs w:val="20"/>
          <w:lang w:eastAsia="hr-HR"/>
        </w:rPr>
        <w:t xml:space="preserve"> </w:t>
      </w:r>
    </w:p>
    <w:p w14:paraId="19EFED66" w14:textId="77777777" w:rsidR="00CD1CB2" w:rsidRDefault="00CD1CB2">
      <w:pPr>
        <w:spacing w:after="0" w:line="276" w:lineRule="auto"/>
        <w:jc w:val="both"/>
        <w:rPr>
          <w:rFonts w:ascii="Arial" w:eastAsia="Times New Roman" w:hAnsi="Arial" w:cs="Arial"/>
          <w:b/>
          <w:bCs/>
          <w:sz w:val="20"/>
          <w:szCs w:val="20"/>
          <w:lang w:eastAsia="hr-HR"/>
        </w:rPr>
      </w:pPr>
    </w:p>
    <w:p w14:paraId="2C408863" w14:textId="09E63E7C" w:rsidR="00F366DE" w:rsidRPr="00F810EF" w:rsidRDefault="00D96938">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Prihodi od nefinancijske imovine</w:t>
      </w:r>
      <w:r w:rsidRPr="00F810EF">
        <w:rPr>
          <w:rFonts w:ascii="Arial" w:eastAsia="Times New Roman" w:hAnsi="Arial" w:cs="Arial"/>
          <w:sz w:val="20"/>
          <w:szCs w:val="20"/>
          <w:lang w:eastAsia="hr-HR"/>
        </w:rPr>
        <w:t xml:space="preserve">, planirani su u iznosu </w:t>
      </w:r>
      <w:r w:rsidR="00CD1CB2">
        <w:rPr>
          <w:rFonts w:ascii="Arial" w:eastAsia="Times New Roman" w:hAnsi="Arial" w:cs="Arial"/>
          <w:sz w:val="20"/>
          <w:szCs w:val="20"/>
          <w:lang w:eastAsia="hr-HR"/>
        </w:rPr>
        <w:t>566.564</w:t>
      </w:r>
      <w:r w:rsidRPr="00F810EF">
        <w:rPr>
          <w:rFonts w:ascii="Arial" w:eastAsia="Times New Roman" w:hAnsi="Arial" w:cs="Arial"/>
          <w:sz w:val="20"/>
          <w:szCs w:val="20"/>
          <w:lang w:eastAsia="hr-HR"/>
        </w:rPr>
        <w:t>,00 eura, a odnose se na sljedeće prihode:</w:t>
      </w:r>
    </w:p>
    <w:p w14:paraId="42BD14F5" w14:textId="2C057A4A" w:rsidR="00F366DE" w:rsidRPr="00F810EF" w:rsidRDefault="00D96938">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1. </w:t>
      </w:r>
      <w:r w:rsidR="00ED290D" w:rsidRPr="00F810EF">
        <w:rPr>
          <w:rFonts w:ascii="Arial" w:eastAsia="Times New Roman" w:hAnsi="Arial" w:cs="Arial"/>
          <w:sz w:val="20"/>
          <w:szCs w:val="20"/>
          <w:lang w:eastAsia="hr-HR"/>
        </w:rPr>
        <w:t xml:space="preserve">Prihodi od naknade za koncesije, </w:t>
      </w:r>
      <w:r w:rsidRPr="00F810EF">
        <w:rPr>
          <w:rFonts w:ascii="Arial" w:eastAsia="Times New Roman" w:hAnsi="Arial" w:cs="Arial"/>
          <w:sz w:val="20"/>
          <w:szCs w:val="20"/>
          <w:lang w:eastAsia="hr-HR"/>
        </w:rPr>
        <w:t xml:space="preserve">planirani su u iznosu </w:t>
      </w:r>
      <w:r w:rsidR="00CD1CB2">
        <w:rPr>
          <w:rFonts w:ascii="Arial" w:eastAsia="Times New Roman" w:hAnsi="Arial" w:cs="Arial"/>
          <w:sz w:val="20"/>
          <w:szCs w:val="20"/>
          <w:lang w:eastAsia="hr-HR"/>
        </w:rPr>
        <w:t>117.230</w:t>
      </w:r>
      <w:r w:rsidRPr="00F810EF">
        <w:rPr>
          <w:rFonts w:ascii="Arial" w:eastAsia="Times New Roman" w:hAnsi="Arial" w:cs="Arial"/>
          <w:sz w:val="20"/>
          <w:szCs w:val="20"/>
          <w:lang w:eastAsia="hr-HR"/>
        </w:rPr>
        <w:t xml:space="preserve">,00 eura, prihod </w:t>
      </w:r>
      <w:r w:rsidR="00ED290D" w:rsidRPr="00F810EF">
        <w:rPr>
          <w:rFonts w:ascii="Arial" w:eastAsia="Times New Roman" w:hAnsi="Arial" w:cs="Arial"/>
          <w:sz w:val="20"/>
          <w:szCs w:val="20"/>
          <w:lang w:eastAsia="hr-HR"/>
        </w:rPr>
        <w:t xml:space="preserve">sačinjavaju:  </w:t>
      </w:r>
    </w:p>
    <w:p w14:paraId="027D3960" w14:textId="644BE04F" w:rsidR="008C68BA" w:rsidRDefault="00ED290D" w:rsidP="008C68BA">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naknade za</w:t>
      </w:r>
      <w:r w:rsidR="008C68BA">
        <w:rPr>
          <w:rFonts w:ascii="Arial" w:eastAsia="Times New Roman" w:hAnsi="Arial" w:cs="Arial"/>
          <w:sz w:val="20"/>
          <w:szCs w:val="20"/>
          <w:lang w:eastAsia="hr-HR"/>
        </w:rPr>
        <w:t xml:space="preserve"> dozvole za obavljanje gospodarske djelatnosti na pomorskom dobru</w:t>
      </w:r>
      <w:r w:rsidRPr="00F810EF">
        <w:rPr>
          <w:rFonts w:ascii="Arial" w:eastAsia="Times New Roman" w:hAnsi="Arial" w:cs="Arial"/>
          <w:sz w:val="20"/>
          <w:szCs w:val="20"/>
          <w:lang w:eastAsia="hr-HR"/>
        </w:rPr>
        <w:t xml:space="preserve">, u iznosu </w:t>
      </w:r>
      <w:r w:rsidR="008C68BA">
        <w:rPr>
          <w:rFonts w:ascii="Arial" w:eastAsia="Times New Roman" w:hAnsi="Arial" w:cs="Arial"/>
          <w:color w:val="000000"/>
          <w:sz w:val="20"/>
          <w:szCs w:val="20"/>
          <w:lang w:eastAsia="hr-HR"/>
        </w:rPr>
        <w:t>104.430</w:t>
      </w:r>
      <w:r w:rsidRPr="00F810EF">
        <w:rPr>
          <w:rFonts w:ascii="Arial" w:eastAsia="Times New Roman" w:hAnsi="Arial" w:cs="Arial"/>
          <w:color w:val="000000"/>
          <w:sz w:val="20"/>
          <w:szCs w:val="20"/>
          <w:lang w:eastAsia="hr-HR"/>
        </w:rPr>
        <w:t xml:space="preserve">,00 </w:t>
      </w:r>
      <w:r w:rsidR="00697339" w:rsidRPr="00F810EF">
        <w:rPr>
          <w:rFonts w:ascii="Arial" w:eastAsia="Times New Roman" w:hAnsi="Arial" w:cs="Arial"/>
          <w:color w:val="000000"/>
          <w:sz w:val="20"/>
          <w:szCs w:val="20"/>
          <w:lang w:eastAsia="hr-HR"/>
        </w:rPr>
        <w:t>eura</w:t>
      </w:r>
      <w:r w:rsidR="008C68BA">
        <w:rPr>
          <w:rFonts w:ascii="Arial" w:eastAsia="Times New Roman" w:hAnsi="Arial" w:cs="Arial"/>
          <w:color w:val="000000"/>
          <w:sz w:val="20"/>
          <w:szCs w:val="20"/>
          <w:lang w:eastAsia="hr-HR"/>
        </w:rPr>
        <w:t xml:space="preserve">. </w:t>
      </w:r>
      <w:r w:rsidR="008C68BA">
        <w:rPr>
          <w:rFonts w:ascii="Arial" w:eastAsia="Times New Roman" w:hAnsi="Arial" w:cs="Arial"/>
          <w:sz w:val="20"/>
          <w:szCs w:val="20"/>
          <w:lang w:eastAsia="hr-HR"/>
        </w:rPr>
        <w:t xml:space="preserve">Člankom 71. Zakonom o pomorskom dobru i morskim lukama (NN 83/23) propisano je da izvršno tijelo jedinice lokalne samouprave na temelju Plana upravljanja pomorskim dobrom i provedenim javnim </w:t>
      </w:r>
      <w:r w:rsidR="008C68BA">
        <w:rPr>
          <w:rFonts w:ascii="Arial" w:eastAsia="Times New Roman" w:hAnsi="Arial" w:cs="Arial"/>
          <w:sz w:val="20"/>
          <w:szCs w:val="20"/>
          <w:lang w:eastAsia="hr-HR"/>
        </w:rPr>
        <w:lastRenderedPageBreak/>
        <w:t xml:space="preserve">natječajem, izdaje dozvole za obavljanje djelatnosti na pomorskom dobru. Raspodjela sredstava od naknada za dozvole na pomorskom dobru, propisana je Zakonom, sredstva se dijele u omjeru 70% jedinica lokalne samouprave i 30% jedinica područne samouprave, </w:t>
      </w:r>
    </w:p>
    <w:p w14:paraId="411D9BC5" w14:textId="72895CC4"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 naknada za koncesiju na pomorskom dobru (zajednički prihod državnog, županijskog i općinskog proračuna), u iznosu </w:t>
      </w:r>
      <w:r w:rsidR="00CD1CB2">
        <w:rPr>
          <w:rFonts w:ascii="Arial" w:eastAsia="Times New Roman" w:hAnsi="Arial" w:cs="Arial"/>
          <w:color w:val="000000"/>
          <w:sz w:val="20"/>
          <w:szCs w:val="20"/>
          <w:lang w:eastAsia="hr-HR"/>
        </w:rPr>
        <w:t>9.800</w:t>
      </w:r>
      <w:r w:rsidR="00697339" w:rsidRPr="00F810EF">
        <w:rPr>
          <w:rFonts w:ascii="Arial" w:eastAsia="Times New Roman" w:hAnsi="Arial" w:cs="Arial"/>
          <w:color w:val="000000"/>
          <w:sz w:val="20"/>
          <w:szCs w:val="20"/>
          <w:lang w:eastAsia="hr-HR"/>
        </w:rPr>
        <w:t>,00 eura</w:t>
      </w:r>
      <w:r w:rsidRPr="00F810EF">
        <w:rPr>
          <w:rFonts w:ascii="Arial" w:eastAsia="Times New Roman" w:hAnsi="Arial" w:cs="Arial"/>
          <w:sz w:val="20"/>
          <w:szCs w:val="20"/>
          <w:lang w:eastAsia="hr-HR"/>
        </w:rPr>
        <w:t xml:space="preserve"> i  </w:t>
      </w:r>
    </w:p>
    <w:p w14:paraId="27EDBAFF" w14:textId="3AB8B566"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 naknada za koncesiju s osnova obavljanja dimnjačarskih usluga, u iznosu </w:t>
      </w:r>
      <w:r w:rsidR="00D96938" w:rsidRPr="00F810EF">
        <w:rPr>
          <w:rFonts w:ascii="Arial" w:eastAsia="Times New Roman" w:hAnsi="Arial" w:cs="Arial"/>
          <w:color w:val="000000"/>
          <w:sz w:val="20"/>
          <w:szCs w:val="20"/>
          <w:lang w:eastAsia="hr-HR"/>
        </w:rPr>
        <w:t>3.</w:t>
      </w:r>
      <w:r w:rsidR="00CD1CB2">
        <w:rPr>
          <w:rFonts w:ascii="Arial" w:eastAsia="Times New Roman" w:hAnsi="Arial" w:cs="Arial"/>
          <w:color w:val="000000"/>
          <w:sz w:val="20"/>
          <w:szCs w:val="20"/>
          <w:lang w:eastAsia="hr-HR"/>
        </w:rPr>
        <w:t>000</w:t>
      </w:r>
      <w:r w:rsidR="00D96938" w:rsidRPr="00F810EF">
        <w:rPr>
          <w:rFonts w:ascii="Arial" w:eastAsia="Times New Roman" w:hAnsi="Arial" w:cs="Arial"/>
          <w:color w:val="000000"/>
          <w:sz w:val="20"/>
          <w:szCs w:val="20"/>
          <w:lang w:eastAsia="hr-HR"/>
        </w:rPr>
        <w:t>,00 eura</w:t>
      </w:r>
      <w:r w:rsidRPr="00F810EF">
        <w:rPr>
          <w:rFonts w:ascii="Arial" w:eastAsia="Times New Roman" w:hAnsi="Arial" w:cs="Arial"/>
          <w:sz w:val="20"/>
          <w:szCs w:val="20"/>
          <w:lang w:eastAsia="hr-HR"/>
        </w:rPr>
        <w:t xml:space="preserve">. </w:t>
      </w:r>
    </w:p>
    <w:p w14:paraId="662B87B9" w14:textId="77777777" w:rsidR="00F366DE" w:rsidRPr="00F810EF" w:rsidRDefault="00F366DE">
      <w:pPr>
        <w:spacing w:after="0" w:line="276" w:lineRule="auto"/>
        <w:jc w:val="both"/>
        <w:rPr>
          <w:rFonts w:ascii="Arial" w:eastAsia="Times New Roman" w:hAnsi="Arial" w:cs="Arial"/>
          <w:sz w:val="20"/>
          <w:szCs w:val="20"/>
          <w:lang w:eastAsia="hr-HR"/>
        </w:rPr>
      </w:pPr>
    </w:p>
    <w:p w14:paraId="2F02C22A" w14:textId="019F4AA3" w:rsidR="00F366DE" w:rsidRPr="00F810EF" w:rsidRDefault="005C704A">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2. </w:t>
      </w:r>
      <w:r w:rsidR="00ED290D" w:rsidRPr="00F810EF">
        <w:rPr>
          <w:rFonts w:ascii="Arial" w:eastAsia="Times New Roman" w:hAnsi="Arial" w:cs="Arial"/>
          <w:sz w:val="20"/>
          <w:szCs w:val="20"/>
          <w:lang w:eastAsia="hr-HR"/>
        </w:rPr>
        <w:t xml:space="preserve">Prihodi od zakupa i iznajmljivanja imovine, </w:t>
      </w:r>
      <w:r w:rsidRPr="00F810EF">
        <w:rPr>
          <w:rFonts w:ascii="Arial" w:eastAsia="Times New Roman" w:hAnsi="Arial" w:cs="Arial"/>
          <w:sz w:val="20"/>
          <w:szCs w:val="20"/>
          <w:lang w:eastAsia="hr-HR"/>
        </w:rPr>
        <w:t xml:space="preserve">planirani su u iznosu </w:t>
      </w:r>
      <w:r w:rsidR="00265485" w:rsidRPr="00F810EF">
        <w:rPr>
          <w:rFonts w:ascii="Arial" w:eastAsia="Times New Roman" w:hAnsi="Arial" w:cs="Arial"/>
          <w:sz w:val="20"/>
          <w:szCs w:val="20"/>
          <w:lang w:eastAsia="hr-HR"/>
        </w:rPr>
        <w:t>3</w:t>
      </w:r>
      <w:r w:rsidR="008C68BA">
        <w:rPr>
          <w:rFonts w:ascii="Arial" w:eastAsia="Times New Roman" w:hAnsi="Arial" w:cs="Arial"/>
          <w:sz w:val="20"/>
          <w:szCs w:val="20"/>
          <w:lang w:eastAsia="hr-HR"/>
        </w:rPr>
        <w:t>4</w:t>
      </w:r>
      <w:r w:rsidR="00265485" w:rsidRPr="00F810EF">
        <w:rPr>
          <w:rFonts w:ascii="Arial" w:eastAsia="Times New Roman" w:hAnsi="Arial" w:cs="Arial"/>
          <w:sz w:val="20"/>
          <w:szCs w:val="20"/>
          <w:lang w:eastAsia="hr-HR"/>
        </w:rPr>
        <w:t xml:space="preserve">6.544,00 </w:t>
      </w:r>
      <w:r w:rsidRPr="00F810EF">
        <w:rPr>
          <w:rFonts w:ascii="Arial" w:eastAsia="Times New Roman" w:hAnsi="Arial" w:cs="Arial"/>
          <w:sz w:val="20"/>
          <w:szCs w:val="20"/>
          <w:lang w:eastAsia="hr-HR"/>
        </w:rPr>
        <w:t xml:space="preserve">eura, </w:t>
      </w:r>
      <w:r w:rsidR="00ED290D" w:rsidRPr="00F810EF">
        <w:rPr>
          <w:rFonts w:ascii="Arial" w:eastAsia="Times New Roman" w:hAnsi="Arial" w:cs="Arial"/>
          <w:sz w:val="20"/>
          <w:szCs w:val="20"/>
          <w:lang w:eastAsia="hr-HR"/>
        </w:rPr>
        <w:t>a sačinjavaju ih:</w:t>
      </w:r>
    </w:p>
    <w:p w14:paraId="2B333636" w14:textId="45D6F912" w:rsidR="005C704A" w:rsidRPr="00F810EF" w:rsidRDefault="00ED290D" w:rsidP="005C704A">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w:t>
      </w:r>
      <w:r w:rsidR="005C704A" w:rsidRPr="00F810EF">
        <w:rPr>
          <w:rFonts w:ascii="Arial" w:eastAsia="Times New Roman" w:hAnsi="Arial" w:cs="Arial"/>
          <w:sz w:val="20"/>
          <w:szCs w:val="20"/>
          <w:lang w:eastAsia="hr-HR"/>
        </w:rPr>
        <w:t xml:space="preserve"> prihodi od najma stanova, planirani</w:t>
      </w:r>
      <w:r w:rsidR="00DA662F" w:rsidRPr="00F810EF">
        <w:rPr>
          <w:rFonts w:ascii="Arial" w:eastAsia="Times New Roman" w:hAnsi="Arial" w:cs="Arial"/>
          <w:sz w:val="20"/>
          <w:szCs w:val="20"/>
          <w:lang w:eastAsia="hr-HR"/>
        </w:rPr>
        <w:t xml:space="preserve"> su</w:t>
      </w:r>
      <w:r w:rsidR="005C704A" w:rsidRPr="00F810EF">
        <w:rPr>
          <w:rFonts w:ascii="Arial" w:eastAsia="Times New Roman" w:hAnsi="Arial" w:cs="Arial"/>
          <w:sz w:val="20"/>
          <w:szCs w:val="20"/>
          <w:lang w:eastAsia="hr-HR"/>
        </w:rPr>
        <w:t xml:space="preserve"> u iznosu </w:t>
      </w:r>
      <w:r w:rsidR="005C704A" w:rsidRPr="00F810EF">
        <w:rPr>
          <w:rFonts w:ascii="Arial" w:eastAsia="Times New Roman" w:hAnsi="Arial" w:cs="Arial"/>
          <w:color w:val="000000"/>
          <w:sz w:val="20"/>
          <w:szCs w:val="20"/>
          <w:lang w:eastAsia="hr-HR"/>
        </w:rPr>
        <w:t xml:space="preserve">26.544,00 eura, </w:t>
      </w:r>
      <w:r w:rsidR="005C704A" w:rsidRPr="00F810EF">
        <w:rPr>
          <w:rFonts w:ascii="Arial" w:eastAsia="Times New Roman" w:hAnsi="Arial" w:cs="Arial"/>
          <w:sz w:val="20"/>
          <w:szCs w:val="20"/>
          <w:lang w:eastAsia="hr-HR"/>
        </w:rPr>
        <w:t xml:space="preserve"> </w:t>
      </w:r>
    </w:p>
    <w:p w14:paraId="7518DF98" w14:textId="69313A8D" w:rsidR="00F366DE" w:rsidRPr="00F810EF" w:rsidRDefault="005C704A" w:rsidP="0041369A">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 </w:t>
      </w:r>
      <w:r w:rsidR="00ED290D" w:rsidRPr="00F810EF">
        <w:rPr>
          <w:rFonts w:ascii="Arial" w:eastAsia="Times New Roman" w:hAnsi="Arial" w:cs="Arial"/>
          <w:sz w:val="20"/>
          <w:szCs w:val="20"/>
          <w:lang w:eastAsia="hr-HR"/>
        </w:rPr>
        <w:t>prihodi od zakupa poslovnog prostora,</w:t>
      </w:r>
      <w:r w:rsidR="00ED290D" w:rsidRPr="00F810EF">
        <w:rPr>
          <w:rFonts w:ascii="Arial" w:eastAsia="Times New Roman" w:hAnsi="Arial" w:cs="Arial"/>
          <w:color w:val="000000"/>
          <w:sz w:val="20"/>
          <w:szCs w:val="20"/>
          <w:lang w:eastAsia="hr-HR"/>
        </w:rPr>
        <w:t xml:space="preserve"> </w:t>
      </w:r>
      <w:r w:rsidR="0041369A" w:rsidRPr="00F810EF">
        <w:rPr>
          <w:rFonts w:ascii="Arial" w:eastAsia="Times New Roman" w:hAnsi="Arial" w:cs="Arial"/>
          <w:color w:val="000000"/>
          <w:sz w:val="20"/>
          <w:szCs w:val="20"/>
          <w:lang w:eastAsia="hr-HR"/>
        </w:rPr>
        <w:t xml:space="preserve">planirani su u </w:t>
      </w:r>
      <w:r w:rsidRPr="00F810EF">
        <w:rPr>
          <w:rFonts w:ascii="Arial" w:eastAsia="Times New Roman" w:hAnsi="Arial" w:cs="Arial"/>
          <w:color w:val="000000"/>
          <w:sz w:val="20"/>
          <w:szCs w:val="20"/>
          <w:lang w:eastAsia="hr-HR"/>
        </w:rPr>
        <w:t xml:space="preserve">iznosu </w:t>
      </w:r>
      <w:r w:rsidR="00265485" w:rsidRPr="00F810EF">
        <w:rPr>
          <w:rFonts w:ascii="Arial" w:eastAsia="Times New Roman" w:hAnsi="Arial" w:cs="Arial"/>
          <w:color w:val="000000"/>
          <w:sz w:val="20"/>
          <w:szCs w:val="20"/>
          <w:lang w:eastAsia="hr-HR"/>
        </w:rPr>
        <w:t>2</w:t>
      </w:r>
      <w:r w:rsidR="00CD5592" w:rsidRPr="00F810EF">
        <w:rPr>
          <w:rFonts w:ascii="Arial" w:eastAsia="Times New Roman" w:hAnsi="Arial" w:cs="Arial"/>
          <w:color w:val="000000"/>
          <w:sz w:val="20"/>
          <w:szCs w:val="20"/>
          <w:lang w:eastAsia="hr-HR"/>
        </w:rPr>
        <w:t>6</w:t>
      </w:r>
      <w:r w:rsidR="00265485" w:rsidRPr="00F810EF">
        <w:rPr>
          <w:rFonts w:ascii="Arial" w:eastAsia="Times New Roman" w:hAnsi="Arial" w:cs="Arial"/>
          <w:color w:val="000000"/>
          <w:sz w:val="20"/>
          <w:szCs w:val="20"/>
          <w:lang w:eastAsia="hr-HR"/>
        </w:rPr>
        <w:t>0.000</w:t>
      </w:r>
      <w:r w:rsidR="0041369A" w:rsidRPr="00F810EF">
        <w:rPr>
          <w:rFonts w:ascii="Arial" w:eastAsia="Times New Roman" w:hAnsi="Arial" w:cs="Arial"/>
          <w:color w:val="000000"/>
          <w:sz w:val="20"/>
          <w:szCs w:val="20"/>
          <w:lang w:eastAsia="hr-HR"/>
        </w:rPr>
        <w:t xml:space="preserve">,00 eura i </w:t>
      </w:r>
      <w:r w:rsidR="00ED290D" w:rsidRPr="00F810EF">
        <w:rPr>
          <w:rFonts w:ascii="Arial" w:eastAsia="Times New Roman" w:hAnsi="Arial" w:cs="Arial"/>
          <w:sz w:val="20"/>
          <w:szCs w:val="20"/>
          <w:lang w:eastAsia="hr-HR"/>
        </w:rPr>
        <w:t xml:space="preserve"> </w:t>
      </w:r>
    </w:p>
    <w:p w14:paraId="2A60F638" w14:textId="0E50E669" w:rsidR="00DA662F" w:rsidRPr="00F810EF" w:rsidRDefault="00ED290D" w:rsidP="00DA662F">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prihodi od zakupa javnih površina, </w:t>
      </w:r>
      <w:r w:rsidR="0041369A" w:rsidRPr="00F810EF">
        <w:rPr>
          <w:rFonts w:ascii="Arial" w:eastAsia="Times New Roman" w:hAnsi="Arial" w:cs="Arial"/>
          <w:sz w:val="20"/>
          <w:szCs w:val="20"/>
          <w:lang w:eastAsia="hr-HR"/>
        </w:rPr>
        <w:t xml:space="preserve">planirani su u iznosu </w:t>
      </w:r>
      <w:r w:rsidR="008C68BA">
        <w:rPr>
          <w:rFonts w:ascii="Arial" w:eastAsia="Times New Roman" w:hAnsi="Arial" w:cs="Arial"/>
          <w:sz w:val="20"/>
          <w:szCs w:val="20"/>
          <w:lang w:eastAsia="hr-HR"/>
        </w:rPr>
        <w:t>6</w:t>
      </w:r>
      <w:r w:rsidR="00265485" w:rsidRPr="00F810EF">
        <w:rPr>
          <w:rFonts w:ascii="Arial" w:eastAsia="Times New Roman" w:hAnsi="Arial" w:cs="Arial"/>
          <w:sz w:val="20"/>
          <w:szCs w:val="20"/>
          <w:lang w:eastAsia="hr-HR"/>
        </w:rPr>
        <w:t>0.000</w:t>
      </w:r>
      <w:r w:rsidR="0041369A" w:rsidRPr="00F810EF">
        <w:rPr>
          <w:rFonts w:ascii="Arial" w:eastAsia="Times New Roman" w:hAnsi="Arial" w:cs="Arial"/>
          <w:sz w:val="20"/>
          <w:szCs w:val="20"/>
          <w:lang w:eastAsia="hr-HR"/>
        </w:rPr>
        <w:t>,00 eura.</w:t>
      </w:r>
    </w:p>
    <w:p w14:paraId="5674546D" w14:textId="77777777" w:rsidR="00DA662F" w:rsidRPr="00F810EF" w:rsidRDefault="00DA662F" w:rsidP="00DA662F">
      <w:pPr>
        <w:spacing w:after="0" w:line="276" w:lineRule="auto"/>
        <w:jc w:val="both"/>
        <w:rPr>
          <w:rFonts w:ascii="Arial" w:eastAsia="Times New Roman" w:hAnsi="Arial" w:cs="Arial"/>
          <w:sz w:val="20"/>
          <w:szCs w:val="20"/>
          <w:lang w:eastAsia="hr-HR"/>
        </w:rPr>
      </w:pPr>
    </w:p>
    <w:p w14:paraId="670E59A0" w14:textId="5691E9BF" w:rsidR="00DA662F" w:rsidRPr="00F810EF" w:rsidRDefault="00DA662F" w:rsidP="00DA662F">
      <w:pPr>
        <w:spacing w:after="0" w:line="276" w:lineRule="auto"/>
        <w:jc w:val="both"/>
        <w:rPr>
          <w:rFonts w:ascii="Arial" w:hAnsi="Arial" w:cs="Arial"/>
          <w:sz w:val="20"/>
          <w:szCs w:val="20"/>
          <w:lang w:eastAsia="hr-HR"/>
        </w:rPr>
      </w:pPr>
      <w:r w:rsidRPr="00F810EF">
        <w:rPr>
          <w:rFonts w:ascii="Arial" w:eastAsia="Times New Roman" w:hAnsi="Arial" w:cs="Arial"/>
          <w:sz w:val="20"/>
          <w:szCs w:val="20"/>
          <w:lang w:eastAsia="hr-HR"/>
        </w:rPr>
        <w:t xml:space="preserve">3. </w:t>
      </w:r>
      <w:r w:rsidR="00ED290D" w:rsidRPr="00F810EF">
        <w:rPr>
          <w:rFonts w:ascii="Arial" w:hAnsi="Arial" w:cs="Arial"/>
          <w:sz w:val="20"/>
          <w:szCs w:val="20"/>
          <w:lang w:eastAsia="hr-HR"/>
        </w:rPr>
        <w:t xml:space="preserve">Naknada za korištenje nefinancijske imovine, </w:t>
      </w:r>
      <w:r w:rsidRPr="00F810EF">
        <w:rPr>
          <w:rFonts w:ascii="Arial" w:hAnsi="Arial" w:cs="Arial"/>
          <w:sz w:val="20"/>
          <w:szCs w:val="20"/>
          <w:lang w:eastAsia="hr-HR"/>
        </w:rPr>
        <w:t>planiran</w:t>
      </w:r>
      <w:r w:rsidR="00ED290D" w:rsidRPr="00F810EF">
        <w:rPr>
          <w:rFonts w:ascii="Arial" w:hAnsi="Arial" w:cs="Arial"/>
          <w:sz w:val="20"/>
          <w:szCs w:val="20"/>
          <w:lang w:eastAsia="hr-HR"/>
        </w:rPr>
        <w:t xml:space="preserve"> je prihod u iznosu </w:t>
      </w:r>
      <w:r w:rsidR="00265485" w:rsidRPr="00F810EF">
        <w:rPr>
          <w:rFonts w:ascii="Arial" w:hAnsi="Arial" w:cs="Arial"/>
          <w:sz w:val="20"/>
          <w:szCs w:val="20"/>
          <w:lang w:eastAsia="hr-HR"/>
        </w:rPr>
        <w:t>97.800</w:t>
      </w:r>
      <w:r w:rsidRPr="00F810EF">
        <w:rPr>
          <w:rFonts w:ascii="Arial" w:hAnsi="Arial" w:cs="Arial"/>
          <w:sz w:val="20"/>
          <w:szCs w:val="20"/>
          <w:lang w:eastAsia="hr-HR"/>
        </w:rPr>
        <w:t>,00 eura, od toga planiran je p</w:t>
      </w:r>
      <w:r w:rsidR="00ED290D" w:rsidRPr="00F810EF">
        <w:rPr>
          <w:rFonts w:ascii="Arial" w:hAnsi="Arial" w:cs="Arial"/>
          <w:sz w:val="20"/>
          <w:szCs w:val="20"/>
          <w:lang w:eastAsia="hr-HR"/>
        </w:rPr>
        <w:t>rihod od spomeničke rente</w:t>
      </w:r>
      <w:r w:rsidRPr="00F810EF">
        <w:rPr>
          <w:rFonts w:ascii="Arial" w:hAnsi="Arial" w:cs="Arial"/>
          <w:sz w:val="20"/>
          <w:szCs w:val="20"/>
          <w:lang w:eastAsia="hr-HR"/>
        </w:rPr>
        <w:t xml:space="preserve"> u iznosu </w:t>
      </w:r>
      <w:r w:rsidR="00265485" w:rsidRPr="00F810EF">
        <w:rPr>
          <w:rFonts w:ascii="Arial" w:hAnsi="Arial" w:cs="Arial"/>
          <w:sz w:val="20"/>
          <w:szCs w:val="20"/>
          <w:lang w:eastAsia="hr-HR"/>
        </w:rPr>
        <w:t>80.000</w:t>
      </w:r>
      <w:r w:rsidRPr="00F810EF">
        <w:rPr>
          <w:rFonts w:ascii="Arial" w:hAnsi="Arial" w:cs="Arial"/>
          <w:sz w:val="20"/>
          <w:szCs w:val="20"/>
          <w:lang w:eastAsia="hr-HR"/>
        </w:rPr>
        <w:t xml:space="preserve">,00 eura i prihod od naknade za korištenje nefinancijske imovine s osnove korištenja prava puta u iznosu </w:t>
      </w:r>
      <w:r w:rsidR="00265485" w:rsidRPr="00F810EF">
        <w:rPr>
          <w:rFonts w:ascii="Arial" w:hAnsi="Arial" w:cs="Arial"/>
          <w:sz w:val="20"/>
          <w:szCs w:val="20"/>
          <w:lang w:eastAsia="hr-HR"/>
        </w:rPr>
        <w:t>17.800</w:t>
      </w:r>
      <w:r w:rsidRPr="00F810EF">
        <w:rPr>
          <w:rFonts w:ascii="Arial" w:hAnsi="Arial" w:cs="Arial"/>
          <w:sz w:val="20"/>
          <w:szCs w:val="20"/>
          <w:lang w:eastAsia="hr-HR"/>
        </w:rPr>
        <w:t xml:space="preserve">,00 eura. </w:t>
      </w:r>
    </w:p>
    <w:p w14:paraId="3247D023" w14:textId="77777777" w:rsidR="00DA662F" w:rsidRPr="00F810EF" w:rsidRDefault="00DA662F">
      <w:pPr>
        <w:spacing w:after="0" w:line="276" w:lineRule="auto"/>
        <w:jc w:val="both"/>
        <w:rPr>
          <w:rFonts w:ascii="Arial" w:eastAsia="Times New Roman" w:hAnsi="Arial" w:cs="Arial"/>
          <w:sz w:val="20"/>
          <w:szCs w:val="20"/>
          <w:lang w:eastAsia="hr-HR"/>
        </w:rPr>
      </w:pPr>
    </w:p>
    <w:p w14:paraId="500ECD79" w14:textId="51A147C2" w:rsidR="00F366DE" w:rsidRPr="00F810EF" w:rsidRDefault="00DA662F">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4. </w:t>
      </w:r>
      <w:r w:rsidR="00ED290D" w:rsidRPr="00F810EF">
        <w:rPr>
          <w:rFonts w:ascii="Arial" w:eastAsia="Times New Roman" w:hAnsi="Arial" w:cs="Arial"/>
          <w:sz w:val="20"/>
          <w:szCs w:val="20"/>
          <w:lang w:eastAsia="hr-HR"/>
        </w:rPr>
        <w:t xml:space="preserve">Naknade za ceste, </w:t>
      </w:r>
      <w:r w:rsidRPr="00F810EF">
        <w:rPr>
          <w:rFonts w:ascii="Arial" w:eastAsia="Times New Roman" w:hAnsi="Arial" w:cs="Arial"/>
          <w:sz w:val="20"/>
          <w:szCs w:val="20"/>
          <w:lang w:eastAsia="hr-HR"/>
        </w:rPr>
        <w:t>planiran je prihod</w:t>
      </w:r>
      <w:r w:rsidR="00ED290D" w:rsidRPr="00F810EF">
        <w:rPr>
          <w:rFonts w:ascii="Arial" w:eastAsia="Times New Roman" w:hAnsi="Arial" w:cs="Arial"/>
          <w:sz w:val="20"/>
          <w:szCs w:val="20"/>
          <w:lang w:eastAsia="hr-HR"/>
        </w:rPr>
        <w:t xml:space="preserve"> </w:t>
      </w:r>
      <w:r w:rsidR="00B23EE9" w:rsidRPr="00F810EF">
        <w:rPr>
          <w:rFonts w:ascii="Arial" w:eastAsia="Times New Roman" w:hAnsi="Arial" w:cs="Arial"/>
          <w:sz w:val="20"/>
          <w:szCs w:val="20"/>
          <w:lang w:eastAsia="hr-HR"/>
        </w:rPr>
        <w:t xml:space="preserve">od naknade </w:t>
      </w:r>
      <w:r w:rsidR="00ED290D" w:rsidRPr="00F810EF">
        <w:rPr>
          <w:rFonts w:ascii="Arial" w:eastAsia="Times New Roman" w:hAnsi="Arial" w:cs="Arial"/>
          <w:sz w:val="20"/>
          <w:szCs w:val="20"/>
          <w:lang w:eastAsia="hr-HR"/>
        </w:rPr>
        <w:t>za prekomjerno korištenje nerazvrstanih cesta</w:t>
      </w:r>
      <w:r w:rsidR="00B23EE9" w:rsidRPr="00F810EF">
        <w:rPr>
          <w:rFonts w:ascii="Arial" w:eastAsia="Times New Roman" w:hAnsi="Arial" w:cs="Arial"/>
          <w:sz w:val="20"/>
          <w:szCs w:val="20"/>
          <w:lang w:eastAsia="hr-HR"/>
        </w:rPr>
        <w:t xml:space="preserve"> u iznosu </w:t>
      </w:r>
      <w:r w:rsidR="008C68BA">
        <w:rPr>
          <w:rFonts w:ascii="Arial" w:eastAsia="Times New Roman" w:hAnsi="Arial" w:cs="Arial"/>
          <w:sz w:val="20"/>
          <w:szCs w:val="20"/>
          <w:lang w:eastAsia="hr-HR"/>
        </w:rPr>
        <w:t>3.000</w:t>
      </w:r>
      <w:r w:rsidR="00B23EE9" w:rsidRPr="00F810EF">
        <w:rPr>
          <w:rFonts w:ascii="Arial" w:eastAsia="Times New Roman" w:hAnsi="Arial" w:cs="Arial"/>
          <w:sz w:val="20"/>
          <w:szCs w:val="20"/>
          <w:lang w:eastAsia="hr-HR"/>
        </w:rPr>
        <w:t xml:space="preserve">,00 eura. </w:t>
      </w:r>
    </w:p>
    <w:p w14:paraId="62ED770B" w14:textId="77777777" w:rsidR="00F366DE" w:rsidRPr="00F810EF" w:rsidRDefault="00F366DE">
      <w:pPr>
        <w:spacing w:after="0" w:line="276" w:lineRule="auto"/>
        <w:jc w:val="both"/>
        <w:rPr>
          <w:rFonts w:ascii="Arial" w:eastAsia="Times New Roman" w:hAnsi="Arial" w:cs="Arial"/>
          <w:sz w:val="20"/>
          <w:szCs w:val="20"/>
          <w:lang w:eastAsia="hr-HR"/>
        </w:rPr>
      </w:pPr>
    </w:p>
    <w:p w14:paraId="7F2549AA" w14:textId="516C8FFC" w:rsidR="00F366DE" w:rsidRPr="00F810EF" w:rsidRDefault="00B23EE9">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5. </w:t>
      </w:r>
      <w:r w:rsidR="00ED290D" w:rsidRPr="00F810EF">
        <w:rPr>
          <w:rFonts w:ascii="Arial" w:eastAsia="Times New Roman" w:hAnsi="Arial" w:cs="Arial"/>
          <w:sz w:val="20"/>
          <w:szCs w:val="20"/>
          <w:lang w:eastAsia="hr-HR"/>
        </w:rPr>
        <w:t xml:space="preserve">Ostali prihodi od nefinancijske imovine, </w:t>
      </w:r>
      <w:r w:rsidRPr="00F810EF">
        <w:rPr>
          <w:rFonts w:ascii="Arial" w:eastAsia="Times New Roman" w:hAnsi="Arial" w:cs="Arial"/>
          <w:sz w:val="20"/>
          <w:szCs w:val="20"/>
          <w:lang w:eastAsia="hr-HR"/>
        </w:rPr>
        <w:t xml:space="preserve">planiran je </w:t>
      </w:r>
      <w:r w:rsidR="00ED290D" w:rsidRPr="00F810EF">
        <w:rPr>
          <w:rFonts w:ascii="Arial" w:eastAsia="Times New Roman" w:hAnsi="Arial" w:cs="Arial"/>
          <w:sz w:val="20"/>
          <w:szCs w:val="20"/>
          <w:lang w:eastAsia="hr-HR"/>
        </w:rPr>
        <w:t xml:space="preserve">prihod u iznosu </w:t>
      </w:r>
      <w:r w:rsidRPr="00F810EF">
        <w:rPr>
          <w:rFonts w:ascii="Arial" w:eastAsia="Times New Roman" w:hAnsi="Arial" w:cs="Arial"/>
          <w:sz w:val="20"/>
          <w:szCs w:val="20"/>
          <w:lang w:eastAsia="hr-HR"/>
        </w:rPr>
        <w:t>1.990,00 eura</w:t>
      </w:r>
      <w:r w:rsidR="00ED290D"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planirani </w:t>
      </w:r>
      <w:r w:rsidR="00ED290D" w:rsidRPr="00F810EF">
        <w:rPr>
          <w:rFonts w:ascii="Arial" w:eastAsia="Times New Roman" w:hAnsi="Arial" w:cs="Arial"/>
          <w:sz w:val="20"/>
          <w:szCs w:val="20"/>
          <w:lang w:eastAsia="hr-HR"/>
        </w:rPr>
        <w:t xml:space="preserve"> prihod u cijelosti</w:t>
      </w:r>
      <w:r w:rsidRPr="00F810EF">
        <w:rPr>
          <w:rFonts w:ascii="Arial" w:eastAsia="Times New Roman" w:hAnsi="Arial" w:cs="Arial"/>
          <w:sz w:val="20"/>
          <w:szCs w:val="20"/>
          <w:lang w:eastAsia="hr-HR"/>
        </w:rPr>
        <w:t xml:space="preserve"> se </w:t>
      </w:r>
      <w:r w:rsidR="00ED290D" w:rsidRPr="00F810EF">
        <w:rPr>
          <w:rFonts w:ascii="Arial" w:eastAsia="Times New Roman" w:hAnsi="Arial" w:cs="Arial"/>
          <w:sz w:val="20"/>
          <w:szCs w:val="20"/>
          <w:lang w:eastAsia="hr-HR"/>
        </w:rPr>
        <w:t xml:space="preserve">odnosi na naknadu za zadržavanje nezakonito izgrađenih zgrada u prostoru. </w:t>
      </w:r>
    </w:p>
    <w:p w14:paraId="5487FA50" w14:textId="5B022898" w:rsidR="00F366DE" w:rsidRPr="00F810EF" w:rsidRDefault="00F366DE">
      <w:pPr>
        <w:spacing w:after="0" w:line="276" w:lineRule="auto"/>
        <w:jc w:val="both"/>
        <w:rPr>
          <w:rFonts w:ascii="Arial" w:eastAsia="Times New Roman" w:hAnsi="Arial" w:cs="Arial"/>
          <w:sz w:val="20"/>
          <w:szCs w:val="20"/>
          <w:lang w:eastAsia="hr-HR"/>
        </w:rPr>
      </w:pPr>
    </w:p>
    <w:p w14:paraId="7CDC424E" w14:textId="28E8AA8A" w:rsidR="00C65D23" w:rsidRPr="00F810EF" w:rsidRDefault="00C65D23">
      <w:pPr>
        <w:spacing w:after="0" w:line="276" w:lineRule="auto"/>
        <w:jc w:val="both"/>
        <w:rPr>
          <w:rFonts w:ascii="Arial" w:eastAsia="Times New Roman" w:hAnsi="Arial" w:cs="Arial"/>
          <w:sz w:val="20"/>
          <w:szCs w:val="20"/>
          <w:lang w:eastAsia="hr-HR"/>
        </w:rPr>
      </w:pPr>
    </w:p>
    <w:p w14:paraId="00E341E2" w14:textId="77777777" w:rsidR="00C65D23" w:rsidRPr="00F810EF" w:rsidRDefault="00C65D23">
      <w:pPr>
        <w:spacing w:after="0" w:line="276" w:lineRule="auto"/>
        <w:jc w:val="both"/>
        <w:rPr>
          <w:rFonts w:ascii="Arial" w:eastAsia="Times New Roman" w:hAnsi="Arial" w:cs="Arial"/>
          <w:sz w:val="20"/>
          <w:szCs w:val="20"/>
          <w:lang w:eastAsia="hr-HR"/>
        </w:rPr>
      </w:pPr>
    </w:p>
    <w:p w14:paraId="44935806" w14:textId="161E4A01" w:rsidR="00B23EE9" w:rsidRPr="00F810EF" w:rsidRDefault="00B23EE9">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65 – Prihodi od upravnih i administrativnih pristojbi, pristojbi po posebnim propisima i naknada  </w:t>
      </w:r>
    </w:p>
    <w:p w14:paraId="487AAD23" w14:textId="2550FDD8" w:rsidR="00B23EE9" w:rsidRPr="00F810EF" w:rsidRDefault="00B23EE9">
      <w:pPr>
        <w:spacing w:after="0" w:line="276" w:lineRule="auto"/>
        <w:jc w:val="both"/>
        <w:rPr>
          <w:rFonts w:ascii="Arial" w:eastAsia="Times New Roman" w:hAnsi="Arial" w:cs="Arial"/>
          <w:b/>
          <w:bCs/>
          <w:sz w:val="20"/>
          <w:szCs w:val="20"/>
          <w:lang w:eastAsia="hr-HR"/>
        </w:rPr>
      </w:pPr>
    </w:p>
    <w:p w14:paraId="2F27110D" w14:textId="5A163DCD" w:rsidR="00B23EE9" w:rsidRPr="00F810EF" w:rsidRDefault="00B23EE9">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Upravne i administrativne pristojbe, </w:t>
      </w:r>
      <w:r w:rsidRPr="00F810EF">
        <w:rPr>
          <w:rFonts w:ascii="Arial" w:eastAsia="Times New Roman" w:hAnsi="Arial" w:cs="Arial"/>
          <w:sz w:val="20"/>
          <w:szCs w:val="20"/>
          <w:lang w:eastAsia="hr-HR"/>
        </w:rPr>
        <w:t xml:space="preserve">planirane su u iznosu </w:t>
      </w:r>
      <w:r w:rsidR="00270254" w:rsidRPr="00F810EF">
        <w:rPr>
          <w:rFonts w:ascii="Arial" w:eastAsia="Times New Roman" w:hAnsi="Arial" w:cs="Arial"/>
          <w:sz w:val="20"/>
          <w:szCs w:val="20"/>
          <w:lang w:eastAsia="hr-HR"/>
        </w:rPr>
        <w:t>77.653</w:t>
      </w:r>
      <w:r w:rsidRPr="00F810EF">
        <w:rPr>
          <w:rFonts w:ascii="Arial" w:eastAsia="Times New Roman" w:hAnsi="Arial" w:cs="Arial"/>
          <w:sz w:val="20"/>
          <w:szCs w:val="20"/>
          <w:lang w:eastAsia="hr-HR"/>
        </w:rPr>
        <w:t>,00 eura, od toga</w:t>
      </w:r>
      <w:r w:rsidRPr="00F810EF">
        <w:rPr>
          <w:rFonts w:ascii="Arial" w:eastAsia="Times New Roman" w:hAnsi="Arial" w:cs="Arial"/>
          <w:b/>
          <w:bCs/>
          <w:sz w:val="20"/>
          <w:szCs w:val="20"/>
          <w:lang w:eastAsia="hr-HR"/>
        </w:rPr>
        <w:t xml:space="preserve"> </w:t>
      </w:r>
    </w:p>
    <w:p w14:paraId="2C94140D" w14:textId="037AB744" w:rsidR="00B23EE9" w:rsidRPr="00F810EF" w:rsidRDefault="00B23EE9">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ž</w:t>
      </w:r>
      <w:r w:rsidR="00ED290D" w:rsidRPr="00F810EF">
        <w:rPr>
          <w:rFonts w:ascii="Arial" w:eastAsia="Times New Roman" w:hAnsi="Arial" w:cs="Arial"/>
          <w:sz w:val="20"/>
          <w:szCs w:val="20"/>
          <w:lang w:eastAsia="hr-HR"/>
        </w:rPr>
        <w:t>upanijske, gradske i općinske pristojbe i naknade</w:t>
      </w:r>
      <w:r w:rsidR="00491AA2" w:rsidRPr="00F810EF">
        <w:rPr>
          <w:rFonts w:ascii="Arial" w:eastAsia="Times New Roman" w:hAnsi="Arial" w:cs="Arial"/>
          <w:sz w:val="20"/>
          <w:szCs w:val="20"/>
          <w:lang w:eastAsia="hr-HR"/>
        </w:rPr>
        <w:t xml:space="preserve"> (općinske upravne pristojbe),</w:t>
      </w:r>
      <w:r w:rsidRPr="00F810EF">
        <w:rPr>
          <w:rFonts w:ascii="Arial" w:eastAsia="Times New Roman" w:hAnsi="Arial" w:cs="Arial"/>
          <w:sz w:val="20"/>
          <w:szCs w:val="20"/>
          <w:lang w:eastAsia="hr-HR"/>
        </w:rPr>
        <w:t xml:space="preserve"> planirane su u iznosu 663,00 eura,</w:t>
      </w:r>
    </w:p>
    <w:p w14:paraId="256F8219" w14:textId="6EB2D6FD" w:rsidR="00B23EE9" w:rsidRPr="00F810EF" w:rsidRDefault="00B23EE9">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ostale upravne pristojbe </w:t>
      </w:r>
      <w:r w:rsidR="00491AA2" w:rsidRPr="00F810EF">
        <w:rPr>
          <w:rFonts w:ascii="Arial" w:eastAsia="Times New Roman" w:hAnsi="Arial" w:cs="Arial"/>
          <w:sz w:val="20"/>
          <w:szCs w:val="20"/>
          <w:lang w:eastAsia="hr-HR"/>
        </w:rPr>
        <w:t xml:space="preserve">(prihodi od prodaje državnih biljega), planirane su </w:t>
      </w:r>
      <w:r w:rsidRPr="00F810EF">
        <w:rPr>
          <w:rFonts w:ascii="Arial" w:eastAsia="Times New Roman" w:hAnsi="Arial" w:cs="Arial"/>
          <w:sz w:val="20"/>
          <w:szCs w:val="20"/>
          <w:lang w:eastAsia="hr-HR"/>
        </w:rPr>
        <w:t xml:space="preserve">u iznosu 1.990,00 eura i </w:t>
      </w:r>
    </w:p>
    <w:p w14:paraId="6E5694AB" w14:textId="65D7DDDE" w:rsidR="00F366DE" w:rsidRPr="00F810EF" w:rsidRDefault="00B23EE9">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ostale pristo</w:t>
      </w:r>
      <w:r w:rsidR="00491AA2" w:rsidRPr="00F810EF">
        <w:rPr>
          <w:rFonts w:ascii="Arial" w:eastAsia="Times New Roman" w:hAnsi="Arial" w:cs="Arial"/>
          <w:sz w:val="20"/>
          <w:szCs w:val="20"/>
          <w:lang w:eastAsia="hr-HR"/>
        </w:rPr>
        <w:t>j</w:t>
      </w:r>
      <w:r w:rsidRPr="00F810EF">
        <w:rPr>
          <w:rFonts w:ascii="Arial" w:eastAsia="Times New Roman" w:hAnsi="Arial" w:cs="Arial"/>
          <w:sz w:val="20"/>
          <w:szCs w:val="20"/>
          <w:lang w:eastAsia="hr-HR"/>
        </w:rPr>
        <w:t>be i naknade</w:t>
      </w:r>
      <w:r w:rsidR="00491AA2" w:rsidRPr="00F810EF">
        <w:rPr>
          <w:rFonts w:ascii="Arial" w:eastAsia="Times New Roman" w:hAnsi="Arial" w:cs="Arial"/>
          <w:sz w:val="20"/>
          <w:szCs w:val="20"/>
          <w:lang w:eastAsia="hr-HR"/>
        </w:rPr>
        <w:t xml:space="preserve"> (prihod od turističke pristojbe), planirane su </w:t>
      </w:r>
      <w:r w:rsidRPr="00F810EF">
        <w:rPr>
          <w:rFonts w:ascii="Arial" w:eastAsia="Times New Roman" w:hAnsi="Arial" w:cs="Arial"/>
          <w:sz w:val="20"/>
          <w:szCs w:val="20"/>
          <w:lang w:eastAsia="hr-HR"/>
        </w:rPr>
        <w:t xml:space="preserve">u iznosu </w:t>
      </w:r>
      <w:r w:rsidR="00270254" w:rsidRPr="00F810EF">
        <w:rPr>
          <w:rFonts w:ascii="Arial" w:eastAsia="Times New Roman" w:hAnsi="Arial" w:cs="Arial"/>
          <w:sz w:val="20"/>
          <w:szCs w:val="20"/>
          <w:lang w:eastAsia="hr-HR"/>
        </w:rPr>
        <w:t>75.000</w:t>
      </w:r>
      <w:r w:rsidRPr="00F810EF">
        <w:rPr>
          <w:rFonts w:ascii="Arial" w:eastAsia="Times New Roman" w:hAnsi="Arial" w:cs="Arial"/>
          <w:sz w:val="20"/>
          <w:szCs w:val="20"/>
          <w:lang w:eastAsia="hr-HR"/>
        </w:rPr>
        <w:t>,00 eura</w:t>
      </w:r>
      <w:r w:rsidR="00491AA2" w:rsidRPr="00F810EF">
        <w:rPr>
          <w:rFonts w:ascii="Arial" w:eastAsia="Times New Roman" w:hAnsi="Arial" w:cs="Arial"/>
          <w:sz w:val="20"/>
          <w:szCs w:val="20"/>
          <w:lang w:eastAsia="hr-HR"/>
        </w:rPr>
        <w:t>.</w:t>
      </w:r>
    </w:p>
    <w:p w14:paraId="59E74EFC" w14:textId="77777777" w:rsidR="00491AA2" w:rsidRPr="00F810EF" w:rsidRDefault="00491AA2">
      <w:pPr>
        <w:spacing w:after="0" w:line="276" w:lineRule="auto"/>
        <w:jc w:val="both"/>
        <w:rPr>
          <w:rFonts w:ascii="Arial" w:eastAsia="Times New Roman" w:hAnsi="Arial" w:cs="Arial"/>
          <w:sz w:val="20"/>
          <w:szCs w:val="20"/>
          <w:lang w:eastAsia="hr-HR"/>
        </w:rPr>
      </w:pPr>
    </w:p>
    <w:p w14:paraId="51B6F17D" w14:textId="120DCE8C" w:rsidR="00F366DE" w:rsidRPr="00F810EF" w:rsidRDefault="00491AA2">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Prihodi po posebnim propisima</w:t>
      </w:r>
      <w:r w:rsidRPr="00F810EF">
        <w:rPr>
          <w:rFonts w:ascii="Arial" w:eastAsia="Times New Roman" w:hAnsi="Arial" w:cs="Arial"/>
          <w:sz w:val="20"/>
          <w:szCs w:val="20"/>
          <w:lang w:eastAsia="hr-HR"/>
        </w:rPr>
        <w:t xml:space="preserve">, planirani su u iznosu </w:t>
      </w:r>
      <w:r w:rsidR="00270254" w:rsidRPr="00F810EF">
        <w:rPr>
          <w:rFonts w:ascii="Arial" w:eastAsia="Times New Roman" w:hAnsi="Arial" w:cs="Arial"/>
          <w:sz w:val="20"/>
          <w:szCs w:val="20"/>
          <w:lang w:eastAsia="hr-HR"/>
        </w:rPr>
        <w:t>3</w:t>
      </w:r>
      <w:r w:rsidR="008C68BA">
        <w:rPr>
          <w:rFonts w:ascii="Arial" w:eastAsia="Times New Roman" w:hAnsi="Arial" w:cs="Arial"/>
          <w:sz w:val="20"/>
          <w:szCs w:val="20"/>
          <w:lang w:eastAsia="hr-HR"/>
        </w:rPr>
        <w:t>4</w:t>
      </w:r>
      <w:r w:rsidR="00270254" w:rsidRPr="00F810EF">
        <w:rPr>
          <w:rFonts w:ascii="Arial" w:eastAsia="Times New Roman" w:hAnsi="Arial" w:cs="Arial"/>
          <w:sz w:val="20"/>
          <w:szCs w:val="20"/>
          <w:lang w:eastAsia="hr-HR"/>
        </w:rPr>
        <w:t>.</w:t>
      </w:r>
      <w:r w:rsidR="008C68BA">
        <w:rPr>
          <w:rFonts w:ascii="Arial" w:eastAsia="Times New Roman" w:hAnsi="Arial" w:cs="Arial"/>
          <w:sz w:val="20"/>
          <w:szCs w:val="20"/>
          <w:lang w:eastAsia="hr-HR"/>
        </w:rPr>
        <w:t>5</w:t>
      </w:r>
      <w:r w:rsidR="00270254" w:rsidRPr="00F810EF">
        <w:rPr>
          <w:rFonts w:ascii="Arial" w:eastAsia="Times New Roman" w:hAnsi="Arial" w:cs="Arial"/>
          <w:sz w:val="20"/>
          <w:szCs w:val="20"/>
          <w:lang w:eastAsia="hr-HR"/>
        </w:rPr>
        <w:t>25</w:t>
      </w:r>
      <w:r w:rsidRPr="00F810EF">
        <w:rPr>
          <w:rFonts w:ascii="Arial" w:eastAsia="Times New Roman" w:hAnsi="Arial" w:cs="Arial"/>
          <w:sz w:val="20"/>
          <w:szCs w:val="20"/>
          <w:lang w:eastAsia="hr-HR"/>
        </w:rPr>
        <w:t>,00 eura, a planirani prihod odnosi se na:</w:t>
      </w:r>
    </w:p>
    <w:p w14:paraId="725B30B5" w14:textId="0E58D462" w:rsidR="00F366DE" w:rsidRPr="00F810EF" w:rsidRDefault="00491AA2">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p</w:t>
      </w:r>
      <w:r w:rsidR="00ED290D" w:rsidRPr="00F810EF">
        <w:rPr>
          <w:rFonts w:ascii="Arial" w:eastAsia="Times New Roman" w:hAnsi="Arial" w:cs="Arial"/>
          <w:sz w:val="20"/>
          <w:szCs w:val="20"/>
          <w:lang w:eastAsia="hr-HR"/>
        </w:rPr>
        <w:t xml:space="preserve">rihod </w:t>
      </w:r>
      <w:r w:rsidRPr="00F810EF">
        <w:rPr>
          <w:rFonts w:ascii="Arial" w:eastAsia="Times New Roman" w:hAnsi="Arial" w:cs="Arial"/>
          <w:sz w:val="20"/>
          <w:szCs w:val="20"/>
          <w:lang w:eastAsia="hr-HR"/>
        </w:rPr>
        <w:t xml:space="preserve">od </w:t>
      </w:r>
      <w:r w:rsidR="00ED290D" w:rsidRPr="00F810EF">
        <w:rPr>
          <w:rFonts w:ascii="Arial" w:eastAsia="Times New Roman" w:hAnsi="Arial" w:cs="Arial"/>
          <w:sz w:val="20"/>
          <w:szCs w:val="20"/>
          <w:lang w:eastAsia="hr-HR"/>
        </w:rPr>
        <w:t>vodnog gospodarstva</w:t>
      </w:r>
      <w:r w:rsidR="00455C65" w:rsidRPr="00F810EF">
        <w:rPr>
          <w:rFonts w:ascii="Arial" w:eastAsia="Times New Roman" w:hAnsi="Arial" w:cs="Arial"/>
          <w:sz w:val="20"/>
          <w:szCs w:val="20"/>
          <w:lang w:eastAsia="hr-HR"/>
        </w:rPr>
        <w:t xml:space="preserve"> (prihod od vodnog doprinosa)</w:t>
      </w:r>
      <w:r w:rsidR="00ED290D"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planiran je u iznosu 1.327,00 eura</w:t>
      </w:r>
      <w:r w:rsidR="00ED290D" w:rsidRPr="00F810EF">
        <w:rPr>
          <w:rFonts w:ascii="Arial" w:eastAsia="Times New Roman" w:hAnsi="Arial" w:cs="Arial"/>
          <w:sz w:val="20"/>
          <w:szCs w:val="20"/>
          <w:lang w:eastAsia="hr-HR"/>
        </w:rPr>
        <w:t>.</w:t>
      </w:r>
    </w:p>
    <w:p w14:paraId="7C023DDA" w14:textId="42D04032" w:rsidR="00F366DE" w:rsidRPr="00F810EF" w:rsidRDefault="00491AA2">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prihod od d</w:t>
      </w:r>
      <w:r w:rsidR="00ED290D" w:rsidRPr="00F810EF">
        <w:rPr>
          <w:rFonts w:ascii="Arial" w:eastAsia="Times New Roman" w:hAnsi="Arial" w:cs="Arial"/>
          <w:sz w:val="20"/>
          <w:szCs w:val="20"/>
          <w:lang w:eastAsia="hr-HR"/>
        </w:rPr>
        <w:t>oprinos</w:t>
      </w:r>
      <w:r w:rsidRPr="00F810EF">
        <w:rPr>
          <w:rFonts w:ascii="Arial" w:eastAsia="Times New Roman" w:hAnsi="Arial" w:cs="Arial"/>
          <w:sz w:val="20"/>
          <w:szCs w:val="20"/>
          <w:lang w:eastAsia="hr-HR"/>
        </w:rPr>
        <w:t>a</w:t>
      </w:r>
      <w:r w:rsidR="00ED290D" w:rsidRPr="00F810EF">
        <w:rPr>
          <w:rFonts w:ascii="Arial" w:eastAsia="Times New Roman" w:hAnsi="Arial" w:cs="Arial"/>
          <w:sz w:val="20"/>
          <w:szCs w:val="20"/>
          <w:lang w:eastAsia="hr-HR"/>
        </w:rPr>
        <w:t xml:space="preserve"> za šume, </w:t>
      </w:r>
      <w:r w:rsidRPr="00F810EF">
        <w:rPr>
          <w:rFonts w:ascii="Arial" w:eastAsia="Times New Roman" w:hAnsi="Arial" w:cs="Arial"/>
          <w:sz w:val="20"/>
          <w:szCs w:val="20"/>
          <w:lang w:eastAsia="hr-HR"/>
        </w:rPr>
        <w:t xml:space="preserve">planiran je u iznosu </w:t>
      </w:r>
      <w:r w:rsidR="00270254" w:rsidRPr="00F810EF">
        <w:rPr>
          <w:rFonts w:ascii="Arial" w:eastAsia="Times New Roman" w:hAnsi="Arial" w:cs="Arial"/>
          <w:sz w:val="20"/>
          <w:szCs w:val="20"/>
          <w:lang w:eastAsia="hr-HR"/>
        </w:rPr>
        <w:t>2.500</w:t>
      </w:r>
      <w:r w:rsidRPr="00F810EF">
        <w:rPr>
          <w:rFonts w:ascii="Arial" w:eastAsia="Times New Roman" w:hAnsi="Arial" w:cs="Arial"/>
          <w:sz w:val="20"/>
          <w:szCs w:val="20"/>
          <w:lang w:eastAsia="hr-HR"/>
        </w:rPr>
        <w:t>,00 eura,</w:t>
      </w:r>
    </w:p>
    <w:p w14:paraId="0BF02188" w14:textId="69075964" w:rsidR="000F0F4E" w:rsidRPr="00F810EF" w:rsidRDefault="00491AA2" w:rsidP="000F0F4E">
      <w:pPr>
        <w:spacing w:line="276" w:lineRule="auto"/>
        <w:jc w:val="both"/>
        <w:rPr>
          <w:rFonts w:ascii="Arial" w:hAnsi="Arial" w:cs="Arial"/>
          <w:sz w:val="20"/>
          <w:szCs w:val="20"/>
        </w:rPr>
      </w:pPr>
      <w:r w:rsidRPr="00F810EF">
        <w:rPr>
          <w:rFonts w:ascii="Arial" w:eastAsia="Times New Roman" w:hAnsi="Arial" w:cs="Arial"/>
          <w:sz w:val="20"/>
          <w:szCs w:val="20"/>
          <w:lang w:eastAsia="hr-HR"/>
        </w:rPr>
        <w:t xml:space="preserve">- ostali nespomenuti prihodi, planirani su u iznosu </w:t>
      </w:r>
      <w:r w:rsidR="008C68BA">
        <w:rPr>
          <w:rFonts w:ascii="Arial" w:eastAsia="Times New Roman" w:hAnsi="Arial" w:cs="Arial"/>
          <w:sz w:val="20"/>
          <w:szCs w:val="20"/>
          <w:lang w:eastAsia="hr-HR"/>
        </w:rPr>
        <w:t>30.698</w:t>
      </w:r>
      <w:r w:rsidRPr="00F810EF">
        <w:rPr>
          <w:rFonts w:ascii="Arial" w:eastAsia="Times New Roman" w:hAnsi="Arial" w:cs="Arial"/>
          <w:sz w:val="20"/>
          <w:szCs w:val="20"/>
          <w:lang w:eastAsia="hr-HR"/>
        </w:rPr>
        <w:t>,00 eura, a</w:t>
      </w:r>
      <w:r w:rsidR="00ED290D" w:rsidRPr="00F810EF">
        <w:rPr>
          <w:rFonts w:ascii="Arial" w:eastAsia="Times New Roman" w:hAnsi="Arial" w:cs="Arial"/>
          <w:sz w:val="20"/>
          <w:szCs w:val="20"/>
          <w:lang w:eastAsia="hr-HR"/>
        </w:rPr>
        <w:t xml:space="preserve"> </w:t>
      </w:r>
      <w:r w:rsidR="00455C65" w:rsidRPr="00F810EF">
        <w:rPr>
          <w:rFonts w:ascii="Arial" w:eastAsia="Times New Roman" w:hAnsi="Arial" w:cs="Arial"/>
          <w:sz w:val="20"/>
          <w:szCs w:val="20"/>
          <w:lang w:eastAsia="hr-HR"/>
        </w:rPr>
        <w:t>sačinjavaju ih</w:t>
      </w:r>
      <w:r w:rsidR="000F0F4E"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w:t>
      </w:r>
      <w:r w:rsidR="00ED290D" w:rsidRPr="00F810EF">
        <w:rPr>
          <w:rFonts w:ascii="Arial" w:eastAsia="Times New Roman" w:hAnsi="Arial" w:cs="Arial"/>
          <w:sz w:val="20"/>
          <w:szCs w:val="20"/>
          <w:lang w:eastAsia="hr-HR"/>
        </w:rPr>
        <w:t>prihod</w:t>
      </w:r>
      <w:r w:rsidR="000F0F4E" w:rsidRPr="00F810EF">
        <w:rPr>
          <w:rFonts w:ascii="Arial" w:eastAsia="Times New Roman" w:hAnsi="Arial" w:cs="Arial"/>
          <w:sz w:val="20"/>
          <w:szCs w:val="20"/>
          <w:lang w:eastAsia="hr-HR"/>
        </w:rPr>
        <w:t>i</w:t>
      </w:r>
      <w:r w:rsidR="00ED290D" w:rsidRPr="00F810EF">
        <w:rPr>
          <w:rFonts w:ascii="Arial" w:eastAsia="Times New Roman" w:hAnsi="Arial" w:cs="Arial"/>
          <w:sz w:val="20"/>
          <w:szCs w:val="20"/>
          <w:lang w:eastAsia="hr-HR"/>
        </w:rPr>
        <w:t xml:space="preserve"> od naplaćene naknade za prenamjenu poljoprivrednog u građevinsko zemljište, u iznosu 1.</w:t>
      </w:r>
      <w:r w:rsidR="000F0F4E" w:rsidRPr="00F810EF">
        <w:rPr>
          <w:rFonts w:ascii="Arial" w:eastAsia="Times New Roman" w:hAnsi="Arial" w:cs="Arial"/>
          <w:sz w:val="20"/>
          <w:szCs w:val="20"/>
          <w:lang w:eastAsia="hr-HR"/>
        </w:rPr>
        <w:t>327,00 eura, prihodi od naknade za štetu na općinskoj imovini po zaključenim policama osiguranja imovine, planiran</w:t>
      </w:r>
      <w:r w:rsidR="008C68BA">
        <w:rPr>
          <w:rFonts w:ascii="Arial" w:eastAsia="Times New Roman" w:hAnsi="Arial" w:cs="Arial"/>
          <w:sz w:val="20"/>
          <w:szCs w:val="20"/>
          <w:lang w:eastAsia="hr-HR"/>
        </w:rPr>
        <w:t>i</w:t>
      </w:r>
      <w:r w:rsidR="000F0F4E" w:rsidRPr="00F810EF">
        <w:rPr>
          <w:rFonts w:ascii="Arial" w:eastAsia="Times New Roman" w:hAnsi="Arial" w:cs="Arial"/>
          <w:sz w:val="20"/>
          <w:szCs w:val="20"/>
          <w:lang w:eastAsia="hr-HR"/>
        </w:rPr>
        <w:t xml:space="preserve"> u iznosu 2.654,00 eura</w:t>
      </w:r>
      <w:r w:rsidR="008C68BA">
        <w:rPr>
          <w:rFonts w:ascii="Arial" w:eastAsia="Times New Roman" w:hAnsi="Arial" w:cs="Arial"/>
          <w:sz w:val="20"/>
          <w:szCs w:val="20"/>
          <w:lang w:eastAsia="hr-HR"/>
        </w:rPr>
        <w:t>, prihod od dozvola za autotaksi prijevoz na području Općine Lovran u iznosu 1.500,00 eura</w:t>
      </w:r>
      <w:r w:rsidR="000F0F4E" w:rsidRPr="00F810EF">
        <w:rPr>
          <w:rFonts w:ascii="Arial" w:eastAsia="Times New Roman" w:hAnsi="Arial" w:cs="Arial"/>
          <w:sz w:val="20"/>
          <w:szCs w:val="20"/>
          <w:lang w:eastAsia="hr-HR"/>
        </w:rPr>
        <w:t xml:space="preserve"> i prihodi od </w:t>
      </w:r>
      <w:r w:rsidR="000F0F4E" w:rsidRPr="00F810EF">
        <w:rPr>
          <w:rFonts w:ascii="Arial" w:hAnsi="Arial" w:cs="Arial"/>
          <w:sz w:val="20"/>
          <w:szCs w:val="20"/>
        </w:rPr>
        <w:t xml:space="preserve">naplaćene cijene karte u javnom prigradskom cestovnom prometu, namijenjen razvoju KD Autotrolej d.o.o., odnosno za nabavu novih autobusa, planiran u iznosu 25.217,00 eura.  </w:t>
      </w:r>
    </w:p>
    <w:p w14:paraId="773850FA" w14:textId="6014FACF" w:rsidR="00793F55" w:rsidRPr="00F810EF" w:rsidRDefault="00793F55">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Komunalni doprinos i komunalna naknada</w:t>
      </w:r>
      <w:r w:rsidR="00F1610B" w:rsidRPr="00F810EF">
        <w:rPr>
          <w:rFonts w:ascii="Arial" w:eastAsia="Times New Roman" w:hAnsi="Arial" w:cs="Arial"/>
          <w:b/>
          <w:bCs/>
          <w:sz w:val="20"/>
          <w:szCs w:val="20"/>
          <w:lang w:eastAsia="hr-HR"/>
        </w:rPr>
        <w:t xml:space="preserve">, </w:t>
      </w:r>
      <w:r w:rsidR="00F1610B" w:rsidRPr="00F810EF">
        <w:rPr>
          <w:rFonts w:ascii="Arial" w:eastAsia="Times New Roman" w:hAnsi="Arial" w:cs="Arial"/>
          <w:sz w:val="20"/>
          <w:szCs w:val="20"/>
          <w:lang w:eastAsia="hr-HR"/>
        </w:rPr>
        <w:t xml:space="preserve">planiran je prihod u iznosu </w:t>
      </w:r>
      <w:r w:rsidR="008C68BA">
        <w:rPr>
          <w:rFonts w:ascii="Arial" w:eastAsia="Times New Roman" w:hAnsi="Arial" w:cs="Arial"/>
          <w:sz w:val="20"/>
          <w:szCs w:val="20"/>
          <w:lang w:eastAsia="hr-HR"/>
        </w:rPr>
        <w:t>98</w:t>
      </w:r>
      <w:r w:rsidR="00466A1E">
        <w:rPr>
          <w:rFonts w:ascii="Arial" w:eastAsia="Times New Roman" w:hAnsi="Arial" w:cs="Arial"/>
          <w:sz w:val="20"/>
          <w:szCs w:val="20"/>
          <w:lang w:eastAsia="hr-HR"/>
        </w:rPr>
        <w:t>0</w:t>
      </w:r>
      <w:r w:rsidR="008C68BA">
        <w:rPr>
          <w:rFonts w:ascii="Arial" w:eastAsia="Times New Roman" w:hAnsi="Arial" w:cs="Arial"/>
          <w:sz w:val="20"/>
          <w:szCs w:val="20"/>
          <w:lang w:eastAsia="hr-HR"/>
        </w:rPr>
        <w:t>.</w:t>
      </w:r>
      <w:r w:rsidR="00466A1E">
        <w:rPr>
          <w:rFonts w:ascii="Arial" w:eastAsia="Times New Roman" w:hAnsi="Arial" w:cs="Arial"/>
          <w:sz w:val="20"/>
          <w:szCs w:val="20"/>
          <w:lang w:eastAsia="hr-HR"/>
        </w:rPr>
        <w:t>628</w:t>
      </w:r>
      <w:r w:rsidR="00F1610B" w:rsidRPr="00F810EF">
        <w:rPr>
          <w:rFonts w:ascii="Arial" w:eastAsia="Times New Roman" w:hAnsi="Arial" w:cs="Arial"/>
          <w:sz w:val="20"/>
          <w:szCs w:val="20"/>
          <w:lang w:eastAsia="hr-HR"/>
        </w:rPr>
        <w:t>,00 eura, od toga:</w:t>
      </w:r>
    </w:p>
    <w:p w14:paraId="38EB53E4" w14:textId="643EFA71" w:rsidR="00F1610B" w:rsidRPr="00443812" w:rsidRDefault="00443812" w:rsidP="00443812">
      <w:pPr>
        <w:spacing w:after="0" w:line="276" w:lineRule="auto"/>
        <w:jc w:val="both"/>
        <w:rPr>
          <w:rFonts w:ascii="Arial" w:hAnsi="Arial" w:cs="Arial"/>
          <w:sz w:val="20"/>
          <w:szCs w:val="20"/>
          <w:lang w:eastAsia="hr-HR"/>
        </w:rPr>
      </w:pPr>
      <w:r w:rsidRPr="00443812">
        <w:rPr>
          <w:rFonts w:ascii="Arial" w:eastAsia="Times New Roman" w:hAnsi="Arial" w:cs="Arial"/>
          <w:sz w:val="20"/>
          <w:szCs w:val="20"/>
          <w:lang w:eastAsia="hr-HR"/>
        </w:rPr>
        <w:t>-</w:t>
      </w:r>
      <w:r>
        <w:rPr>
          <w:rFonts w:ascii="Arial" w:hAnsi="Arial" w:cs="Arial"/>
          <w:sz w:val="20"/>
          <w:szCs w:val="20"/>
          <w:lang w:eastAsia="hr-HR"/>
        </w:rPr>
        <w:t xml:space="preserve"> </w:t>
      </w:r>
      <w:r w:rsidR="00ED290D" w:rsidRPr="00443812">
        <w:rPr>
          <w:rFonts w:ascii="Arial" w:hAnsi="Arial" w:cs="Arial"/>
          <w:sz w:val="20"/>
          <w:szCs w:val="20"/>
          <w:lang w:eastAsia="hr-HR"/>
        </w:rPr>
        <w:t xml:space="preserve">Komunalni doprinos – prihod je </w:t>
      </w:r>
      <w:r w:rsidR="00F1610B" w:rsidRPr="00443812">
        <w:rPr>
          <w:rFonts w:ascii="Arial" w:hAnsi="Arial" w:cs="Arial"/>
          <w:sz w:val="20"/>
          <w:szCs w:val="20"/>
          <w:lang w:eastAsia="hr-HR"/>
        </w:rPr>
        <w:t xml:space="preserve">planiran u iznosu </w:t>
      </w:r>
      <w:r w:rsidR="00E71F10">
        <w:rPr>
          <w:rFonts w:ascii="Arial" w:hAnsi="Arial" w:cs="Arial"/>
          <w:sz w:val="20"/>
          <w:szCs w:val="20"/>
          <w:lang w:eastAsia="hr-HR"/>
        </w:rPr>
        <w:t>40</w:t>
      </w:r>
      <w:r w:rsidR="00466A1E">
        <w:rPr>
          <w:rFonts w:ascii="Arial" w:hAnsi="Arial" w:cs="Arial"/>
          <w:sz w:val="20"/>
          <w:szCs w:val="20"/>
          <w:lang w:eastAsia="hr-HR"/>
        </w:rPr>
        <w:t>0</w:t>
      </w:r>
      <w:r w:rsidR="00E71F10">
        <w:rPr>
          <w:rFonts w:ascii="Arial" w:hAnsi="Arial" w:cs="Arial"/>
          <w:sz w:val="20"/>
          <w:szCs w:val="20"/>
          <w:lang w:eastAsia="hr-HR"/>
        </w:rPr>
        <w:t>.</w:t>
      </w:r>
      <w:r w:rsidR="00466A1E">
        <w:rPr>
          <w:rFonts w:ascii="Arial" w:hAnsi="Arial" w:cs="Arial"/>
          <w:sz w:val="20"/>
          <w:szCs w:val="20"/>
          <w:lang w:eastAsia="hr-HR"/>
        </w:rPr>
        <w:t>628</w:t>
      </w:r>
      <w:r w:rsidR="00F1610B" w:rsidRPr="00443812">
        <w:rPr>
          <w:rFonts w:ascii="Arial" w:hAnsi="Arial" w:cs="Arial"/>
          <w:sz w:val="20"/>
          <w:szCs w:val="20"/>
          <w:lang w:eastAsia="hr-HR"/>
        </w:rPr>
        <w:t xml:space="preserve">,00 eura, planira se njegova realizacija s temelja izdanih građevinskih dozvola u prethodnoj godini, kao i broja novo podnesenih zahtjeva za izdavanje građevinske dozvole. </w:t>
      </w:r>
    </w:p>
    <w:p w14:paraId="7889C234" w14:textId="7FFD712A" w:rsidR="00F1610B" w:rsidRPr="00F810EF" w:rsidRDefault="00F1610B">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w:t>
      </w:r>
    </w:p>
    <w:p w14:paraId="36B9043A" w14:textId="543F444F" w:rsidR="00D256C2" w:rsidRPr="00443812" w:rsidRDefault="00443812" w:rsidP="00443812">
      <w:pPr>
        <w:spacing w:line="276" w:lineRule="auto"/>
        <w:jc w:val="both"/>
        <w:rPr>
          <w:rFonts w:ascii="Arial" w:hAnsi="Arial" w:cs="Arial"/>
          <w:sz w:val="20"/>
          <w:szCs w:val="20"/>
          <w:lang w:eastAsia="hr-HR"/>
        </w:rPr>
      </w:pPr>
      <w:r w:rsidRPr="00443812">
        <w:rPr>
          <w:rFonts w:ascii="Arial" w:eastAsia="Times New Roman" w:hAnsi="Arial" w:cs="Arial"/>
          <w:sz w:val="20"/>
          <w:szCs w:val="20"/>
          <w:lang w:eastAsia="hr-HR"/>
        </w:rPr>
        <w:t>-</w:t>
      </w:r>
      <w:r>
        <w:rPr>
          <w:rFonts w:ascii="Arial" w:hAnsi="Arial" w:cs="Arial"/>
          <w:sz w:val="20"/>
          <w:szCs w:val="20"/>
          <w:lang w:eastAsia="hr-HR"/>
        </w:rPr>
        <w:t xml:space="preserve"> </w:t>
      </w:r>
      <w:r w:rsidR="00ED290D" w:rsidRPr="00443812">
        <w:rPr>
          <w:rFonts w:ascii="Arial" w:hAnsi="Arial" w:cs="Arial"/>
          <w:sz w:val="20"/>
          <w:szCs w:val="20"/>
          <w:lang w:eastAsia="hr-HR"/>
        </w:rPr>
        <w:t xml:space="preserve">Komunalna naknada, prihod je </w:t>
      </w:r>
      <w:r w:rsidR="00F1610B" w:rsidRPr="00443812">
        <w:rPr>
          <w:rFonts w:ascii="Arial" w:hAnsi="Arial" w:cs="Arial"/>
          <w:sz w:val="20"/>
          <w:szCs w:val="20"/>
          <w:lang w:eastAsia="hr-HR"/>
        </w:rPr>
        <w:t xml:space="preserve">planiran u iznosu </w:t>
      </w:r>
      <w:r w:rsidR="00E71F10">
        <w:rPr>
          <w:rFonts w:ascii="Arial" w:hAnsi="Arial" w:cs="Arial"/>
          <w:sz w:val="20"/>
          <w:szCs w:val="20"/>
          <w:lang w:eastAsia="hr-HR"/>
        </w:rPr>
        <w:t>580</w:t>
      </w:r>
      <w:r w:rsidR="00270254" w:rsidRPr="00443812">
        <w:rPr>
          <w:rFonts w:ascii="Arial" w:hAnsi="Arial" w:cs="Arial"/>
          <w:sz w:val="20"/>
          <w:szCs w:val="20"/>
          <w:lang w:eastAsia="hr-HR"/>
        </w:rPr>
        <w:t>.000</w:t>
      </w:r>
      <w:r w:rsidR="00F1610B" w:rsidRPr="00443812">
        <w:rPr>
          <w:rFonts w:ascii="Arial" w:hAnsi="Arial" w:cs="Arial"/>
          <w:sz w:val="20"/>
          <w:szCs w:val="20"/>
          <w:lang w:eastAsia="hr-HR"/>
        </w:rPr>
        <w:t xml:space="preserve">,00 eura, planirana visina prihoda temelji se na proširenju obuhvata obveznika komunalne naknade, provođenju </w:t>
      </w:r>
      <w:r w:rsidR="00ED290D" w:rsidRPr="00443812">
        <w:rPr>
          <w:rFonts w:ascii="Arial" w:hAnsi="Arial" w:cs="Arial"/>
          <w:sz w:val="20"/>
          <w:szCs w:val="20"/>
          <w:lang w:eastAsia="hr-HR"/>
        </w:rPr>
        <w:t>postup</w:t>
      </w:r>
      <w:r w:rsidR="00F1610B" w:rsidRPr="00443812">
        <w:rPr>
          <w:rFonts w:ascii="Arial" w:hAnsi="Arial" w:cs="Arial"/>
          <w:sz w:val="20"/>
          <w:szCs w:val="20"/>
          <w:lang w:eastAsia="hr-HR"/>
        </w:rPr>
        <w:t>aka</w:t>
      </w:r>
      <w:r w:rsidR="00ED290D" w:rsidRPr="00443812">
        <w:rPr>
          <w:rFonts w:ascii="Arial" w:hAnsi="Arial" w:cs="Arial"/>
          <w:sz w:val="20"/>
          <w:szCs w:val="20"/>
          <w:lang w:eastAsia="hr-HR"/>
        </w:rPr>
        <w:t xml:space="preserve"> prisilne naplate potraživanja </w:t>
      </w:r>
      <w:r w:rsidR="00F1610B" w:rsidRPr="00443812">
        <w:rPr>
          <w:rFonts w:ascii="Arial" w:hAnsi="Arial" w:cs="Arial"/>
          <w:sz w:val="20"/>
          <w:szCs w:val="20"/>
          <w:lang w:eastAsia="hr-HR"/>
        </w:rPr>
        <w:t>za komunalnu naknadu</w:t>
      </w:r>
      <w:r w:rsidR="00E933F9" w:rsidRPr="00443812">
        <w:rPr>
          <w:rFonts w:ascii="Arial" w:hAnsi="Arial" w:cs="Arial"/>
          <w:sz w:val="20"/>
          <w:szCs w:val="20"/>
          <w:lang w:eastAsia="hr-HR"/>
        </w:rPr>
        <w:t xml:space="preserve"> </w:t>
      </w:r>
      <w:r w:rsidR="00F1610B" w:rsidRPr="00443812">
        <w:rPr>
          <w:rFonts w:ascii="Arial" w:hAnsi="Arial" w:cs="Arial"/>
          <w:sz w:val="20"/>
          <w:szCs w:val="20"/>
          <w:lang w:eastAsia="hr-HR"/>
        </w:rPr>
        <w:t xml:space="preserve">te </w:t>
      </w:r>
      <w:r w:rsidR="00E933F9" w:rsidRPr="00443812">
        <w:rPr>
          <w:rFonts w:ascii="Arial" w:hAnsi="Arial" w:cs="Arial"/>
          <w:sz w:val="20"/>
          <w:szCs w:val="20"/>
          <w:lang w:eastAsia="hr-HR"/>
        </w:rPr>
        <w:t>povećanj</w:t>
      </w:r>
      <w:r w:rsidR="00AB63A3" w:rsidRPr="00443812">
        <w:rPr>
          <w:rFonts w:ascii="Arial" w:hAnsi="Arial" w:cs="Arial"/>
          <w:sz w:val="20"/>
          <w:szCs w:val="20"/>
          <w:lang w:eastAsia="hr-HR"/>
        </w:rPr>
        <w:t>u</w:t>
      </w:r>
      <w:r w:rsidR="00E933F9" w:rsidRPr="00443812">
        <w:rPr>
          <w:rFonts w:ascii="Arial" w:hAnsi="Arial" w:cs="Arial"/>
          <w:sz w:val="20"/>
          <w:szCs w:val="20"/>
          <w:lang w:eastAsia="hr-HR"/>
        </w:rPr>
        <w:t xml:space="preserve"> obveze za poslovne subjekte koji obavljaju hotelsku djelatnost, zbog povećanog ukupnog prihoda hotelijera s temelja kojeg se utvrđuje obveza </w:t>
      </w:r>
      <w:r w:rsidR="00AB63A3" w:rsidRPr="00443812">
        <w:rPr>
          <w:rFonts w:ascii="Arial" w:hAnsi="Arial" w:cs="Arial"/>
          <w:sz w:val="20"/>
          <w:szCs w:val="20"/>
          <w:lang w:eastAsia="hr-HR"/>
        </w:rPr>
        <w:t xml:space="preserve">za </w:t>
      </w:r>
      <w:r w:rsidR="00E933F9" w:rsidRPr="00443812">
        <w:rPr>
          <w:rFonts w:ascii="Arial" w:hAnsi="Arial" w:cs="Arial"/>
          <w:sz w:val="20"/>
          <w:szCs w:val="20"/>
          <w:lang w:eastAsia="hr-HR"/>
        </w:rPr>
        <w:t>komunaln</w:t>
      </w:r>
      <w:r w:rsidR="00AB63A3" w:rsidRPr="00443812">
        <w:rPr>
          <w:rFonts w:ascii="Arial" w:hAnsi="Arial" w:cs="Arial"/>
          <w:sz w:val="20"/>
          <w:szCs w:val="20"/>
          <w:lang w:eastAsia="hr-HR"/>
        </w:rPr>
        <w:t>u</w:t>
      </w:r>
      <w:r w:rsidR="00E933F9" w:rsidRPr="00443812">
        <w:rPr>
          <w:rFonts w:ascii="Arial" w:hAnsi="Arial" w:cs="Arial"/>
          <w:sz w:val="20"/>
          <w:szCs w:val="20"/>
          <w:lang w:eastAsia="hr-HR"/>
        </w:rPr>
        <w:t xml:space="preserve"> naknad</w:t>
      </w:r>
      <w:r w:rsidR="00AB63A3" w:rsidRPr="00443812">
        <w:rPr>
          <w:rFonts w:ascii="Arial" w:hAnsi="Arial" w:cs="Arial"/>
          <w:sz w:val="20"/>
          <w:szCs w:val="20"/>
          <w:lang w:eastAsia="hr-HR"/>
        </w:rPr>
        <w:t>u.</w:t>
      </w:r>
      <w:r w:rsidR="00E933F9" w:rsidRPr="00443812">
        <w:rPr>
          <w:rFonts w:ascii="Arial" w:hAnsi="Arial" w:cs="Arial"/>
          <w:sz w:val="20"/>
          <w:szCs w:val="20"/>
          <w:lang w:eastAsia="hr-HR"/>
        </w:rPr>
        <w:t xml:space="preserve"> </w:t>
      </w:r>
    </w:p>
    <w:p w14:paraId="711485A7" w14:textId="65C15F16" w:rsidR="00F1610B" w:rsidRPr="00F810EF" w:rsidRDefault="00E933F9" w:rsidP="00F1610B">
      <w:pPr>
        <w:spacing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66 – Prihodi od prodaje proizvoda i robe te pruženih usluga i prihodi od donacija</w:t>
      </w:r>
      <w:r w:rsidR="00F1610B" w:rsidRPr="00F810EF">
        <w:rPr>
          <w:rFonts w:ascii="Arial" w:eastAsia="Times New Roman" w:hAnsi="Arial" w:cs="Arial"/>
          <w:b/>
          <w:bCs/>
          <w:sz w:val="20"/>
          <w:szCs w:val="20"/>
          <w:lang w:eastAsia="hr-HR"/>
        </w:rPr>
        <w:t xml:space="preserve"> </w:t>
      </w:r>
    </w:p>
    <w:p w14:paraId="772F5088" w14:textId="77777777" w:rsidR="00D256C2" w:rsidRPr="00F810EF" w:rsidRDefault="00D256C2">
      <w:pPr>
        <w:spacing w:after="0" w:line="276" w:lineRule="auto"/>
        <w:jc w:val="both"/>
        <w:rPr>
          <w:rFonts w:ascii="Arial" w:eastAsia="Times New Roman" w:hAnsi="Arial" w:cs="Arial"/>
          <w:b/>
          <w:bCs/>
          <w:sz w:val="20"/>
          <w:szCs w:val="20"/>
          <w:lang w:eastAsia="hr-HR"/>
        </w:rPr>
      </w:pPr>
    </w:p>
    <w:p w14:paraId="26B7DE6A" w14:textId="77777777" w:rsidR="00CD5592"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Prihodi od pruženih usluga</w:t>
      </w:r>
      <w:r w:rsidRPr="00F810EF">
        <w:rPr>
          <w:rFonts w:ascii="Arial" w:eastAsia="Times New Roman" w:hAnsi="Arial" w:cs="Arial"/>
          <w:sz w:val="20"/>
          <w:szCs w:val="20"/>
          <w:lang w:eastAsia="hr-HR"/>
        </w:rPr>
        <w:t xml:space="preserve">, </w:t>
      </w:r>
      <w:r w:rsidR="008E7B26" w:rsidRPr="00F810EF">
        <w:rPr>
          <w:rFonts w:ascii="Arial" w:eastAsia="Times New Roman" w:hAnsi="Arial" w:cs="Arial"/>
          <w:sz w:val="20"/>
          <w:szCs w:val="20"/>
          <w:lang w:eastAsia="hr-HR"/>
        </w:rPr>
        <w:t xml:space="preserve">planirani su u iznosu </w:t>
      </w:r>
      <w:r w:rsidR="00CD5592" w:rsidRPr="00F810EF">
        <w:rPr>
          <w:rFonts w:ascii="Arial" w:eastAsia="Times New Roman" w:hAnsi="Arial" w:cs="Arial"/>
          <w:sz w:val="20"/>
          <w:szCs w:val="20"/>
          <w:lang w:eastAsia="hr-HR"/>
        </w:rPr>
        <w:t>30</w:t>
      </w:r>
      <w:r w:rsidR="00A730FC" w:rsidRPr="00F810EF">
        <w:rPr>
          <w:rFonts w:ascii="Arial" w:eastAsia="Times New Roman" w:hAnsi="Arial" w:cs="Arial"/>
          <w:sz w:val="20"/>
          <w:szCs w:val="20"/>
          <w:lang w:eastAsia="hr-HR"/>
        </w:rPr>
        <w:t>.000</w:t>
      </w:r>
      <w:r w:rsidR="008E7B26" w:rsidRPr="00F810EF">
        <w:rPr>
          <w:rFonts w:ascii="Arial" w:eastAsia="Times New Roman" w:hAnsi="Arial" w:cs="Arial"/>
          <w:sz w:val="20"/>
          <w:szCs w:val="20"/>
          <w:lang w:eastAsia="hr-HR"/>
        </w:rPr>
        <w:t>,00 eura</w:t>
      </w:r>
      <w:r w:rsidR="00545BE9" w:rsidRPr="00F810EF">
        <w:rPr>
          <w:rFonts w:ascii="Arial" w:eastAsia="Times New Roman" w:hAnsi="Arial" w:cs="Arial"/>
          <w:sz w:val="20"/>
          <w:szCs w:val="20"/>
          <w:lang w:eastAsia="hr-HR"/>
        </w:rPr>
        <w:t>,</w:t>
      </w:r>
      <w:r w:rsidR="008E7B26" w:rsidRPr="00F810EF">
        <w:rPr>
          <w:rFonts w:ascii="Arial" w:eastAsia="Times New Roman" w:hAnsi="Arial" w:cs="Arial"/>
          <w:sz w:val="20"/>
          <w:szCs w:val="20"/>
          <w:lang w:eastAsia="hr-HR"/>
        </w:rPr>
        <w:t xml:space="preserve"> </w:t>
      </w:r>
      <w:r w:rsidR="00CD5592" w:rsidRPr="00F810EF">
        <w:rPr>
          <w:rFonts w:ascii="Arial" w:eastAsia="Times New Roman" w:hAnsi="Arial" w:cs="Arial"/>
          <w:sz w:val="20"/>
          <w:szCs w:val="20"/>
          <w:lang w:eastAsia="hr-HR"/>
        </w:rPr>
        <w:t>prihod sačinjavaju:</w:t>
      </w:r>
    </w:p>
    <w:p w14:paraId="1BB1DACC" w14:textId="1F6C0FB8" w:rsidR="00CD5592" w:rsidRPr="00F810EF" w:rsidRDefault="00ED290D" w:rsidP="00CD5592">
      <w:pPr>
        <w:pStyle w:val="Odlomakpopisa"/>
        <w:numPr>
          <w:ilvl w:val="0"/>
          <w:numId w:val="8"/>
        </w:numPr>
        <w:spacing w:after="0" w:line="276" w:lineRule="auto"/>
        <w:jc w:val="both"/>
        <w:rPr>
          <w:rFonts w:ascii="Arial" w:hAnsi="Arial" w:cs="Arial"/>
          <w:sz w:val="20"/>
          <w:szCs w:val="20"/>
          <w:lang w:eastAsia="hr-HR"/>
        </w:rPr>
      </w:pPr>
      <w:r w:rsidRPr="00F810EF">
        <w:rPr>
          <w:rFonts w:ascii="Arial" w:hAnsi="Arial" w:cs="Arial"/>
          <w:sz w:val="20"/>
          <w:szCs w:val="20"/>
          <w:lang w:eastAsia="hr-HR"/>
        </w:rPr>
        <w:t>naknad</w:t>
      </w:r>
      <w:r w:rsidR="00CD5592" w:rsidRPr="00F810EF">
        <w:rPr>
          <w:rFonts w:ascii="Arial" w:hAnsi="Arial" w:cs="Arial"/>
          <w:sz w:val="20"/>
          <w:szCs w:val="20"/>
          <w:lang w:eastAsia="hr-HR"/>
        </w:rPr>
        <w:t>a</w:t>
      </w:r>
      <w:r w:rsidRPr="00F810EF">
        <w:rPr>
          <w:rFonts w:ascii="Arial" w:hAnsi="Arial" w:cs="Arial"/>
          <w:sz w:val="20"/>
          <w:szCs w:val="20"/>
          <w:lang w:eastAsia="hr-HR"/>
        </w:rPr>
        <w:t xml:space="preserve"> koja pripada Općini Lovran za preuzete poslove obračuna i naplate naknade za uređenje voda</w:t>
      </w:r>
      <w:r w:rsidR="00CD5592" w:rsidRPr="00F810EF">
        <w:rPr>
          <w:rFonts w:ascii="Arial" w:hAnsi="Arial" w:cs="Arial"/>
          <w:sz w:val="20"/>
          <w:szCs w:val="20"/>
          <w:lang w:eastAsia="hr-HR"/>
        </w:rPr>
        <w:t xml:space="preserve"> u iznosu 25.000,00 eura</w:t>
      </w:r>
      <w:r w:rsidRPr="00F810EF">
        <w:rPr>
          <w:rFonts w:ascii="Arial" w:hAnsi="Arial" w:cs="Arial"/>
          <w:sz w:val="20"/>
          <w:szCs w:val="20"/>
          <w:lang w:eastAsia="hr-HR"/>
        </w:rPr>
        <w:t>. Općina Lovran zaključila je s Hrvatskim vodama - pravnom osobom za upravljanje vodama, Ugovor o plaćanju materijalnih troškova nastalih pri obračunu i naplati naknade za uređenje voda i drugim pitanjima u vezi s obavljanjem poslova obračuna i naplate naknade za uređenje voda, od 19.12.2019.g., s primjenom od 01. siječnja 2020.g. Navedenim Ugovorom propisano je da Općini Lovran pripada naknada od 10% na iznos naknade za uređenje voda koji Općina Lovran uplati Hrvatskim vodama</w:t>
      </w:r>
      <w:r w:rsidR="00CD5592" w:rsidRPr="00F810EF">
        <w:rPr>
          <w:rFonts w:ascii="Arial" w:hAnsi="Arial" w:cs="Arial"/>
          <w:sz w:val="20"/>
          <w:szCs w:val="20"/>
          <w:lang w:eastAsia="hr-HR"/>
        </w:rPr>
        <w:t xml:space="preserve"> i </w:t>
      </w:r>
    </w:p>
    <w:p w14:paraId="31BBDD77" w14:textId="07E7F0AC" w:rsidR="00F366DE" w:rsidRPr="00F810EF" w:rsidRDefault="00CD5592" w:rsidP="00CD5592">
      <w:pPr>
        <w:pStyle w:val="Odlomakpopisa"/>
        <w:numPr>
          <w:ilvl w:val="0"/>
          <w:numId w:val="8"/>
        </w:numPr>
        <w:spacing w:after="0" w:line="276" w:lineRule="auto"/>
        <w:jc w:val="both"/>
        <w:rPr>
          <w:rFonts w:ascii="Arial" w:hAnsi="Arial" w:cs="Arial"/>
          <w:sz w:val="20"/>
          <w:szCs w:val="20"/>
          <w:lang w:eastAsia="hr-HR"/>
        </w:rPr>
      </w:pPr>
      <w:r w:rsidRPr="00F810EF">
        <w:rPr>
          <w:rFonts w:ascii="Arial" w:hAnsi="Arial" w:cs="Arial"/>
          <w:sz w:val="20"/>
          <w:szCs w:val="20"/>
          <w:lang w:eastAsia="hr-HR"/>
        </w:rPr>
        <w:t>prihodi od sponzorstva i pokroviteljstva u iznosu 5.000,00 eura</w:t>
      </w:r>
      <w:r w:rsidR="00ED290D" w:rsidRPr="00F810EF">
        <w:rPr>
          <w:rFonts w:ascii="Arial" w:hAnsi="Arial" w:cs="Arial"/>
          <w:sz w:val="20"/>
          <w:szCs w:val="20"/>
          <w:lang w:eastAsia="hr-HR"/>
        </w:rPr>
        <w:t xml:space="preserve">. </w:t>
      </w:r>
    </w:p>
    <w:p w14:paraId="3EFF8972" w14:textId="6C48A737" w:rsidR="008E7B26" w:rsidRPr="00F810EF" w:rsidRDefault="008E7B26">
      <w:pPr>
        <w:spacing w:after="0" w:line="276" w:lineRule="auto"/>
        <w:jc w:val="both"/>
        <w:rPr>
          <w:rFonts w:ascii="Arial" w:eastAsia="Times New Roman" w:hAnsi="Arial" w:cs="Arial"/>
          <w:sz w:val="20"/>
          <w:szCs w:val="20"/>
          <w:lang w:eastAsia="hr-HR"/>
        </w:rPr>
      </w:pPr>
    </w:p>
    <w:p w14:paraId="3A43C9CA" w14:textId="37D5795E" w:rsidR="008E7B26" w:rsidRPr="00F810EF" w:rsidRDefault="008E7B26">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Tekuće donacije, </w:t>
      </w:r>
      <w:r w:rsidRPr="00F810EF">
        <w:rPr>
          <w:rFonts w:ascii="Arial" w:eastAsia="Times New Roman" w:hAnsi="Arial" w:cs="Arial"/>
          <w:sz w:val="20"/>
          <w:szCs w:val="20"/>
          <w:lang w:eastAsia="hr-HR"/>
        </w:rPr>
        <w:t xml:space="preserve">planiran je prihod u iznosu </w:t>
      </w:r>
      <w:r w:rsidR="00A730FC" w:rsidRPr="00F810EF">
        <w:rPr>
          <w:rFonts w:ascii="Arial" w:eastAsia="Times New Roman" w:hAnsi="Arial" w:cs="Arial"/>
          <w:sz w:val="20"/>
          <w:szCs w:val="20"/>
          <w:lang w:eastAsia="hr-HR"/>
        </w:rPr>
        <w:t>1.327</w:t>
      </w:r>
      <w:r w:rsidRPr="00F810EF">
        <w:rPr>
          <w:rFonts w:ascii="Arial" w:eastAsia="Times New Roman" w:hAnsi="Arial" w:cs="Arial"/>
          <w:sz w:val="20"/>
          <w:szCs w:val="20"/>
          <w:lang w:eastAsia="hr-HR"/>
        </w:rPr>
        <w:t>,00 eura, planirani su prihodi od donacija  pravnih osoba za manifestaciju Marunada</w:t>
      </w:r>
      <w:r w:rsidR="00A730FC" w:rsidRPr="00F810EF">
        <w:rPr>
          <w:rFonts w:ascii="Arial" w:eastAsia="Times New Roman" w:hAnsi="Arial" w:cs="Arial"/>
          <w:sz w:val="20"/>
          <w:szCs w:val="20"/>
          <w:lang w:eastAsia="hr-HR"/>
        </w:rPr>
        <w:t>.</w:t>
      </w:r>
    </w:p>
    <w:p w14:paraId="27C40E05" w14:textId="77777777" w:rsidR="00A730FC" w:rsidRPr="00F810EF" w:rsidRDefault="00A730FC" w:rsidP="00A730FC">
      <w:pPr>
        <w:spacing w:after="0" w:line="276" w:lineRule="auto"/>
        <w:jc w:val="both"/>
        <w:rPr>
          <w:rFonts w:ascii="Arial" w:eastAsia="Times New Roman" w:hAnsi="Arial" w:cs="Arial"/>
          <w:sz w:val="20"/>
          <w:szCs w:val="20"/>
          <w:lang w:eastAsia="hr-HR"/>
        </w:rPr>
      </w:pPr>
    </w:p>
    <w:p w14:paraId="75236874" w14:textId="77777777" w:rsidR="001A36B8" w:rsidRPr="00F810EF" w:rsidRDefault="001A36B8">
      <w:pPr>
        <w:spacing w:after="0" w:line="276" w:lineRule="auto"/>
        <w:jc w:val="both"/>
        <w:rPr>
          <w:rFonts w:ascii="Arial" w:eastAsia="Times New Roman" w:hAnsi="Arial" w:cs="Arial"/>
          <w:sz w:val="20"/>
          <w:szCs w:val="20"/>
          <w:lang w:eastAsia="hr-HR"/>
        </w:rPr>
      </w:pPr>
    </w:p>
    <w:p w14:paraId="1186A890" w14:textId="0DBB45A4" w:rsidR="00AD513B" w:rsidRPr="00F810EF" w:rsidRDefault="00AD513B">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68 – </w:t>
      </w:r>
      <w:r w:rsidR="003777D5" w:rsidRPr="00F810EF">
        <w:rPr>
          <w:rFonts w:ascii="Arial" w:eastAsia="Times New Roman" w:hAnsi="Arial" w:cs="Arial"/>
          <w:b/>
          <w:bCs/>
          <w:sz w:val="20"/>
          <w:szCs w:val="20"/>
          <w:lang w:eastAsia="hr-HR"/>
        </w:rPr>
        <w:t>K</w:t>
      </w:r>
      <w:r w:rsidRPr="00F810EF">
        <w:rPr>
          <w:rFonts w:ascii="Arial" w:eastAsia="Times New Roman" w:hAnsi="Arial" w:cs="Arial"/>
          <w:b/>
          <w:bCs/>
          <w:sz w:val="20"/>
          <w:szCs w:val="20"/>
          <w:lang w:eastAsia="hr-HR"/>
        </w:rPr>
        <w:t>azne, upravne mjere i ostali prihodi</w:t>
      </w:r>
    </w:p>
    <w:p w14:paraId="5B7E899E" w14:textId="77777777" w:rsidR="00AD513B" w:rsidRPr="00F810EF" w:rsidRDefault="00AD513B">
      <w:pPr>
        <w:spacing w:after="0" w:line="276" w:lineRule="auto"/>
        <w:jc w:val="both"/>
        <w:rPr>
          <w:rFonts w:ascii="Arial" w:eastAsia="Times New Roman" w:hAnsi="Arial" w:cs="Arial"/>
          <w:sz w:val="20"/>
          <w:szCs w:val="20"/>
          <w:lang w:eastAsia="hr-HR"/>
        </w:rPr>
      </w:pPr>
    </w:p>
    <w:p w14:paraId="223ADA59" w14:textId="716CFA74"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Ostali prihodi</w:t>
      </w:r>
      <w:r w:rsidRPr="00F810EF">
        <w:rPr>
          <w:rFonts w:ascii="Arial" w:eastAsia="Times New Roman" w:hAnsi="Arial" w:cs="Arial"/>
          <w:sz w:val="20"/>
          <w:szCs w:val="20"/>
          <w:lang w:eastAsia="hr-HR"/>
        </w:rPr>
        <w:t>,</w:t>
      </w:r>
      <w:r w:rsidR="00AD513B" w:rsidRPr="00F810EF">
        <w:rPr>
          <w:rFonts w:ascii="Arial" w:eastAsia="Times New Roman" w:hAnsi="Arial" w:cs="Arial"/>
          <w:sz w:val="20"/>
          <w:szCs w:val="20"/>
          <w:lang w:eastAsia="hr-HR"/>
        </w:rPr>
        <w:t xml:space="preserve"> planiran je prihod od ostalih prihoda</w:t>
      </w:r>
      <w:r w:rsidR="00545BE9" w:rsidRPr="00F810EF">
        <w:rPr>
          <w:rFonts w:ascii="Arial" w:eastAsia="Times New Roman" w:hAnsi="Arial" w:cs="Arial"/>
          <w:sz w:val="20"/>
          <w:szCs w:val="20"/>
          <w:lang w:eastAsia="hr-HR"/>
        </w:rPr>
        <w:t xml:space="preserve"> u iznosu 13.431,00 eura, </w:t>
      </w:r>
      <w:r w:rsidR="00AD513B" w:rsidRPr="00F810EF">
        <w:rPr>
          <w:rFonts w:ascii="Arial" w:eastAsia="Times New Roman" w:hAnsi="Arial" w:cs="Arial"/>
          <w:sz w:val="20"/>
          <w:szCs w:val="20"/>
          <w:lang w:eastAsia="hr-HR"/>
        </w:rPr>
        <w:t>s temelja</w:t>
      </w:r>
      <w:r w:rsidRPr="00F810EF">
        <w:rPr>
          <w:rFonts w:ascii="Arial" w:eastAsia="Times New Roman" w:hAnsi="Arial" w:cs="Arial"/>
          <w:sz w:val="20"/>
          <w:szCs w:val="20"/>
          <w:lang w:eastAsia="hr-HR"/>
        </w:rPr>
        <w:t xml:space="preserve"> povrata u proračun za rashode po provedenim natječajima za prodaju imovine (geodetske usluge, procjena imovine), povrati u proračun za rashode sudskih postupaka i plaćenih usluga odvjetnika u tim postupcima, troškovi provedenih ovrha i za plaćene troškove za izdavanje rješenja za naknadu za uređenje voda za Hrvatske vode. </w:t>
      </w:r>
    </w:p>
    <w:p w14:paraId="2BE77936" w14:textId="77777777" w:rsidR="00AD513B" w:rsidRPr="00F810EF" w:rsidRDefault="00AD513B">
      <w:pPr>
        <w:spacing w:after="0" w:line="276" w:lineRule="auto"/>
        <w:jc w:val="both"/>
        <w:rPr>
          <w:rFonts w:ascii="Arial" w:eastAsia="Times New Roman" w:hAnsi="Arial" w:cs="Arial"/>
          <w:b/>
          <w:sz w:val="20"/>
          <w:szCs w:val="20"/>
          <w:lang w:eastAsia="hr-HR"/>
        </w:rPr>
      </w:pPr>
    </w:p>
    <w:p w14:paraId="30FD6EE7" w14:textId="77777777" w:rsidR="00AD513B" w:rsidRPr="00F810EF" w:rsidRDefault="00AD513B">
      <w:pPr>
        <w:spacing w:after="0" w:line="276" w:lineRule="auto"/>
        <w:jc w:val="both"/>
        <w:rPr>
          <w:rFonts w:ascii="Arial" w:eastAsia="Times New Roman" w:hAnsi="Arial" w:cs="Arial"/>
          <w:b/>
          <w:sz w:val="20"/>
          <w:szCs w:val="20"/>
          <w:lang w:eastAsia="hr-HR"/>
        </w:rPr>
      </w:pPr>
    </w:p>
    <w:p w14:paraId="4F726084" w14:textId="77777777" w:rsidR="007C11C3" w:rsidRPr="00F810EF" w:rsidRDefault="007C11C3">
      <w:pPr>
        <w:spacing w:after="0" w:line="276" w:lineRule="auto"/>
        <w:jc w:val="both"/>
        <w:rPr>
          <w:rFonts w:ascii="Arial" w:eastAsia="Times New Roman" w:hAnsi="Arial" w:cs="Arial"/>
          <w:b/>
          <w:sz w:val="20"/>
          <w:szCs w:val="20"/>
          <w:lang w:eastAsia="hr-HR"/>
        </w:rPr>
      </w:pPr>
    </w:p>
    <w:p w14:paraId="7C66F077" w14:textId="73B10431" w:rsidR="00F366DE" w:rsidRPr="00F810EF" w:rsidRDefault="00ED290D" w:rsidP="002118BC">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Prihodi od prodaje nefinancijske imovine</w:t>
      </w:r>
    </w:p>
    <w:p w14:paraId="1423FE05" w14:textId="77777777" w:rsidR="00F366DE" w:rsidRPr="00F810EF" w:rsidRDefault="00F366DE">
      <w:pPr>
        <w:spacing w:after="0" w:line="276" w:lineRule="auto"/>
        <w:jc w:val="both"/>
        <w:rPr>
          <w:rFonts w:ascii="Arial" w:eastAsia="Times New Roman" w:hAnsi="Arial" w:cs="Arial"/>
          <w:sz w:val="20"/>
          <w:szCs w:val="20"/>
          <w:lang w:eastAsia="hr-HR"/>
        </w:rPr>
      </w:pPr>
    </w:p>
    <w:p w14:paraId="43CF58EA" w14:textId="3C124C49" w:rsidR="003777D5"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Prihodi od prodaje nefinancijske imovine</w:t>
      </w:r>
      <w:r w:rsidR="003777D5" w:rsidRPr="00F810EF">
        <w:rPr>
          <w:rFonts w:ascii="Arial" w:eastAsia="Times New Roman" w:hAnsi="Arial" w:cs="Arial"/>
          <w:sz w:val="20"/>
          <w:szCs w:val="20"/>
          <w:lang w:eastAsia="hr-HR"/>
        </w:rPr>
        <w:t xml:space="preserve">, </w:t>
      </w:r>
      <w:r w:rsidR="00AD513B" w:rsidRPr="00F810EF">
        <w:rPr>
          <w:rFonts w:ascii="Arial" w:eastAsia="Times New Roman" w:hAnsi="Arial" w:cs="Arial"/>
          <w:sz w:val="20"/>
          <w:szCs w:val="20"/>
          <w:lang w:eastAsia="hr-HR"/>
        </w:rPr>
        <w:t xml:space="preserve">planirani su u iznosu </w:t>
      </w:r>
      <w:r w:rsidR="00C51D47">
        <w:rPr>
          <w:rFonts w:ascii="Arial" w:eastAsia="Times New Roman" w:hAnsi="Arial" w:cs="Arial"/>
          <w:sz w:val="20"/>
          <w:szCs w:val="20"/>
          <w:lang w:eastAsia="hr-HR"/>
        </w:rPr>
        <w:t>1.124.454</w:t>
      </w:r>
      <w:r w:rsidR="00AD513B" w:rsidRPr="00F810EF">
        <w:rPr>
          <w:rFonts w:ascii="Arial" w:eastAsia="Times New Roman" w:hAnsi="Arial" w:cs="Arial"/>
          <w:sz w:val="20"/>
          <w:szCs w:val="20"/>
          <w:lang w:eastAsia="hr-HR"/>
        </w:rPr>
        <w:t xml:space="preserve">,00 eura, </w:t>
      </w:r>
      <w:r w:rsidRPr="00F810EF">
        <w:rPr>
          <w:rFonts w:ascii="Arial" w:eastAsia="Times New Roman" w:hAnsi="Arial" w:cs="Arial"/>
          <w:sz w:val="20"/>
          <w:szCs w:val="20"/>
          <w:lang w:eastAsia="hr-HR"/>
        </w:rPr>
        <w:t>sačinjavaju ih prihodi od prodaje</w:t>
      </w:r>
      <w:r w:rsidR="003777D5" w:rsidRPr="00F810EF">
        <w:rPr>
          <w:rFonts w:ascii="Arial" w:eastAsia="Times New Roman" w:hAnsi="Arial" w:cs="Arial"/>
          <w:sz w:val="20"/>
          <w:szCs w:val="20"/>
          <w:lang w:eastAsia="hr-HR"/>
        </w:rPr>
        <w:t xml:space="preserve"> </w:t>
      </w:r>
      <w:r w:rsidR="00E71F10">
        <w:rPr>
          <w:rFonts w:ascii="Arial" w:eastAsia="Times New Roman" w:hAnsi="Arial" w:cs="Arial"/>
          <w:sz w:val="20"/>
          <w:szCs w:val="20"/>
          <w:lang w:eastAsia="hr-HR"/>
        </w:rPr>
        <w:t>neproizvedene dugotrajne imovine i prihod</w:t>
      </w:r>
      <w:r w:rsidR="00C51D47">
        <w:rPr>
          <w:rFonts w:ascii="Arial" w:eastAsia="Times New Roman" w:hAnsi="Arial" w:cs="Arial"/>
          <w:sz w:val="20"/>
          <w:szCs w:val="20"/>
          <w:lang w:eastAsia="hr-HR"/>
        </w:rPr>
        <w:t>i</w:t>
      </w:r>
      <w:r w:rsidR="00E71F10">
        <w:rPr>
          <w:rFonts w:ascii="Arial" w:eastAsia="Times New Roman" w:hAnsi="Arial" w:cs="Arial"/>
          <w:sz w:val="20"/>
          <w:szCs w:val="20"/>
          <w:lang w:eastAsia="hr-HR"/>
        </w:rPr>
        <w:t xml:space="preserve"> od</w:t>
      </w:r>
      <w:r w:rsidR="00C51D47">
        <w:rPr>
          <w:rFonts w:ascii="Arial" w:eastAsia="Times New Roman" w:hAnsi="Arial" w:cs="Arial"/>
          <w:sz w:val="20"/>
          <w:szCs w:val="20"/>
          <w:lang w:eastAsia="hr-HR"/>
        </w:rPr>
        <w:t xml:space="preserve"> prodaje</w:t>
      </w:r>
      <w:r w:rsidR="00E71F10">
        <w:rPr>
          <w:rFonts w:ascii="Arial" w:eastAsia="Times New Roman" w:hAnsi="Arial" w:cs="Arial"/>
          <w:sz w:val="20"/>
          <w:szCs w:val="20"/>
          <w:lang w:eastAsia="hr-HR"/>
        </w:rPr>
        <w:t xml:space="preserve"> </w:t>
      </w:r>
      <w:r w:rsidR="003777D5" w:rsidRPr="00F810EF">
        <w:rPr>
          <w:rFonts w:ascii="Arial" w:eastAsia="Times New Roman" w:hAnsi="Arial" w:cs="Arial"/>
          <w:sz w:val="20"/>
          <w:szCs w:val="20"/>
          <w:lang w:eastAsia="hr-HR"/>
        </w:rPr>
        <w:t>proizvedene dugotrajne imovine</w:t>
      </w:r>
      <w:r w:rsidR="00CD5592" w:rsidRPr="00F810EF">
        <w:rPr>
          <w:rFonts w:ascii="Arial" w:eastAsia="Times New Roman" w:hAnsi="Arial" w:cs="Arial"/>
          <w:sz w:val="20"/>
          <w:szCs w:val="20"/>
          <w:lang w:eastAsia="hr-HR"/>
        </w:rPr>
        <w:t xml:space="preserve">. </w:t>
      </w:r>
    </w:p>
    <w:p w14:paraId="2809B4A0" w14:textId="77777777" w:rsidR="00E71F10" w:rsidRDefault="00E71F10" w:rsidP="00E71F10">
      <w:pPr>
        <w:spacing w:after="0" w:line="276" w:lineRule="auto"/>
        <w:jc w:val="both"/>
        <w:rPr>
          <w:rFonts w:ascii="Arial" w:eastAsia="Times New Roman" w:hAnsi="Arial" w:cs="Arial"/>
          <w:b/>
          <w:bCs/>
          <w:sz w:val="20"/>
          <w:szCs w:val="20"/>
          <w:lang w:eastAsia="hr-HR"/>
        </w:rPr>
      </w:pPr>
    </w:p>
    <w:p w14:paraId="7CAEDF4A" w14:textId="05339C8E" w:rsidR="00E71F10" w:rsidRPr="00F810EF" w:rsidRDefault="00E71F10" w:rsidP="00E71F10">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7</w:t>
      </w:r>
      <w:r>
        <w:rPr>
          <w:rFonts w:ascii="Arial" w:eastAsia="Times New Roman" w:hAnsi="Arial" w:cs="Arial"/>
          <w:b/>
          <w:bCs/>
          <w:sz w:val="20"/>
          <w:szCs w:val="20"/>
          <w:lang w:eastAsia="hr-HR"/>
        </w:rPr>
        <w:t>1</w:t>
      </w:r>
      <w:r w:rsidRPr="00F810EF">
        <w:rPr>
          <w:rFonts w:ascii="Arial" w:eastAsia="Times New Roman" w:hAnsi="Arial" w:cs="Arial"/>
          <w:b/>
          <w:bCs/>
          <w:sz w:val="20"/>
          <w:szCs w:val="20"/>
          <w:lang w:eastAsia="hr-HR"/>
        </w:rPr>
        <w:t xml:space="preserve"> – Prihodi od prodaje </w:t>
      </w:r>
      <w:r>
        <w:rPr>
          <w:rFonts w:ascii="Arial" w:eastAsia="Times New Roman" w:hAnsi="Arial" w:cs="Arial"/>
          <w:b/>
          <w:bCs/>
          <w:sz w:val="20"/>
          <w:szCs w:val="20"/>
          <w:lang w:eastAsia="hr-HR"/>
        </w:rPr>
        <w:t>ne</w:t>
      </w:r>
      <w:r w:rsidRPr="00F810EF">
        <w:rPr>
          <w:rFonts w:ascii="Arial" w:eastAsia="Times New Roman" w:hAnsi="Arial" w:cs="Arial"/>
          <w:b/>
          <w:bCs/>
          <w:sz w:val="20"/>
          <w:szCs w:val="20"/>
          <w:lang w:eastAsia="hr-HR"/>
        </w:rPr>
        <w:t>proizvedene dugotrajne imovine</w:t>
      </w:r>
    </w:p>
    <w:p w14:paraId="64C0DD60" w14:textId="77777777" w:rsidR="00E71F10" w:rsidRDefault="00E71F10" w:rsidP="00E71F10">
      <w:pPr>
        <w:spacing w:after="0" w:line="276" w:lineRule="auto"/>
        <w:jc w:val="both"/>
        <w:rPr>
          <w:rFonts w:ascii="Arial" w:eastAsia="Times New Roman" w:hAnsi="Arial" w:cs="Arial"/>
          <w:b/>
          <w:bCs/>
          <w:sz w:val="20"/>
          <w:szCs w:val="20"/>
          <w:lang w:eastAsia="hr-HR"/>
        </w:rPr>
      </w:pPr>
    </w:p>
    <w:p w14:paraId="388BE2BF" w14:textId="4DB2F07E" w:rsidR="00E71F10" w:rsidRPr="00D52662" w:rsidRDefault="00E71F10" w:rsidP="00E71F10">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Prihodi od prodaje zemljišta</w:t>
      </w:r>
    </w:p>
    <w:p w14:paraId="6986994B" w14:textId="77777777" w:rsidR="00E71F10" w:rsidRPr="00D52662" w:rsidRDefault="00E71F10" w:rsidP="00E71F10">
      <w:pPr>
        <w:spacing w:after="0" w:line="276" w:lineRule="auto"/>
        <w:jc w:val="both"/>
        <w:rPr>
          <w:rFonts w:ascii="Arial" w:eastAsia="Times New Roman" w:hAnsi="Arial" w:cs="Arial"/>
          <w:sz w:val="20"/>
          <w:szCs w:val="20"/>
          <w:lang w:eastAsia="hr-HR"/>
        </w:rPr>
      </w:pPr>
    </w:p>
    <w:p w14:paraId="69BD788E" w14:textId="344A6DE2" w:rsidR="00E71F10" w:rsidRDefault="00E71F10" w:rsidP="00E71F10">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P</w:t>
      </w:r>
      <w:r w:rsidRPr="00D52662">
        <w:rPr>
          <w:rFonts w:ascii="Arial" w:eastAsia="Times New Roman" w:hAnsi="Arial" w:cs="Arial"/>
          <w:sz w:val="20"/>
          <w:szCs w:val="20"/>
          <w:lang w:eastAsia="hr-HR"/>
        </w:rPr>
        <w:t>rihod od prodaje zemljišta</w:t>
      </w:r>
      <w:r>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planira</w:t>
      </w:r>
      <w:r>
        <w:rPr>
          <w:rFonts w:ascii="Arial" w:eastAsia="Times New Roman" w:hAnsi="Arial" w:cs="Arial"/>
          <w:sz w:val="20"/>
          <w:szCs w:val="20"/>
          <w:lang w:eastAsia="hr-HR"/>
        </w:rPr>
        <w:t>n</w:t>
      </w:r>
      <w:r w:rsidRPr="00D52662">
        <w:rPr>
          <w:rFonts w:ascii="Arial" w:eastAsia="Times New Roman" w:hAnsi="Arial" w:cs="Arial"/>
          <w:sz w:val="20"/>
          <w:szCs w:val="20"/>
          <w:lang w:eastAsia="hr-HR"/>
        </w:rPr>
        <w:t xml:space="preserve"> je </w:t>
      </w:r>
      <w:r>
        <w:rPr>
          <w:rFonts w:ascii="Arial" w:eastAsia="Times New Roman" w:hAnsi="Arial" w:cs="Arial"/>
          <w:sz w:val="20"/>
          <w:szCs w:val="20"/>
          <w:lang w:eastAsia="hr-HR"/>
        </w:rPr>
        <w:t xml:space="preserve">prihod od prodaje i zamjene zemljišta u iznosu 220.000,00 eura, prihod se planira jer je izvjesno da će se isti ostvariti po provedenim natječajima za prodaju zemljišta.  </w:t>
      </w:r>
    </w:p>
    <w:p w14:paraId="43D4B1CD" w14:textId="359E4C5A" w:rsidR="00F366DE"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w:t>
      </w:r>
    </w:p>
    <w:p w14:paraId="51B5D0DA" w14:textId="77777777" w:rsidR="00F366DE" w:rsidRPr="00F810EF" w:rsidRDefault="00F366DE">
      <w:pPr>
        <w:spacing w:after="0" w:line="276" w:lineRule="auto"/>
        <w:jc w:val="both"/>
        <w:rPr>
          <w:rFonts w:ascii="Arial" w:eastAsia="Times New Roman" w:hAnsi="Arial" w:cs="Arial"/>
          <w:b/>
          <w:bCs/>
          <w:sz w:val="20"/>
          <w:szCs w:val="20"/>
          <w:lang w:eastAsia="hr-HR"/>
        </w:rPr>
      </w:pPr>
    </w:p>
    <w:p w14:paraId="0CE23B49" w14:textId="1F1F5F35" w:rsidR="003777D5" w:rsidRPr="00F810EF" w:rsidRDefault="003777D5" w:rsidP="003777D5">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72 – Prihodi od prodaje proizvedene dugotrajne imovine</w:t>
      </w:r>
    </w:p>
    <w:p w14:paraId="5D567358" w14:textId="77777777" w:rsidR="001A36B8" w:rsidRPr="00F810EF" w:rsidRDefault="001A36B8">
      <w:pPr>
        <w:spacing w:after="0" w:line="276" w:lineRule="auto"/>
        <w:jc w:val="both"/>
        <w:rPr>
          <w:rFonts w:ascii="Arial" w:eastAsia="Times New Roman" w:hAnsi="Arial" w:cs="Arial"/>
          <w:b/>
          <w:bCs/>
          <w:sz w:val="20"/>
          <w:szCs w:val="20"/>
          <w:lang w:eastAsia="hr-HR"/>
        </w:rPr>
      </w:pPr>
    </w:p>
    <w:p w14:paraId="516885E8" w14:textId="036144E6" w:rsidR="00F366DE" w:rsidRPr="00F810EF" w:rsidRDefault="001A36B8">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w:t>
      </w:r>
      <w:r w:rsidR="00F65578" w:rsidRPr="00F810EF">
        <w:rPr>
          <w:rFonts w:ascii="Arial" w:eastAsia="Times New Roman" w:hAnsi="Arial" w:cs="Arial"/>
          <w:b/>
          <w:bCs/>
          <w:sz w:val="20"/>
          <w:szCs w:val="20"/>
          <w:lang w:eastAsia="hr-HR"/>
        </w:rPr>
        <w:t>rihodi od prodaje s</w:t>
      </w:r>
      <w:r w:rsidR="00ED290D" w:rsidRPr="00F810EF">
        <w:rPr>
          <w:rFonts w:ascii="Arial" w:eastAsia="Times New Roman" w:hAnsi="Arial" w:cs="Arial"/>
          <w:b/>
          <w:bCs/>
          <w:sz w:val="20"/>
          <w:szCs w:val="20"/>
          <w:lang w:eastAsia="hr-HR"/>
        </w:rPr>
        <w:t>tambeni</w:t>
      </w:r>
      <w:r w:rsidR="00F65578" w:rsidRPr="00F810EF">
        <w:rPr>
          <w:rFonts w:ascii="Arial" w:eastAsia="Times New Roman" w:hAnsi="Arial" w:cs="Arial"/>
          <w:b/>
          <w:bCs/>
          <w:sz w:val="20"/>
          <w:szCs w:val="20"/>
          <w:lang w:eastAsia="hr-HR"/>
        </w:rPr>
        <w:t>h</w:t>
      </w:r>
      <w:r w:rsidR="00ED290D" w:rsidRPr="00F810EF">
        <w:rPr>
          <w:rFonts w:ascii="Arial" w:eastAsia="Times New Roman" w:hAnsi="Arial" w:cs="Arial"/>
          <w:b/>
          <w:bCs/>
          <w:sz w:val="20"/>
          <w:szCs w:val="20"/>
          <w:lang w:eastAsia="hr-HR"/>
        </w:rPr>
        <w:t xml:space="preserve"> objek</w:t>
      </w:r>
      <w:r w:rsidR="00F65578" w:rsidRPr="00F810EF">
        <w:rPr>
          <w:rFonts w:ascii="Arial" w:eastAsia="Times New Roman" w:hAnsi="Arial" w:cs="Arial"/>
          <w:b/>
          <w:bCs/>
          <w:sz w:val="20"/>
          <w:szCs w:val="20"/>
          <w:lang w:eastAsia="hr-HR"/>
        </w:rPr>
        <w:t>a</w:t>
      </w:r>
      <w:r w:rsidR="00ED290D" w:rsidRPr="00F810EF">
        <w:rPr>
          <w:rFonts w:ascii="Arial" w:eastAsia="Times New Roman" w:hAnsi="Arial" w:cs="Arial"/>
          <w:b/>
          <w:bCs/>
          <w:sz w:val="20"/>
          <w:szCs w:val="20"/>
          <w:lang w:eastAsia="hr-HR"/>
        </w:rPr>
        <w:t>t</w:t>
      </w:r>
      <w:r w:rsidR="00F65578" w:rsidRPr="00F810EF">
        <w:rPr>
          <w:rFonts w:ascii="Arial" w:eastAsia="Times New Roman" w:hAnsi="Arial" w:cs="Arial"/>
          <w:b/>
          <w:bCs/>
          <w:sz w:val="20"/>
          <w:szCs w:val="20"/>
          <w:lang w:eastAsia="hr-HR"/>
        </w:rPr>
        <w:t>a</w:t>
      </w:r>
      <w:r w:rsidR="00ED290D" w:rsidRPr="00F810EF">
        <w:rPr>
          <w:rFonts w:ascii="Arial" w:eastAsia="Times New Roman" w:hAnsi="Arial" w:cs="Arial"/>
          <w:sz w:val="20"/>
          <w:szCs w:val="20"/>
          <w:lang w:eastAsia="hr-HR"/>
        </w:rPr>
        <w:t xml:space="preserve">, </w:t>
      </w:r>
      <w:r w:rsidR="00AD513B" w:rsidRPr="00F810EF">
        <w:rPr>
          <w:rFonts w:ascii="Arial" w:eastAsia="Times New Roman" w:hAnsi="Arial" w:cs="Arial"/>
          <w:sz w:val="20"/>
          <w:szCs w:val="20"/>
          <w:lang w:eastAsia="hr-HR"/>
        </w:rPr>
        <w:t>planira</w:t>
      </w:r>
      <w:r w:rsidR="00ED290D" w:rsidRPr="00F810EF">
        <w:rPr>
          <w:rFonts w:ascii="Arial" w:eastAsia="Times New Roman" w:hAnsi="Arial" w:cs="Arial"/>
          <w:sz w:val="20"/>
          <w:szCs w:val="20"/>
          <w:lang w:eastAsia="hr-HR"/>
        </w:rPr>
        <w:t xml:space="preserve">n je prohod u iznosu </w:t>
      </w:r>
      <w:r w:rsidR="00C51D47">
        <w:rPr>
          <w:rFonts w:ascii="Arial" w:eastAsia="Times New Roman" w:hAnsi="Arial" w:cs="Arial"/>
          <w:sz w:val="20"/>
          <w:szCs w:val="20"/>
          <w:lang w:eastAsia="hr-HR"/>
        </w:rPr>
        <w:t>725.065</w:t>
      </w:r>
      <w:r w:rsidR="00AD513B" w:rsidRPr="00F810EF">
        <w:rPr>
          <w:rFonts w:ascii="Arial" w:eastAsia="Times New Roman" w:hAnsi="Arial" w:cs="Arial"/>
          <w:sz w:val="20"/>
          <w:szCs w:val="20"/>
          <w:lang w:eastAsia="hr-HR"/>
        </w:rPr>
        <w:t>,00 eura</w:t>
      </w:r>
      <w:r w:rsidR="00ED290D" w:rsidRPr="00F810EF">
        <w:rPr>
          <w:rFonts w:ascii="Arial" w:eastAsia="Times New Roman" w:hAnsi="Arial" w:cs="Arial"/>
          <w:sz w:val="20"/>
          <w:szCs w:val="20"/>
          <w:lang w:eastAsia="hr-HR"/>
        </w:rPr>
        <w:t>, a odnosi se na prihode od obročne prodaje stanova po ugovorima o kupnji stana na kojima je postojalo stanarsko pravo</w:t>
      </w:r>
      <w:r w:rsidR="00AD513B" w:rsidRPr="00F810EF">
        <w:rPr>
          <w:rFonts w:ascii="Arial" w:eastAsia="Times New Roman" w:hAnsi="Arial" w:cs="Arial"/>
          <w:sz w:val="20"/>
          <w:szCs w:val="20"/>
          <w:lang w:eastAsia="hr-HR"/>
        </w:rPr>
        <w:t xml:space="preserve"> i na prihod</w:t>
      </w:r>
      <w:r w:rsidR="003777D5" w:rsidRPr="00F810EF">
        <w:rPr>
          <w:rFonts w:ascii="Arial" w:eastAsia="Times New Roman" w:hAnsi="Arial" w:cs="Arial"/>
          <w:sz w:val="20"/>
          <w:szCs w:val="20"/>
          <w:lang w:eastAsia="hr-HR"/>
        </w:rPr>
        <w:t>e</w:t>
      </w:r>
      <w:r w:rsidR="00AD513B" w:rsidRPr="00F810EF">
        <w:rPr>
          <w:rFonts w:ascii="Arial" w:eastAsia="Times New Roman" w:hAnsi="Arial" w:cs="Arial"/>
          <w:sz w:val="20"/>
          <w:szCs w:val="20"/>
          <w:lang w:eastAsia="hr-HR"/>
        </w:rPr>
        <w:t xml:space="preserve"> od prodaje stanova koji nisu </w:t>
      </w:r>
      <w:r w:rsidR="00F65578" w:rsidRPr="00F810EF">
        <w:rPr>
          <w:rFonts w:ascii="Arial" w:eastAsia="Times New Roman" w:hAnsi="Arial" w:cs="Arial"/>
          <w:sz w:val="20"/>
          <w:szCs w:val="20"/>
          <w:lang w:eastAsia="hr-HR"/>
        </w:rPr>
        <w:t>nastanjeni</w:t>
      </w:r>
      <w:r w:rsidR="00AD513B" w:rsidRPr="00F810EF">
        <w:rPr>
          <w:rFonts w:ascii="Arial" w:eastAsia="Times New Roman" w:hAnsi="Arial" w:cs="Arial"/>
          <w:sz w:val="20"/>
          <w:szCs w:val="20"/>
          <w:lang w:eastAsia="hr-HR"/>
        </w:rPr>
        <w:t xml:space="preserve"> pa se mogu </w:t>
      </w:r>
      <w:r w:rsidR="00F65578" w:rsidRPr="00F810EF">
        <w:rPr>
          <w:rFonts w:ascii="Arial" w:eastAsia="Times New Roman" w:hAnsi="Arial" w:cs="Arial"/>
          <w:sz w:val="20"/>
          <w:szCs w:val="20"/>
          <w:lang w:eastAsia="hr-HR"/>
        </w:rPr>
        <w:t>ponuditi na prodaju</w:t>
      </w:r>
      <w:r w:rsidR="00AD513B" w:rsidRPr="00F810EF">
        <w:rPr>
          <w:rFonts w:ascii="Arial" w:eastAsia="Times New Roman" w:hAnsi="Arial" w:cs="Arial"/>
          <w:sz w:val="20"/>
          <w:szCs w:val="20"/>
          <w:lang w:eastAsia="hr-HR"/>
        </w:rPr>
        <w:t xml:space="preserve">. </w:t>
      </w:r>
    </w:p>
    <w:p w14:paraId="6E500544" w14:textId="0EE6ECDB" w:rsidR="00F65578" w:rsidRPr="00F810EF" w:rsidRDefault="00F65578">
      <w:pPr>
        <w:spacing w:after="0" w:line="276" w:lineRule="auto"/>
        <w:jc w:val="both"/>
        <w:rPr>
          <w:rFonts w:ascii="Arial" w:eastAsia="Times New Roman" w:hAnsi="Arial" w:cs="Arial"/>
          <w:sz w:val="20"/>
          <w:szCs w:val="20"/>
          <w:lang w:eastAsia="hr-HR"/>
        </w:rPr>
      </w:pPr>
    </w:p>
    <w:p w14:paraId="670CEECC" w14:textId="2B7EA61A" w:rsidR="00B449A9" w:rsidRDefault="00F65578" w:rsidP="00B449A9">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Prihodi od prodaje poslovnih objekata</w:t>
      </w:r>
      <w:r w:rsidRPr="00F810EF">
        <w:rPr>
          <w:rFonts w:ascii="Arial" w:eastAsia="Times New Roman" w:hAnsi="Arial" w:cs="Arial"/>
          <w:sz w:val="20"/>
          <w:szCs w:val="20"/>
          <w:lang w:eastAsia="hr-HR"/>
        </w:rPr>
        <w:t xml:space="preserve">, planiran je prihod od prodaje poslovnih objekata u iznosu </w:t>
      </w:r>
      <w:r w:rsidR="00E71F10">
        <w:rPr>
          <w:rFonts w:ascii="Arial" w:eastAsia="Times New Roman" w:hAnsi="Arial" w:cs="Arial"/>
          <w:sz w:val="20"/>
          <w:szCs w:val="20"/>
          <w:lang w:eastAsia="hr-HR"/>
        </w:rPr>
        <w:t>16</w:t>
      </w:r>
      <w:r w:rsidR="00C51D47">
        <w:rPr>
          <w:rFonts w:ascii="Arial" w:eastAsia="Times New Roman" w:hAnsi="Arial" w:cs="Arial"/>
          <w:sz w:val="20"/>
          <w:szCs w:val="20"/>
          <w:lang w:eastAsia="hr-HR"/>
        </w:rPr>
        <w:t>8</w:t>
      </w:r>
      <w:r w:rsidR="00E71F10">
        <w:rPr>
          <w:rFonts w:ascii="Arial" w:eastAsia="Times New Roman" w:hAnsi="Arial" w:cs="Arial"/>
          <w:sz w:val="20"/>
          <w:szCs w:val="20"/>
          <w:lang w:eastAsia="hr-HR"/>
        </w:rPr>
        <w:t>.389</w:t>
      </w:r>
      <w:r w:rsidRPr="00F810EF">
        <w:rPr>
          <w:rFonts w:ascii="Arial" w:eastAsia="Times New Roman" w:hAnsi="Arial" w:cs="Arial"/>
          <w:sz w:val="20"/>
          <w:szCs w:val="20"/>
          <w:lang w:eastAsia="hr-HR"/>
        </w:rPr>
        <w:t>,00 eura, planira se prodaja poslovnih prostora zakupcima poslovnih prostora koji u istima obavljaju poslovnu djelatnost po odredbama Zakona o zakupu i kupoprodaji poslovnih prostora.</w:t>
      </w:r>
    </w:p>
    <w:p w14:paraId="69B9E6E7" w14:textId="77777777" w:rsidR="00C51D47" w:rsidRPr="00F810EF" w:rsidRDefault="00C51D47" w:rsidP="00B449A9">
      <w:pPr>
        <w:spacing w:after="0" w:line="276" w:lineRule="auto"/>
        <w:jc w:val="both"/>
        <w:rPr>
          <w:rFonts w:ascii="Arial" w:eastAsia="Times New Roman" w:hAnsi="Arial" w:cs="Arial"/>
          <w:sz w:val="20"/>
          <w:szCs w:val="20"/>
          <w:lang w:eastAsia="hr-HR"/>
        </w:rPr>
      </w:pPr>
    </w:p>
    <w:p w14:paraId="76A102FE" w14:textId="7631F01B" w:rsidR="00F366DE" w:rsidRPr="00F810EF" w:rsidRDefault="00ED290D" w:rsidP="002118BC">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Rashodi poslovanja</w:t>
      </w:r>
    </w:p>
    <w:p w14:paraId="19FCBC3E" w14:textId="47AF205A" w:rsidR="00F366DE" w:rsidRPr="00F810EF" w:rsidRDefault="00F366DE">
      <w:pPr>
        <w:spacing w:after="0" w:line="276" w:lineRule="auto"/>
        <w:jc w:val="both"/>
        <w:rPr>
          <w:rFonts w:ascii="Arial" w:eastAsia="Times New Roman" w:hAnsi="Arial" w:cs="Arial"/>
          <w:b/>
          <w:sz w:val="20"/>
          <w:szCs w:val="20"/>
          <w:lang w:eastAsia="hr-HR"/>
        </w:rPr>
      </w:pPr>
    </w:p>
    <w:p w14:paraId="7B84DDF3" w14:textId="182E94B9" w:rsidR="00E53A0C" w:rsidRPr="00F810EF" w:rsidRDefault="003777D5">
      <w:pPr>
        <w:spacing w:after="0" w:line="276" w:lineRule="auto"/>
        <w:jc w:val="both"/>
        <w:rPr>
          <w:rFonts w:ascii="Arial" w:eastAsia="Times New Roman" w:hAnsi="Arial" w:cs="Arial"/>
          <w:bCs/>
          <w:sz w:val="20"/>
          <w:szCs w:val="20"/>
          <w:lang w:eastAsia="hr-HR"/>
        </w:rPr>
      </w:pPr>
      <w:r w:rsidRPr="00F810EF">
        <w:rPr>
          <w:rFonts w:ascii="Arial" w:eastAsia="Times New Roman" w:hAnsi="Arial" w:cs="Arial"/>
          <w:b/>
          <w:sz w:val="20"/>
          <w:szCs w:val="20"/>
          <w:lang w:eastAsia="hr-HR"/>
        </w:rPr>
        <w:t xml:space="preserve">Rashodi poslovanja, </w:t>
      </w:r>
      <w:r w:rsidRPr="00F810EF">
        <w:rPr>
          <w:rFonts w:ascii="Arial" w:eastAsia="Times New Roman" w:hAnsi="Arial" w:cs="Arial"/>
          <w:bCs/>
          <w:sz w:val="20"/>
          <w:szCs w:val="20"/>
          <w:lang w:eastAsia="hr-HR"/>
        </w:rPr>
        <w:t xml:space="preserve">planirani su u iznosu </w:t>
      </w:r>
      <w:r w:rsidR="00E71F10">
        <w:rPr>
          <w:rFonts w:ascii="Arial" w:eastAsia="Times New Roman" w:hAnsi="Arial" w:cs="Arial"/>
          <w:bCs/>
          <w:sz w:val="20"/>
          <w:szCs w:val="20"/>
          <w:lang w:eastAsia="hr-HR"/>
        </w:rPr>
        <w:t>4</w:t>
      </w:r>
      <w:r w:rsidR="000E1E8B" w:rsidRPr="00F810EF">
        <w:rPr>
          <w:rFonts w:ascii="Arial" w:eastAsia="Times New Roman" w:hAnsi="Arial" w:cs="Arial"/>
          <w:bCs/>
          <w:sz w:val="20"/>
          <w:szCs w:val="20"/>
          <w:lang w:eastAsia="hr-HR"/>
        </w:rPr>
        <w:t>.</w:t>
      </w:r>
      <w:r w:rsidR="00C51D47">
        <w:rPr>
          <w:rFonts w:ascii="Arial" w:eastAsia="Times New Roman" w:hAnsi="Arial" w:cs="Arial"/>
          <w:bCs/>
          <w:sz w:val="20"/>
          <w:szCs w:val="20"/>
          <w:lang w:eastAsia="hr-HR"/>
        </w:rPr>
        <w:t>938</w:t>
      </w:r>
      <w:r w:rsidR="00E71F10">
        <w:rPr>
          <w:rFonts w:ascii="Arial" w:eastAsia="Times New Roman" w:hAnsi="Arial" w:cs="Arial"/>
          <w:bCs/>
          <w:sz w:val="20"/>
          <w:szCs w:val="20"/>
          <w:lang w:eastAsia="hr-HR"/>
        </w:rPr>
        <w:t>.</w:t>
      </w:r>
      <w:r w:rsidR="00C51D47">
        <w:rPr>
          <w:rFonts w:ascii="Arial" w:eastAsia="Times New Roman" w:hAnsi="Arial" w:cs="Arial"/>
          <w:bCs/>
          <w:sz w:val="20"/>
          <w:szCs w:val="20"/>
          <w:lang w:eastAsia="hr-HR"/>
        </w:rPr>
        <w:t>730</w:t>
      </w:r>
      <w:r w:rsidRPr="00F810EF">
        <w:rPr>
          <w:rFonts w:ascii="Arial" w:eastAsia="Times New Roman" w:hAnsi="Arial" w:cs="Arial"/>
          <w:bCs/>
          <w:sz w:val="20"/>
          <w:szCs w:val="20"/>
          <w:lang w:eastAsia="hr-HR"/>
        </w:rPr>
        <w:t xml:space="preserve">,00 eura i čine </w:t>
      </w:r>
      <w:r w:rsidR="00A72AF7" w:rsidRPr="00F810EF">
        <w:rPr>
          <w:rFonts w:ascii="Arial" w:eastAsia="Times New Roman" w:hAnsi="Arial" w:cs="Arial"/>
          <w:bCs/>
          <w:sz w:val="20"/>
          <w:szCs w:val="20"/>
          <w:lang w:eastAsia="hr-HR"/>
        </w:rPr>
        <w:t>7</w:t>
      </w:r>
      <w:r w:rsidR="00E71F10">
        <w:rPr>
          <w:rFonts w:ascii="Arial" w:eastAsia="Times New Roman" w:hAnsi="Arial" w:cs="Arial"/>
          <w:bCs/>
          <w:sz w:val="20"/>
          <w:szCs w:val="20"/>
          <w:lang w:eastAsia="hr-HR"/>
        </w:rPr>
        <w:t>3</w:t>
      </w:r>
      <w:r w:rsidR="000E1E8B" w:rsidRPr="00F810EF">
        <w:rPr>
          <w:rFonts w:ascii="Arial" w:eastAsia="Times New Roman" w:hAnsi="Arial" w:cs="Arial"/>
          <w:bCs/>
          <w:sz w:val="20"/>
          <w:szCs w:val="20"/>
          <w:lang w:eastAsia="hr-HR"/>
        </w:rPr>
        <w:t>,</w:t>
      </w:r>
      <w:r w:rsidR="00E71F10">
        <w:rPr>
          <w:rFonts w:ascii="Arial" w:eastAsia="Times New Roman" w:hAnsi="Arial" w:cs="Arial"/>
          <w:bCs/>
          <w:sz w:val="20"/>
          <w:szCs w:val="20"/>
          <w:lang w:eastAsia="hr-HR"/>
        </w:rPr>
        <w:t>6</w:t>
      </w:r>
      <w:r w:rsidR="00C51D47">
        <w:rPr>
          <w:rFonts w:ascii="Arial" w:eastAsia="Times New Roman" w:hAnsi="Arial" w:cs="Arial"/>
          <w:bCs/>
          <w:sz w:val="20"/>
          <w:szCs w:val="20"/>
          <w:lang w:eastAsia="hr-HR"/>
        </w:rPr>
        <w:t>1</w:t>
      </w:r>
      <w:r w:rsidRPr="00F810EF">
        <w:rPr>
          <w:rFonts w:ascii="Arial" w:eastAsia="Times New Roman" w:hAnsi="Arial" w:cs="Arial"/>
          <w:bCs/>
          <w:sz w:val="20"/>
          <w:szCs w:val="20"/>
          <w:lang w:eastAsia="hr-HR"/>
        </w:rPr>
        <w:t>% rashoda</w:t>
      </w:r>
      <w:r w:rsidR="00A72AF7" w:rsidRPr="00F810EF">
        <w:rPr>
          <w:rFonts w:ascii="Arial" w:eastAsia="Times New Roman" w:hAnsi="Arial" w:cs="Arial"/>
          <w:bCs/>
          <w:sz w:val="20"/>
          <w:szCs w:val="20"/>
          <w:lang w:eastAsia="hr-HR"/>
        </w:rPr>
        <w:t xml:space="preserve"> </w:t>
      </w:r>
      <w:r w:rsidRPr="00F810EF">
        <w:rPr>
          <w:rFonts w:ascii="Arial" w:eastAsia="Times New Roman" w:hAnsi="Arial" w:cs="Arial"/>
          <w:bCs/>
          <w:sz w:val="20"/>
          <w:szCs w:val="20"/>
          <w:lang w:eastAsia="hr-HR"/>
        </w:rPr>
        <w:t>proračuna</w:t>
      </w:r>
      <w:r w:rsidR="00E53A0C" w:rsidRPr="00F810EF">
        <w:rPr>
          <w:rFonts w:ascii="Arial" w:eastAsia="Times New Roman" w:hAnsi="Arial" w:cs="Arial"/>
          <w:bCs/>
          <w:sz w:val="20"/>
          <w:szCs w:val="20"/>
          <w:lang w:eastAsia="hr-HR"/>
        </w:rPr>
        <w:t>.</w:t>
      </w:r>
    </w:p>
    <w:p w14:paraId="44412A59" w14:textId="77777777" w:rsidR="00E53A0C" w:rsidRPr="00F810EF" w:rsidRDefault="00E53A0C">
      <w:pPr>
        <w:spacing w:after="0" w:line="276" w:lineRule="auto"/>
        <w:jc w:val="both"/>
        <w:rPr>
          <w:rFonts w:ascii="Arial" w:eastAsia="Times New Roman" w:hAnsi="Arial" w:cs="Arial"/>
          <w:bCs/>
          <w:sz w:val="20"/>
          <w:szCs w:val="20"/>
          <w:lang w:eastAsia="hr-HR"/>
        </w:rPr>
      </w:pPr>
    </w:p>
    <w:p w14:paraId="14F17C21" w14:textId="383AD40C" w:rsidR="00E53A0C" w:rsidRPr="00F810EF" w:rsidRDefault="00E53A0C" w:rsidP="00E53A0C">
      <w:pPr>
        <w:spacing w:after="0" w:line="276" w:lineRule="auto"/>
        <w:jc w:val="both"/>
        <w:rPr>
          <w:rFonts w:ascii="Arial" w:eastAsia="Times New Roman" w:hAnsi="Arial" w:cs="Arial"/>
          <w:b/>
          <w:sz w:val="20"/>
          <w:szCs w:val="20"/>
          <w:lang w:eastAsia="hr-HR"/>
        </w:rPr>
      </w:pPr>
      <w:r w:rsidRPr="00F810EF">
        <w:rPr>
          <w:rFonts w:ascii="Arial" w:eastAsia="Times New Roman" w:hAnsi="Arial" w:cs="Arial"/>
          <w:b/>
          <w:sz w:val="20"/>
          <w:szCs w:val="20"/>
          <w:lang w:eastAsia="hr-HR"/>
        </w:rPr>
        <w:t>31 – Rashodi za zaposlene</w:t>
      </w:r>
    </w:p>
    <w:p w14:paraId="4EBE61CC" w14:textId="77777777" w:rsidR="00E53A0C" w:rsidRPr="00F810EF" w:rsidRDefault="00E53A0C" w:rsidP="00E53A0C">
      <w:pPr>
        <w:spacing w:after="0" w:line="276" w:lineRule="auto"/>
        <w:jc w:val="both"/>
        <w:rPr>
          <w:rFonts w:ascii="Arial" w:eastAsia="Times New Roman" w:hAnsi="Arial" w:cs="Arial"/>
          <w:bCs/>
          <w:sz w:val="20"/>
          <w:szCs w:val="20"/>
          <w:lang w:eastAsia="hr-HR"/>
        </w:rPr>
      </w:pPr>
    </w:p>
    <w:p w14:paraId="6894477E" w14:textId="2A334EF2" w:rsidR="00E53A0C" w:rsidRPr="00F810EF" w:rsidRDefault="00E53A0C" w:rsidP="00E53A0C">
      <w:pPr>
        <w:spacing w:after="0" w:line="276" w:lineRule="auto"/>
        <w:jc w:val="both"/>
        <w:rPr>
          <w:rFonts w:ascii="Arial" w:eastAsia="Times New Roman" w:hAnsi="Arial" w:cs="Arial"/>
          <w:bCs/>
          <w:sz w:val="20"/>
          <w:szCs w:val="20"/>
          <w:lang w:eastAsia="hr-HR"/>
        </w:rPr>
      </w:pPr>
      <w:r w:rsidRPr="00F810EF">
        <w:rPr>
          <w:rFonts w:ascii="Arial" w:eastAsia="Times New Roman" w:hAnsi="Arial" w:cs="Arial"/>
          <w:bCs/>
          <w:sz w:val="20"/>
          <w:szCs w:val="20"/>
          <w:lang w:eastAsia="hr-HR"/>
        </w:rPr>
        <w:t xml:space="preserve">Rashodi za zaposlene, planirani su u iznosu od </w:t>
      </w:r>
      <w:r w:rsidR="00C51D47">
        <w:rPr>
          <w:rFonts w:ascii="Arial" w:eastAsia="Times New Roman" w:hAnsi="Arial" w:cs="Arial"/>
          <w:bCs/>
          <w:sz w:val="20"/>
          <w:szCs w:val="20"/>
          <w:lang w:eastAsia="hr-HR"/>
        </w:rPr>
        <w:t>711.142,</w:t>
      </w:r>
      <w:r w:rsidRPr="00F810EF">
        <w:rPr>
          <w:rFonts w:ascii="Arial" w:eastAsia="Times New Roman" w:hAnsi="Arial" w:cs="Arial"/>
          <w:bCs/>
          <w:sz w:val="20"/>
          <w:szCs w:val="20"/>
          <w:lang w:eastAsia="hr-HR"/>
        </w:rPr>
        <w:t xml:space="preserve">00 eura, a odnose se na bruto plaće u iznosu od </w:t>
      </w:r>
      <w:r w:rsidR="00BF3583">
        <w:rPr>
          <w:rFonts w:ascii="Arial" w:eastAsia="Times New Roman" w:hAnsi="Arial" w:cs="Arial"/>
          <w:bCs/>
          <w:sz w:val="20"/>
          <w:szCs w:val="20"/>
          <w:lang w:eastAsia="hr-HR"/>
        </w:rPr>
        <w:t>557.172</w:t>
      </w:r>
      <w:r w:rsidRPr="00F810EF">
        <w:rPr>
          <w:rFonts w:ascii="Arial" w:eastAsia="Times New Roman" w:hAnsi="Arial" w:cs="Arial"/>
          <w:bCs/>
          <w:sz w:val="20"/>
          <w:szCs w:val="20"/>
          <w:lang w:eastAsia="hr-HR"/>
        </w:rPr>
        <w:t>,00 eura, ostal</w:t>
      </w:r>
      <w:r w:rsidR="002118BC" w:rsidRPr="00F810EF">
        <w:rPr>
          <w:rFonts w:ascii="Arial" w:eastAsia="Times New Roman" w:hAnsi="Arial" w:cs="Arial"/>
          <w:bCs/>
          <w:sz w:val="20"/>
          <w:szCs w:val="20"/>
          <w:lang w:eastAsia="hr-HR"/>
        </w:rPr>
        <w:t>e</w:t>
      </w:r>
      <w:r w:rsidRPr="00F810EF">
        <w:rPr>
          <w:rFonts w:ascii="Arial" w:eastAsia="Times New Roman" w:hAnsi="Arial" w:cs="Arial"/>
          <w:bCs/>
          <w:sz w:val="20"/>
          <w:szCs w:val="20"/>
          <w:lang w:eastAsia="hr-HR"/>
        </w:rPr>
        <w:t xml:space="preserve"> rashod</w:t>
      </w:r>
      <w:r w:rsidR="002118BC" w:rsidRPr="00F810EF">
        <w:rPr>
          <w:rFonts w:ascii="Arial" w:eastAsia="Times New Roman" w:hAnsi="Arial" w:cs="Arial"/>
          <w:bCs/>
          <w:sz w:val="20"/>
          <w:szCs w:val="20"/>
          <w:lang w:eastAsia="hr-HR"/>
        </w:rPr>
        <w:t>e</w:t>
      </w:r>
      <w:r w:rsidRPr="00F810EF">
        <w:rPr>
          <w:rFonts w:ascii="Arial" w:eastAsia="Times New Roman" w:hAnsi="Arial" w:cs="Arial"/>
          <w:bCs/>
          <w:sz w:val="20"/>
          <w:szCs w:val="20"/>
          <w:lang w:eastAsia="hr-HR"/>
        </w:rPr>
        <w:t xml:space="preserve"> za zaposlene u iznosu od </w:t>
      </w:r>
      <w:r w:rsidR="00BF3583">
        <w:rPr>
          <w:rFonts w:ascii="Arial" w:eastAsia="Times New Roman" w:hAnsi="Arial" w:cs="Arial"/>
          <w:bCs/>
          <w:sz w:val="20"/>
          <w:szCs w:val="20"/>
          <w:lang w:eastAsia="hr-HR"/>
        </w:rPr>
        <w:t>62</w:t>
      </w:r>
      <w:r w:rsidR="00F023B4">
        <w:rPr>
          <w:rFonts w:ascii="Arial" w:eastAsia="Times New Roman" w:hAnsi="Arial" w:cs="Arial"/>
          <w:bCs/>
          <w:sz w:val="20"/>
          <w:szCs w:val="20"/>
          <w:lang w:eastAsia="hr-HR"/>
        </w:rPr>
        <w:t>.000</w:t>
      </w:r>
      <w:r w:rsidRPr="00F810EF">
        <w:rPr>
          <w:rFonts w:ascii="Arial" w:eastAsia="Times New Roman" w:hAnsi="Arial" w:cs="Arial"/>
          <w:bCs/>
          <w:sz w:val="20"/>
          <w:szCs w:val="20"/>
          <w:lang w:eastAsia="hr-HR"/>
        </w:rPr>
        <w:t>,00</w:t>
      </w:r>
      <w:r w:rsidR="002118BC" w:rsidRPr="00F810EF">
        <w:rPr>
          <w:rFonts w:ascii="Arial" w:eastAsia="Times New Roman" w:hAnsi="Arial" w:cs="Arial"/>
          <w:bCs/>
          <w:sz w:val="20"/>
          <w:szCs w:val="20"/>
          <w:lang w:eastAsia="hr-HR"/>
        </w:rPr>
        <w:t xml:space="preserve"> i</w:t>
      </w:r>
      <w:r w:rsidRPr="00F810EF">
        <w:rPr>
          <w:rFonts w:ascii="Arial" w:eastAsia="Times New Roman" w:hAnsi="Arial" w:cs="Arial"/>
          <w:bCs/>
          <w:sz w:val="20"/>
          <w:szCs w:val="20"/>
          <w:lang w:eastAsia="hr-HR"/>
        </w:rPr>
        <w:t xml:space="preserve"> doprinos</w:t>
      </w:r>
      <w:r w:rsidR="002118BC" w:rsidRPr="00F810EF">
        <w:rPr>
          <w:rFonts w:ascii="Arial" w:eastAsia="Times New Roman" w:hAnsi="Arial" w:cs="Arial"/>
          <w:bCs/>
          <w:sz w:val="20"/>
          <w:szCs w:val="20"/>
          <w:lang w:eastAsia="hr-HR"/>
        </w:rPr>
        <w:t>e</w:t>
      </w:r>
      <w:r w:rsidRPr="00F810EF">
        <w:rPr>
          <w:rFonts w:ascii="Arial" w:eastAsia="Times New Roman" w:hAnsi="Arial" w:cs="Arial"/>
          <w:bCs/>
          <w:sz w:val="20"/>
          <w:szCs w:val="20"/>
          <w:lang w:eastAsia="hr-HR"/>
        </w:rPr>
        <w:t xml:space="preserve"> na plaće u iznosu od </w:t>
      </w:r>
      <w:r w:rsidR="00BF3583">
        <w:rPr>
          <w:rFonts w:ascii="Arial" w:eastAsia="Times New Roman" w:hAnsi="Arial" w:cs="Arial"/>
          <w:bCs/>
          <w:sz w:val="20"/>
          <w:szCs w:val="20"/>
          <w:lang w:eastAsia="hr-HR"/>
        </w:rPr>
        <w:t>91.970</w:t>
      </w:r>
      <w:r w:rsidRPr="00F810EF">
        <w:rPr>
          <w:rFonts w:ascii="Arial" w:eastAsia="Times New Roman" w:hAnsi="Arial" w:cs="Arial"/>
          <w:bCs/>
          <w:sz w:val="20"/>
          <w:szCs w:val="20"/>
          <w:lang w:eastAsia="hr-HR"/>
        </w:rPr>
        <w:t>,00 eura.</w:t>
      </w:r>
      <w:r w:rsidRPr="00F810EF">
        <w:rPr>
          <w:rFonts w:ascii="Arial" w:eastAsia="Times New Roman" w:hAnsi="Arial" w:cs="Arial"/>
          <w:color w:val="000000"/>
          <w:sz w:val="20"/>
          <w:szCs w:val="20"/>
          <w:lang w:eastAsia="hr-HR"/>
        </w:rPr>
        <w:t xml:space="preserve"> U rashodima za zaposlene planirane su plaće i naknade za zaposlenike u tijelima općinske uprave i plaća općinskog načelnika. </w:t>
      </w:r>
    </w:p>
    <w:p w14:paraId="1C0840F2" w14:textId="77777777" w:rsidR="00E53A0C" w:rsidRPr="00F810EF" w:rsidRDefault="00E53A0C" w:rsidP="00E53A0C">
      <w:pPr>
        <w:spacing w:line="276" w:lineRule="auto"/>
        <w:jc w:val="both"/>
        <w:rPr>
          <w:rFonts w:ascii="Arial" w:eastAsia="Times New Roman" w:hAnsi="Arial" w:cs="Arial"/>
          <w:bCs/>
          <w:sz w:val="20"/>
          <w:szCs w:val="20"/>
          <w:lang w:eastAsia="ar-SA"/>
        </w:rPr>
      </w:pPr>
    </w:p>
    <w:p w14:paraId="1C6ED04D" w14:textId="5AF06D05" w:rsidR="00E53A0C" w:rsidRPr="00F810EF" w:rsidRDefault="00E53A0C" w:rsidP="00E53A0C">
      <w:pPr>
        <w:spacing w:line="276" w:lineRule="auto"/>
        <w:jc w:val="both"/>
        <w:rPr>
          <w:rFonts w:ascii="Arial" w:eastAsia="Times New Roman" w:hAnsi="Arial" w:cs="Arial"/>
          <w:b/>
          <w:sz w:val="20"/>
          <w:szCs w:val="20"/>
          <w:lang w:eastAsia="ar-SA"/>
        </w:rPr>
      </w:pPr>
      <w:r w:rsidRPr="00F810EF">
        <w:rPr>
          <w:rFonts w:ascii="Arial" w:eastAsia="Times New Roman" w:hAnsi="Arial" w:cs="Arial"/>
          <w:b/>
          <w:sz w:val="20"/>
          <w:szCs w:val="20"/>
          <w:lang w:eastAsia="ar-SA"/>
        </w:rPr>
        <w:t>32 – Materijalni rashodi</w:t>
      </w:r>
    </w:p>
    <w:p w14:paraId="3987FF82" w14:textId="1EE39D68" w:rsidR="00257B4E" w:rsidRPr="00F810EF" w:rsidRDefault="00E53A0C" w:rsidP="00E53A0C">
      <w:pPr>
        <w:spacing w:line="276" w:lineRule="auto"/>
        <w:jc w:val="both"/>
        <w:rPr>
          <w:rFonts w:ascii="Arial" w:eastAsia="Times New Roman" w:hAnsi="Arial" w:cs="Arial"/>
          <w:bCs/>
          <w:sz w:val="20"/>
          <w:szCs w:val="20"/>
          <w:lang w:eastAsia="ar-SA"/>
        </w:rPr>
      </w:pPr>
      <w:r w:rsidRPr="00F810EF">
        <w:rPr>
          <w:rFonts w:ascii="Arial" w:eastAsia="Times New Roman" w:hAnsi="Arial" w:cs="Arial"/>
          <w:bCs/>
          <w:sz w:val="20"/>
          <w:szCs w:val="20"/>
          <w:lang w:eastAsia="ar-SA"/>
        </w:rPr>
        <w:t>Materijalni rashodi, planirani su u iznosu 1.</w:t>
      </w:r>
      <w:r w:rsidR="00BF3583">
        <w:rPr>
          <w:rFonts w:ascii="Arial" w:eastAsia="Times New Roman" w:hAnsi="Arial" w:cs="Arial"/>
          <w:bCs/>
          <w:sz w:val="20"/>
          <w:szCs w:val="20"/>
          <w:lang w:eastAsia="ar-SA"/>
        </w:rPr>
        <w:t>931.299</w:t>
      </w:r>
      <w:r w:rsidRPr="00F810EF">
        <w:rPr>
          <w:rFonts w:ascii="Arial" w:eastAsia="Times New Roman" w:hAnsi="Arial" w:cs="Arial"/>
          <w:bCs/>
          <w:sz w:val="20"/>
          <w:szCs w:val="20"/>
          <w:lang w:eastAsia="ar-SA"/>
        </w:rPr>
        <w:t>,00 eura, a odnose se na</w:t>
      </w:r>
      <w:r w:rsidR="00257B4E" w:rsidRPr="00F810EF">
        <w:rPr>
          <w:rFonts w:ascii="Arial" w:eastAsia="Times New Roman" w:hAnsi="Arial" w:cs="Arial"/>
          <w:bCs/>
          <w:sz w:val="20"/>
          <w:szCs w:val="20"/>
          <w:lang w:eastAsia="ar-SA"/>
        </w:rPr>
        <w:t>:</w:t>
      </w:r>
    </w:p>
    <w:p w14:paraId="0B3113A4" w14:textId="7A7E37F5" w:rsidR="00257B4E" w:rsidRPr="00F810EF" w:rsidRDefault="00257B4E" w:rsidP="00E53A0C">
      <w:pPr>
        <w:spacing w:line="276" w:lineRule="auto"/>
        <w:jc w:val="both"/>
        <w:rPr>
          <w:rFonts w:ascii="Arial" w:eastAsia="Times New Roman" w:hAnsi="Arial" w:cs="Arial"/>
          <w:bCs/>
          <w:sz w:val="20"/>
          <w:szCs w:val="20"/>
          <w:lang w:eastAsia="ar-SA"/>
        </w:rPr>
      </w:pPr>
      <w:r w:rsidRPr="00F810EF">
        <w:rPr>
          <w:rFonts w:ascii="Arial" w:eastAsia="Times New Roman" w:hAnsi="Arial" w:cs="Arial"/>
          <w:bCs/>
          <w:sz w:val="20"/>
          <w:szCs w:val="20"/>
          <w:lang w:eastAsia="ar-SA"/>
        </w:rPr>
        <w:t>-</w:t>
      </w:r>
      <w:r w:rsidR="00E53A0C" w:rsidRPr="00F810EF">
        <w:rPr>
          <w:rFonts w:ascii="Arial" w:eastAsia="Times New Roman" w:hAnsi="Arial" w:cs="Arial"/>
          <w:bCs/>
          <w:sz w:val="20"/>
          <w:szCs w:val="20"/>
          <w:lang w:eastAsia="ar-SA"/>
        </w:rPr>
        <w:t xml:space="preserve"> naknade troškova zaposlenima</w:t>
      </w:r>
      <w:r w:rsidRPr="00F810EF">
        <w:rPr>
          <w:rFonts w:ascii="Arial" w:eastAsia="Times New Roman" w:hAnsi="Arial" w:cs="Arial"/>
          <w:bCs/>
          <w:sz w:val="20"/>
          <w:szCs w:val="20"/>
          <w:lang w:eastAsia="ar-SA"/>
        </w:rPr>
        <w:t xml:space="preserve">, planirani su u iznosu </w:t>
      </w:r>
      <w:r w:rsidR="00E53A0C" w:rsidRPr="00F810EF">
        <w:rPr>
          <w:rFonts w:ascii="Arial" w:eastAsia="Times New Roman" w:hAnsi="Arial" w:cs="Arial"/>
          <w:bCs/>
          <w:sz w:val="20"/>
          <w:szCs w:val="20"/>
          <w:lang w:eastAsia="ar-SA"/>
        </w:rPr>
        <w:t>1</w:t>
      </w:r>
      <w:r w:rsidR="00BF3583">
        <w:rPr>
          <w:rFonts w:ascii="Arial" w:eastAsia="Times New Roman" w:hAnsi="Arial" w:cs="Arial"/>
          <w:bCs/>
          <w:sz w:val="20"/>
          <w:szCs w:val="20"/>
          <w:lang w:eastAsia="ar-SA"/>
        </w:rPr>
        <w:t>8</w:t>
      </w:r>
      <w:r w:rsidR="00E53A0C" w:rsidRPr="00F810EF">
        <w:rPr>
          <w:rFonts w:ascii="Arial" w:eastAsia="Times New Roman" w:hAnsi="Arial" w:cs="Arial"/>
          <w:bCs/>
          <w:sz w:val="20"/>
          <w:szCs w:val="20"/>
          <w:lang w:eastAsia="ar-SA"/>
        </w:rPr>
        <w:t>.9</w:t>
      </w:r>
      <w:r w:rsidR="00BF3583">
        <w:rPr>
          <w:rFonts w:ascii="Arial" w:eastAsia="Times New Roman" w:hAnsi="Arial" w:cs="Arial"/>
          <w:bCs/>
          <w:sz w:val="20"/>
          <w:szCs w:val="20"/>
          <w:lang w:eastAsia="ar-SA"/>
        </w:rPr>
        <w:t>3</w:t>
      </w:r>
      <w:r w:rsidR="00E53A0C" w:rsidRPr="00F810EF">
        <w:rPr>
          <w:rFonts w:ascii="Arial" w:eastAsia="Times New Roman" w:hAnsi="Arial" w:cs="Arial"/>
          <w:bCs/>
          <w:sz w:val="20"/>
          <w:szCs w:val="20"/>
          <w:lang w:eastAsia="ar-SA"/>
        </w:rPr>
        <w:t>0,00 eura,</w:t>
      </w:r>
    </w:p>
    <w:p w14:paraId="2506207F" w14:textId="6A1E5D54" w:rsidR="00257B4E" w:rsidRPr="00F810EF" w:rsidRDefault="00257B4E" w:rsidP="00E53A0C">
      <w:pPr>
        <w:spacing w:line="276" w:lineRule="auto"/>
        <w:jc w:val="both"/>
        <w:rPr>
          <w:rFonts w:ascii="Arial" w:eastAsia="Times New Roman" w:hAnsi="Arial" w:cs="Arial"/>
          <w:bCs/>
          <w:sz w:val="20"/>
          <w:szCs w:val="20"/>
          <w:lang w:eastAsia="ar-SA"/>
        </w:rPr>
      </w:pPr>
      <w:r w:rsidRPr="00F810EF">
        <w:rPr>
          <w:rFonts w:ascii="Arial" w:eastAsia="Times New Roman" w:hAnsi="Arial" w:cs="Arial"/>
          <w:bCs/>
          <w:sz w:val="20"/>
          <w:szCs w:val="20"/>
          <w:lang w:eastAsia="ar-SA"/>
        </w:rPr>
        <w:t>-</w:t>
      </w:r>
      <w:r w:rsidR="00E53A0C" w:rsidRPr="00F810EF">
        <w:rPr>
          <w:rFonts w:ascii="Arial" w:eastAsia="Times New Roman" w:hAnsi="Arial" w:cs="Arial"/>
          <w:bCs/>
          <w:sz w:val="20"/>
          <w:szCs w:val="20"/>
          <w:lang w:eastAsia="ar-SA"/>
        </w:rPr>
        <w:t xml:space="preserve"> rashodi za materijal i energiju</w:t>
      </w:r>
      <w:r w:rsidRPr="00F810EF">
        <w:rPr>
          <w:rFonts w:ascii="Arial" w:eastAsia="Times New Roman" w:hAnsi="Arial" w:cs="Arial"/>
          <w:bCs/>
          <w:sz w:val="20"/>
          <w:szCs w:val="20"/>
          <w:lang w:eastAsia="ar-SA"/>
        </w:rPr>
        <w:t>, planirane</w:t>
      </w:r>
      <w:r w:rsidR="00E53A0C" w:rsidRPr="00F810EF">
        <w:rPr>
          <w:rFonts w:ascii="Arial" w:eastAsia="Times New Roman" w:hAnsi="Arial" w:cs="Arial"/>
          <w:bCs/>
          <w:sz w:val="20"/>
          <w:szCs w:val="20"/>
          <w:lang w:eastAsia="ar-SA"/>
        </w:rPr>
        <w:t xml:space="preserve"> u iznosu</w:t>
      </w:r>
      <w:r w:rsidRPr="00F810EF">
        <w:rPr>
          <w:rFonts w:ascii="Arial" w:eastAsia="Times New Roman" w:hAnsi="Arial" w:cs="Arial"/>
          <w:bCs/>
          <w:sz w:val="20"/>
          <w:szCs w:val="20"/>
          <w:lang w:eastAsia="ar-SA"/>
        </w:rPr>
        <w:t xml:space="preserve"> </w:t>
      </w:r>
      <w:r w:rsidR="002F62F3">
        <w:rPr>
          <w:rFonts w:ascii="Arial" w:eastAsia="Times New Roman" w:hAnsi="Arial" w:cs="Arial"/>
          <w:bCs/>
          <w:sz w:val="20"/>
          <w:szCs w:val="20"/>
          <w:lang w:eastAsia="ar-SA"/>
        </w:rPr>
        <w:t>16</w:t>
      </w:r>
      <w:r w:rsidR="0092130F">
        <w:rPr>
          <w:rFonts w:ascii="Arial" w:eastAsia="Times New Roman" w:hAnsi="Arial" w:cs="Arial"/>
          <w:bCs/>
          <w:sz w:val="20"/>
          <w:szCs w:val="20"/>
          <w:lang w:eastAsia="ar-SA"/>
        </w:rPr>
        <w:t>7</w:t>
      </w:r>
      <w:r w:rsidR="002F62F3">
        <w:rPr>
          <w:rFonts w:ascii="Arial" w:eastAsia="Times New Roman" w:hAnsi="Arial" w:cs="Arial"/>
          <w:bCs/>
          <w:sz w:val="20"/>
          <w:szCs w:val="20"/>
          <w:lang w:eastAsia="ar-SA"/>
        </w:rPr>
        <w:t>.</w:t>
      </w:r>
      <w:r w:rsidR="0092130F">
        <w:rPr>
          <w:rFonts w:ascii="Arial" w:eastAsia="Times New Roman" w:hAnsi="Arial" w:cs="Arial"/>
          <w:bCs/>
          <w:sz w:val="20"/>
          <w:szCs w:val="20"/>
          <w:lang w:eastAsia="ar-SA"/>
        </w:rPr>
        <w:t>9</w:t>
      </w:r>
      <w:r w:rsidR="002F62F3">
        <w:rPr>
          <w:rFonts w:ascii="Arial" w:eastAsia="Times New Roman" w:hAnsi="Arial" w:cs="Arial"/>
          <w:bCs/>
          <w:sz w:val="20"/>
          <w:szCs w:val="20"/>
          <w:lang w:eastAsia="ar-SA"/>
        </w:rPr>
        <w:t>55</w:t>
      </w:r>
      <w:r w:rsidR="00E53A0C" w:rsidRPr="00F810EF">
        <w:rPr>
          <w:rFonts w:ascii="Arial" w:eastAsia="Times New Roman" w:hAnsi="Arial" w:cs="Arial"/>
          <w:bCs/>
          <w:sz w:val="20"/>
          <w:szCs w:val="20"/>
          <w:lang w:eastAsia="ar-SA"/>
        </w:rPr>
        <w:t xml:space="preserve">,00 eura, </w:t>
      </w:r>
    </w:p>
    <w:p w14:paraId="1ED82368" w14:textId="47B24B6B" w:rsidR="00E53A0C" w:rsidRPr="00F810EF" w:rsidRDefault="00257B4E" w:rsidP="00E53A0C">
      <w:pPr>
        <w:spacing w:line="276" w:lineRule="auto"/>
        <w:jc w:val="both"/>
        <w:rPr>
          <w:rFonts w:ascii="Arial" w:eastAsia="Times New Roman" w:hAnsi="Arial" w:cs="Arial"/>
          <w:bCs/>
          <w:sz w:val="20"/>
          <w:szCs w:val="20"/>
          <w:lang w:eastAsia="ar-SA"/>
        </w:rPr>
      </w:pPr>
      <w:r w:rsidRPr="00F810EF">
        <w:rPr>
          <w:rFonts w:ascii="Arial" w:eastAsia="Times New Roman" w:hAnsi="Arial" w:cs="Arial"/>
          <w:bCs/>
          <w:sz w:val="20"/>
          <w:szCs w:val="20"/>
          <w:lang w:eastAsia="ar-SA"/>
        </w:rPr>
        <w:t xml:space="preserve">- </w:t>
      </w:r>
      <w:r w:rsidR="00E53A0C" w:rsidRPr="00F810EF">
        <w:rPr>
          <w:rFonts w:ascii="Arial" w:eastAsia="Times New Roman" w:hAnsi="Arial" w:cs="Arial"/>
          <w:bCs/>
          <w:sz w:val="20"/>
          <w:szCs w:val="20"/>
          <w:lang w:eastAsia="ar-SA"/>
        </w:rPr>
        <w:t>rashodi za usluge</w:t>
      </w:r>
      <w:r w:rsidRPr="00F810EF">
        <w:rPr>
          <w:rFonts w:ascii="Arial" w:eastAsia="Times New Roman" w:hAnsi="Arial" w:cs="Arial"/>
          <w:bCs/>
          <w:sz w:val="20"/>
          <w:szCs w:val="20"/>
          <w:lang w:eastAsia="ar-SA"/>
        </w:rPr>
        <w:t>, planirani su</w:t>
      </w:r>
      <w:r w:rsidR="00E53A0C" w:rsidRPr="00F810EF">
        <w:rPr>
          <w:rFonts w:ascii="Arial" w:eastAsia="Times New Roman" w:hAnsi="Arial" w:cs="Arial"/>
          <w:bCs/>
          <w:sz w:val="20"/>
          <w:szCs w:val="20"/>
          <w:lang w:eastAsia="ar-SA"/>
        </w:rPr>
        <w:t xml:space="preserve"> </w:t>
      </w:r>
      <w:r w:rsidRPr="00F810EF">
        <w:rPr>
          <w:rFonts w:ascii="Arial" w:eastAsia="Times New Roman" w:hAnsi="Arial" w:cs="Arial"/>
          <w:bCs/>
          <w:sz w:val="20"/>
          <w:szCs w:val="20"/>
          <w:lang w:eastAsia="ar-SA"/>
        </w:rPr>
        <w:t>u iznosu od 1.</w:t>
      </w:r>
      <w:r w:rsidR="0092130F">
        <w:rPr>
          <w:rFonts w:ascii="Arial" w:eastAsia="Times New Roman" w:hAnsi="Arial" w:cs="Arial"/>
          <w:bCs/>
          <w:sz w:val="20"/>
          <w:szCs w:val="20"/>
          <w:lang w:eastAsia="ar-SA"/>
        </w:rPr>
        <w:t>589</w:t>
      </w:r>
      <w:r w:rsidR="00262F35" w:rsidRPr="00F810EF">
        <w:rPr>
          <w:rFonts w:ascii="Arial" w:eastAsia="Times New Roman" w:hAnsi="Arial" w:cs="Arial"/>
          <w:bCs/>
          <w:sz w:val="20"/>
          <w:szCs w:val="20"/>
          <w:lang w:eastAsia="ar-SA"/>
        </w:rPr>
        <w:t>.</w:t>
      </w:r>
      <w:r w:rsidR="0092130F">
        <w:rPr>
          <w:rFonts w:ascii="Arial" w:eastAsia="Times New Roman" w:hAnsi="Arial" w:cs="Arial"/>
          <w:bCs/>
          <w:sz w:val="20"/>
          <w:szCs w:val="20"/>
          <w:lang w:eastAsia="ar-SA"/>
        </w:rPr>
        <w:t>428</w:t>
      </w:r>
      <w:r w:rsidRPr="00F810EF">
        <w:rPr>
          <w:rFonts w:ascii="Arial" w:eastAsia="Times New Roman" w:hAnsi="Arial" w:cs="Arial"/>
          <w:bCs/>
          <w:sz w:val="20"/>
          <w:szCs w:val="20"/>
          <w:lang w:eastAsia="ar-SA"/>
        </w:rPr>
        <w:t xml:space="preserve">,00 eura, a čine ih </w:t>
      </w:r>
      <w:r w:rsidR="00E53A0C" w:rsidRPr="00F810EF">
        <w:rPr>
          <w:rFonts w:ascii="Arial" w:eastAsia="Times New Roman" w:hAnsi="Arial" w:cs="Arial"/>
          <w:color w:val="000000"/>
          <w:sz w:val="20"/>
          <w:szCs w:val="20"/>
          <w:lang w:eastAsia="ar-SA"/>
        </w:rPr>
        <w:t>usluge telefona, pošte i prijevoza, usluge tekućeg i investicijskog održavanja, usluge promidžbe i informiranja, komunalne usluge, zdravstvene i veterinarske usluge, intelektualne i osobne usluge, računalne i ostale usluge</w:t>
      </w:r>
      <w:r w:rsidRPr="00F810EF">
        <w:rPr>
          <w:rFonts w:ascii="Arial" w:eastAsia="Times New Roman" w:hAnsi="Arial" w:cs="Arial"/>
          <w:color w:val="000000"/>
          <w:sz w:val="20"/>
          <w:szCs w:val="20"/>
          <w:lang w:eastAsia="ar-SA"/>
        </w:rPr>
        <w:t xml:space="preserve">. </w:t>
      </w:r>
      <w:r w:rsidR="00E53A0C" w:rsidRPr="00F810EF">
        <w:rPr>
          <w:rFonts w:ascii="Arial" w:eastAsia="Times New Roman" w:hAnsi="Arial" w:cs="Arial"/>
          <w:bCs/>
          <w:sz w:val="20"/>
          <w:szCs w:val="20"/>
          <w:lang w:eastAsia="ar-SA"/>
        </w:rPr>
        <w:t>N</w:t>
      </w:r>
      <w:r w:rsidR="00E53A0C" w:rsidRPr="00F810EF">
        <w:rPr>
          <w:rFonts w:ascii="Arial" w:eastAsia="Times New Roman" w:hAnsi="Arial" w:cs="Arial"/>
          <w:sz w:val="20"/>
          <w:szCs w:val="20"/>
          <w:lang w:eastAsia="ar-SA"/>
        </w:rPr>
        <w:t xml:space="preserve">ajviša stavka rashoda za usluge su usluge tekućeg i investicijskog održavanja </w:t>
      </w:r>
      <w:r w:rsidRPr="00F810EF">
        <w:rPr>
          <w:rFonts w:ascii="Arial" w:eastAsia="Times New Roman" w:hAnsi="Arial" w:cs="Arial"/>
          <w:sz w:val="20"/>
          <w:szCs w:val="20"/>
          <w:lang w:eastAsia="ar-SA"/>
        </w:rPr>
        <w:t xml:space="preserve">koje su planirane </w:t>
      </w:r>
      <w:r w:rsidR="00E53A0C" w:rsidRPr="00F810EF">
        <w:rPr>
          <w:rFonts w:ascii="Arial" w:eastAsia="Times New Roman" w:hAnsi="Arial" w:cs="Arial"/>
          <w:sz w:val="20"/>
          <w:szCs w:val="20"/>
          <w:lang w:eastAsia="ar-SA"/>
        </w:rPr>
        <w:t xml:space="preserve">u iznosu </w:t>
      </w:r>
      <w:r w:rsidR="00262F35" w:rsidRPr="00F810EF">
        <w:rPr>
          <w:rFonts w:ascii="Arial" w:eastAsia="Times New Roman" w:hAnsi="Arial" w:cs="Arial"/>
          <w:sz w:val="20"/>
          <w:szCs w:val="20"/>
          <w:lang w:eastAsia="ar-SA"/>
        </w:rPr>
        <w:t>9</w:t>
      </w:r>
      <w:r w:rsidR="002F62F3">
        <w:rPr>
          <w:rFonts w:ascii="Arial" w:eastAsia="Times New Roman" w:hAnsi="Arial" w:cs="Arial"/>
          <w:sz w:val="20"/>
          <w:szCs w:val="20"/>
          <w:lang w:eastAsia="ar-SA"/>
        </w:rPr>
        <w:t>77</w:t>
      </w:r>
      <w:r w:rsidR="00262F35" w:rsidRPr="00F810EF">
        <w:rPr>
          <w:rFonts w:ascii="Arial" w:eastAsia="Times New Roman" w:hAnsi="Arial" w:cs="Arial"/>
          <w:sz w:val="20"/>
          <w:szCs w:val="20"/>
          <w:lang w:eastAsia="ar-SA"/>
        </w:rPr>
        <w:t>.</w:t>
      </w:r>
      <w:r w:rsidR="002F62F3">
        <w:rPr>
          <w:rFonts w:ascii="Arial" w:eastAsia="Times New Roman" w:hAnsi="Arial" w:cs="Arial"/>
          <w:sz w:val="20"/>
          <w:szCs w:val="20"/>
          <w:lang w:eastAsia="ar-SA"/>
        </w:rPr>
        <w:t>467</w:t>
      </w:r>
      <w:r w:rsidR="00E53A0C" w:rsidRPr="00F810EF">
        <w:rPr>
          <w:rFonts w:ascii="Arial" w:eastAsia="Times New Roman" w:hAnsi="Arial" w:cs="Arial"/>
          <w:sz w:val="20"/>
          <w:szCs w:val="20"/>
          <w:lang w:eastAsia="ar-SA"/>
        </w:rPr>
        <w:t>,00 eura, a odnose se na usluge održavanje zelenih površina, održavanje i čišćenje javnih površina, održavanje građevinskih objekata (stambenih i poslovnih) i održavanje uređaja i opreme</w:t>
      </w:r>
      <w:r w:rsidR="00CE7270" w:rsidRPr="00F810EF">
        <w:rPr>
          <w:rFonts w:ascii="Arial" w:eastAsia="Times New Roman" w:hAnsi="Arial" w:cs="Arial"/>
          <w:sz w:val="20"/>
          <w:szCs w:val="20"/>
          <w:lang w:eastAsia="ar-SA"/>
        </w:rPr>
        <w:t>. O</w:t>
      </w:r>
      <w:r w:rsidR="00E53A0C" w:rsidRPr="00F810EF">
        <w:rPr>
          <w:rFonts w:ascii="Arial" w:eastAsia="Times New Roman" w:hAnsi="Arial" w:cs="Arial"/>
          <w:sz w:val="20"/>
          <w:szCs w:val="20"/>
          <w:lang w:eastAsia="ar-SA"/>
        </w:rPr>
        <w:t xml:space="preserve">stale usluge </w:t>
      </w:r>
      <w:r w:rsidR="00CE7270" w:rsidRPr="00F810EF">
        <w:rPr>
          <w:rFonts w:ascii="Arial" w:eastAsia="Times New Roman" w:hAnsi="Arial" w:cs="Arial"/>
          <w:sz w:val="20"/>
          <w:szCs w:val="20"/>
          <w:lang w:eastAsia="ar-SA"/>
        </w:rPr>
        <w:t>odnose se na</w:t>
      </w:r>
      <w:r w:rsidR="00E53A0C" w:rsidRPr="00F810EF">
        <w:rPr>
          <w:rFonts w:ascii="Arial" w:eastAsia="Times New Roman" w:hAnsi="Arial" w:cs="Arial"/>
          <w:sz w:val="20"/>
          <w:szCs w:val="20"/>
          <w:lang w:eastAsia="ar-SA"/>
        </w:rPr>
        <w:t xml:space="preserve"> rashod</w:t>
      </w:r>
      <w:r w:rsidR="00CE7270" w:rsidRPr="00F810EF">
        <w:rPr>
          <w:rFonts w:ascii="Arial" w:eastAsia="Times New Roman" w:hAnsi="Arial" w:cs="Arial"/>
          <w:sz w:val="20"/>
          <w:szCs w:val="20"/>
          <w:lang w:eastAsia="ar-SA"/>
        </w:rPr>
        <w:t>e</w:t>
      </w:r>
      <w:r w:rsidR="00E53A0C" w:rsidRPr="00F810EF">
        <w:rPr>
          <w:rFonts w:ascii="Arial" w:eastAsia="Times New Roman" w:hAnsi="Arial" w:cs="Arial"/>
          <w:sz w:val="20"/>
          <w:szCs w:val="20"/>
          <w:lang w:eastAsia="ar-SA"/>
        </w:rPr>
        <w:t xml:space="preserve"> za usluge po manifestacijama (Dan Općine, Karneval, Marunada, Ribarske fešte i ostale manifestacije). </w:t>
      </w:r>
    </w:p>
    <w:p w14:paraId="64D3227F" w14:textId="3C36D6B0" w:rsidR="00E53A0C" w:rsidRPr="00F810EF" w:rsidRDefault="00257B4E" w:rsidP="00E53A0C">
      <w:pPr>
        <w:autoSpaceDN/>
        <w:spacing w:after="0" w:line="276" w:lineRule="auto"/>
        <w:jc w:val="both"/>
        <w:textAlignment w:val="auto"/>
        <w:rPr>
          <w:rFonts w:ascii="Arial" w:eastAsia="Times New Roman" w:hAnsi="Arial" w:cs="Arial"/>
          <w:bCs/>
          <w:sz w:val="20"/>
          <w:szCs w:val="20"/>
          <w:lang w:eastAsia="ar-SA"/>
        </w:rPr>
      </w:pPr>
      <w:r w:rsidRPr="00F810EF">
        <w:rPr>
          <w:rFonts w:ascii="Arial" w:eastAsia="Times New Roman" w:hAnsi="Arial" w:cs="Arial"/>
          <w:sz w:val="20"/>
          <w:szCs w:val="20"/>
          <w:lang w:eastAsia="ar-SA"/>
        </w:rPr>
        <w:t xml:space="preserve">- </w:t>
      </w:r>
      <w:r w:rsidR="00E53A0C" w:rsidRPr="00F810EF">
        <w:rPr>
          <w:rFonts w:ascii="Arial" w:eastAsia="Times New Roman" w:hAnsi="Arial" w:cs="Arial"/>
          <w:bCs/>
          <w:sz w:val="20"/>
          <w:szCs w:val="20"/>
          <w:lang w:eastAsia="ar-SA"/>
        </w:rPr>
        <w:t>naknade troškova osobama izvan radnog odnosa</w:t>
      </w:r>
      <w:r w:rsidRPr="00F810EF">
        <w:rPr>
          <w:rFonts w:ascii="Arial" w:eastAsia="Times New Roman" w:hAnsi="Arial" w:cs="Arial"/>
          <w:bCs/>
          <w:sz w:val="20"/>
          <w:szCs w:val="20"/>
          <w:lang w:eastAsia="ar-SA"/>
        </w:rPr>
        <w:t xml:space="preserve">, planirane su </w:t>
      </w:r>
      <w:r w:rsidR="00E53A0C" w:rsidRPr="00F810EF">
        <w:rPr>
          <w:rFonts w:ascii="Arial" w:eastAsia="Times New Roman" w:hAnsi="Arial" w:cs="Arial"/>
          <w:bCs/>
          <w:sz w:val="20"/>
          <w:szCs w:val="20"/>
          <w:lang w:eastAsia="ar-SA"/>
        </w:rPr>
        <w:t xml:space="preserve">u iznosu od </w:t>
      </w:r>
      <w:r w:rsidRPr="00F810EF">
        <w:rPr>
          <w:rFonts w:ascii="Arial" w:eastAsia="Times New Roman" w:hAnsi="Arial" w:cs="Arial"/>
          <w:bCs/>
          <w:sz w:val="20"/>
          <w:szCs w:val="20"/>
          <w:lang w:eastAsia="ar-SA"/>
        </w:rPr>
        <w:t>664,00 eura,</w:t>
      </w:r>
      <w:r w:rsidR="00E53A0C" w:rsidRPr="00F810EF">
        <w:rPr>
          <w:rFonts w:ascii="Arial" w:eastAsia="Times New Roman" w:hAnsi="Arial" w:cs="Arial"/>
          <w:bCs/>
          <w:sz w:val="20"/>
          <w:szCs w:val="20"/>
          <w:lang w:eastAsia="ar-SA"/>
        </w:rPr>
        <w:t xml:space="preserve"> </w:t>
      </w:r>
    </w:p>
    <w:p w14:paraId="12DF5A8D" w14:textId="4AF243B3" w:rsidR="00E53A0C" w:rsidRPr="00F810EF" w:rsidRDefault="00257B4E" w:rsidP="00E53A0C">
      <w:pPr>
        <w:autoSpaceDN/>
        <w:spacing w:after="0" w:line="276" w:lineRule="auto"/>
        <w:jc w:val="both"/>
        <w:textAlignment w:val="auto"/>
        <w:rPr>
          <w:rFonts w:ascii="Arial" w:eastAsia="Times New Roman" w:hAnsi="Arial" w:cs="Arial"/>
          <w:bCs/>
          <w:sz w:val="20"/>
          <w:szCs w:val="20"/>
          <w:lang w:eastAsia="ar-SA"/>
        </w:rPr>
      </w:pPr>
      <w:r w:rsidRPr="00F810EF">
        <w:rPr>
          <w:rFonts w:ascii="Arial" w:eastAsia="Times New Roman" w:hAnsi="Arial" w:cs="Arial"/>
          <w:bCs/>
          <w:sz w:val="20"/>
          <w:szCs w:val="20"/>
          <w:lang w:eastAsia="ar-SA"/>
        </w:rPr>
        <w:t>- o</w:t>
      </w:r>
      <w:r w:rsidR="00E53A0C" w:rsidRPr="00F810EF">
        <w:rPr>
          <w:rFonts w:ascii="Arial" w:eastAsia="Times New Roman" w:hAnsi="Arial" w:cs="Arial"/>
          <w:bCs/>
          <w:sz w:val="20"/>
          <w:szCs w:val="20"/>
          <w:lang w:eastAsia="ar-SA"/>
        </w:rPr>
        <w:t>stali nespomenuti rashodi poslovanja</w:t>
      </w:r>
      <w:r w:rsidRPr="00F810EF">
        <w:rPr>
          <w:rFonts w:ascii="Arial" w:eastAsia="Times New Roman" w:hAnsi="Arial" w:cs="Arial"/>
          <w:bCs/>
          <w:sz w:val="20"/>
          <w:szCs w:val="20"/>
          <w:lang w:eastAsia="ar-SA"/>
        </w:rPr>
        <w:t xml:space="preserve">, planirani su u iznosu </w:t>
      </w:r>
      <w:r w:rsidR="002F62F3">
        <w:rPr>
          <w:rFonts w:ascii="Arial" w:eastAsia="Times New Roman" w:hAnsi="Arial" w:cs="Arial"/>
          <w:bCs/>
          <w:sz w:val="20"/>
          <w:szCs w:val="20"/>
          <w:lang w:eastAsia="ar-SA"/>
        </w:rPr>
        <w:t>1</w:t>
      </w:r>
      <w:r w:rsidR="0092130F">
        <w:rPr>
          <w:rFonts w:ascii="Arial" w:eastAsia="Times New Roman" w:hAnsi="Arial" w:cs="Arial"/>
          <w:bCs/>
          <w:sz w:val="20"/>
          <w:szCs w:val="20"/>
          <w:lang w:eastAsia="ar-SA"/>
        </w:rPr>
        <w:t>54</w:t>
      </w:r>
      <w:r w:rsidR="002F62F3">
        <w:rPr>
          <w:rFonts w:ascii="Arial" w:eastAsia="Times New Roman" w:hAnsi="Arial" w:cs="Arial"/>
          <w:bCs/>
          <w:sz w:val="20"/>
          <w:szCs w:val="20"/>
          <w:lang w:eastAsia="ar-SA"/>
        </w:rPr>
        <w:t>.</w:t>
      </w:r>
      <w:r w:rsidR="0092130F">
        <w:rPr>
          <w:rFonts w:ascii="Arial" w:eastAsia="Times New Roman" w:hAnsi="Arial" w:cs="Arial"/>
          <w:bCs/>
          <w:sz w:val="20"/>
          <w:szCs w:val="20"/>
          <w:lang w:eastAsia="ar-SA"/>
        </w:rPr>
        <w:t>322</w:t>
      </w:r>
      <w:r w:rsidRPr="00F810EF">
        <w:rPr>
          <w:rFonts w:ascii="Arial" w:eastAsia="Times New Roman" w:hAnsi="Arial" w:cs="Arial"/>
          <w:bCs/>
          <w:sz w:val="20"/>
          <w:szCs w:val="20"/>
          <w:lang w:eastAsia="ar-SA"/>
        </w:rPr>
        <w:t xml:space="preserve">,00 eura, a čine ih </w:t>
      </w:r>
      <w:r w:rsidR="00E53A0C" w:rsidRPr="00F810EF">
        <w:rPr>
          <w:rFonts w:ascii="Arial" w:eastAsia="Times New Roman" w:hAnsi="Arial" w:cs="Arial"/>
          <w:bCs/>
          <w:sz w:val="20"/>
          <w:szCs w:val="20"/>
          <w:lang w:eastAsia="ar-SA"/>
        </w:rPr>
        <w:t>naknade za rad predstavničkih i izvršnih tijela, povjerenstva i slično, premije osiguranja, reprezentacija, članarine i norme, pristojbe i naknade</w:t>
      </w:r>
      <w:r w:rsidR="009A00ED" w:rsidRPr="00F810EF">
        <w:rPr>
          <w:rFonts w:ascii="Arial" w:eastAsia="Times New Roman" w:hAnsi="Arial" w:cs="Arial"/>
          <w:bCs/>
          <w:sz w:val="20"/>
          <w:szCs w:val="20"/>
          <w:lang w:eastAsia="ar-SA"/>
        </w:rPr>
        <w:t xml:space="preserve"> i </w:t>
      </w:r>
      <w:r w:rsidR="00E53A0C" w:rsidRPr="00F810EF">
        <w:rPr>
          <w:rFonts w:ascii="Arial" w:eastAsia="Times New Roman" w:hAnsi="Arial" w:cs="Arial"/>
          <w:bCs/>
          <w:sz w:val="20"/>
          <w:szCs w:val="20"/>
          <w:lang w:eastAsia="ar-SA"/>
        </w:rPr>
        <w:t>troškovi sudskih postupaka</w:t>
      </w:r>
      <w:r w:rsidRPr="00F810EF">
        <w:rPr>
          <w:rFonts w:ascii="Arial" w:eastAsia="Times New Roman" w:hAnsi="Arial" w:cs="Arial"/>
          <w:bCs/>
          <w:sz w:val="20"/>
          <w:szCs w:val="20"/>
          <w:lang w:eastAsia="ar-SA"/>
        </w:rPr>
        <w:t xml:space="preserve">. </w:t>
      </w:r>
      <w:r w:rsidR="00E53A0C" w:rsidRPr="00F810EF">
        <w:rPr>
          <w:rFonts w:ascii="Arial" w:eastAsia="Times New Roman" w:hAnsi="Arial" w:cs="Arial"/>
          <w:bCs/>
          <w:sz w:val="20"/>
          <w:szCs w:val="20"/>
          <w:lang w:eastAsia="ar-SA"/>
        </w:rPr>
        <w:t xml:space="preserve"> </w:t>
      </w:r>
    </w:p>
    <w:p w14:paraId="2478FDE1" w14:textId="0E70A885" w:rsidR="003777D5" w:rsidRPr="00F810EF" w:rsidRDefault="003777D5">
      <w:pPr>
        <w:spacing w:after="0" w:line="276" w:lineRule="auto"/>
        <w:jc w:val="both"/>
        <w:rPr>
          <w:rFonts w:ascii="Arial" w:eastAsia="Times New Roman" w:hAnsi="Arial" w:cs="Arial"/>
          <w:bCs/>
          <w:sz w:val="20"/>
          <w:szCs w:val="20"/>
          <w:lang w:eastAsia="hr-HR"/>
        </w:rPr>
      </w:pPr>
    </w:p>
    <w:p w14:paraId="12FD9F9B" w14:textId="77777777" w:rsidR="000057EF" w:rsidRPr="00F810EF" w:rsidRDefault="000057EF">
      <w:pPr>
        <w:spacing w:after="0" w:line="276" w:lineRule="auto"/>
        <w:jc w:val="both"/>
        <w:rPr>
          <w:rFonts w:ascii="Arial" w:eastAsia="Times New Roman" w:hAnsi="Arial" w:cs="Arial"/>
          <w:bCs/>
          <w:sz w:val="20"/>
          <w:szCs w:val="20"/>
          <w:lang w:eastAsia="hr-HR"/>
        </w:rPr>
      </w:pPr>
    </w:p>
    <w:p w14:paraId="337FC530" w14:textId="1F9A1008" w:rsidR="00257B4E" w:rsidRPr="00F810EF" w:rsidRDefault="00257B4E">
      <w:pPr>
        <w:spacing w:after="0" w:line="276" w:lineRule="auto"/>
        <w:jc w:val="both"/>
        <w:rPr>
          <w:rFonts w:ascii="Arial" w:eastAsia="Times New Roman" w:hAnsi="Arial" w:cs="Arial"/>
          <w:b/>
          <w:sz w:val="20"/>
          <w:szCs w:val="20"/>
          <w:lang w:eastAsia="hr-HR"/>
        </w:rPr>
      </w:pPr>
      <w:r w:rsidRPr="00F810EF">
        <w:rPr>
          <w:rFonts w:ascii="Arial" w:eastAsia="Times New Roman" w:hAnsi="Arial" w:cs="Arial"/>
          <w:b/>
          <w:sz w:val="20"/>
          <w:szCs w:val="20"/>
          <w:lang w:eastAsia="hr-HR"/>
        </w:rPr>
        <w:t>34 – Fina</w:t>
      </w:r>
      <w:r w:rsidR="00A861C8" w:rsidRPr="00F810EF">
        <w:rPr>
          <w:rFonts w:ascii="Arial" w:eastAsia="Times New Roman" w:hAnsi="Arial" w:cs="Arial"/>
          <w:b/>
          <w:sz w:val="20"/>
          <w:szCs w:val="20"/>
          <w:lang w:eastAsia="hr-HR"/>
        </w:rPr>
        <w:t>n</w:t>
      </w:r>
      <w:r w:rsidRPr="00F810EF">
        <w:rPr>
          <w:rFonts w:ascii="Arial" w:eastAsia="Times New Roman" w:hAnsi="Arial" w:cs="Arial"/>
          <w:b/>
          <w:sz w:val="20"/>
          <w:szCs w:val="20"/>
          <w:lang w:eastAsia="hr-HR"/>
        </w:rPr>
        <w:t xml:space="preserve">cijski rashodi </w:t>
      </w:r>
    </w:p>
    <w:p w14:paraId="0CC45EEC" w14:textId="77777777" w:rsidR="00257B4E" w:rsidRPr="00F810EF" w:rsidRDefault="00257B4E">
      <w:pPr>
        <w:spacing w:after="0" w:line="276" w:lineRule="auto"/>
        <w:jc w:val="both"/>
        <w:rPr>
          <w:rFonts w:ascii="Arial" w:eastAsia="Times New Roman" w:hAnsi="Arial" w:cs="Arial"/>
          <w:b/>
          <w:sz w:val="20"/>
          <w:szCs w:val="20"/>
          <w:lang w:eastAsia="hr-HR"/>
        </w:rPr>
      </w:pPr>
    </w:p>
    <w:p w14:paraId="3AB0589E" w14:textId="74A13C45" w:rsidR="00257B4E" w:rsidRPr="00F810EF" w:rsidRDefault="00257B4E" w:rsidP="00257B4E">
      <w:pPr>
        <w:suppressAutoHyphens w:val="0"/>
        <w:autoSpaceDN/>
        <w:spacing w:after="0" w:line="276" w:lineRule="auto"/>
        <w:contextualSpacing/>
        <w:jc w:val="both"/>
        <w:textAlignment w:val="auto"/>
        <w:rPr>
          <w:rFonts w:ascii="Arial" w:eastAsia="Times New Roman" w:hAnsi="Arial" w:cs="Arial"/>
          <w:bCs/>
          <w:sz w:val="20"/>
          <w:szCs w:val="20"/>
          <w:lang w:eastAsia="hr-HR"/>
        </w:rPr>
      </w:pPr>
      <w:r w:rsidRPr="00F810EF">
        <w:rPr>
          <w:rFonts w:ascii="Arial" w:eastAsia="Times New Roman" w:hAnsi="Arial" w:cs="Arial"/>
          <w:bCs/>
          <w:sz w:val="20"/>
          <w:szCs w:val="20"/>
          <w:lang w:eastAsia="hr-HR"/>
        </w:rPr>
        <w:t xml:space="preserve">Financijski rashodi, planirani su u iznosu od </w:t>
      </w:r>
      <w:r w:rsidR="007B565E">
        <w:rPr>
          <w:rFonts w:ascii="Arial" w:eastAsia="Times New Roman" w:hAnsi="Arial" w:cs="Arial"/>
          <w:bCs/>
          <w:sz w:val="20"/>
          <w:szCs w:val="20"/>
          <w:lang w:eastAsia="hr-HR"/>
        </w:rPr>
        <w:t>9.1</w:t>
      </w:r>
      <w:r w:rsidR="003B3ADC" w:rsidRPr="00F810EF">
        <w:rPr>
          <w:rFonts w:ascii="Arial" w:eastAsia="Times New Roman" w:hAnsi="Arial" w:cs="Arial"/>
          <w:bCs/>
          <w:sz w:val="20"/>
          <w:szCs w:val="20"/>
          <w:lang w:eastAsia="hr-HR"/>
        </w:rPr>
        <w:t>38</w:t>
      </w:r>
      <w:r w:rsidRPr="00F810EF">
        <w:rPr>
          <w:rFonts w:ascii="Arial" w:eastAsia="Times New Roman" w:hAnsi="Arial" w:cs="Arial"/>
          <w:bCs/>
          <w:sz w:val="20"/>
          <w:szCs w:val="20"/>
          <w:lang w:eastAsia="hr-HR"/>
        </w:rPr>
        <w:t>,00 eura</w:t>
      </w:r>
      <w:r w:rsidRPr="00F810EF">
        <w:rPr>
          <w:rFonts w:ascii="Arial" w:eastAsia="Times New Roman" w:hAnsi="Arial" w:cs="Arial"/>
          <w:bCs/>
          <w:color w:val="000000"/>
          <w:sz w:val="20"/>
          <w:szCs w:val="20"/>
          <w:lang w:eastAsia="hr-HR"/>
        </w:rPr>
        <w:t>, a odnose se na kamate za primljene kredite i zajmove</w:t>
      </w:r>
      <w:r w:rsidR="00A861C8" w:rsidRPr="00F810EF">
        <w:rPr>
          <w:rFonts w:ascii="Arial" w:eastAsia="Times New Roman" w:hAnsi="Arial" w:cs="Arial"/>
          <w:bCs/>
          <w:color w:val="000000"/>
          <w:sz w:val="20"/>
          <w:szCs w:val="20"/>
          <w:lang w:eastAsia="hr-HR"/>
        </w:rPr>
        <w:t xml:space="preserve">, koji su planirani </w:t>
      </w:r>
      <w:r w:rsidRPr="00F810EF">
        <w:rPr>
          <w:rFonts w:ascii="Arial" w:eastAsia="Times New Roman" w:hAnsi="Arial" w:cs="Arial"/>
          <w:bCs/>
          <w:color w:val="000000"/>
          <w:sz w:val="20"/>
          <w:szCs w:val="20"/>
          <w:lang w:eastAsia="hr-HR"/>
        </w:rPr>
        <w:t xml:space="preserve">u iznosu </w:t>
      </w:r>
      <w:r w:rsidR="003B3ADC" w:rsidRPr="00F810EF">
        <w:rPr>
          <w:rFonts w:ascii="Arial" w:eastAsia="Times New Roman" w:hAnsi="Arial" w:cs="Arial"/>
          <w:bCs/>
          <w:color w:val="000000"/>
          <w:sz w:val="20"/>
          <w:szCs w:val="20"/>
          <w:lang w:eastAsia="hr-HR"/>
        </w:rPr>
        <w:t>1.770,00</w:t>
      </w:r>
      <w:r w:rsidRPr="00F810EF">
        <w:rPr>
          <w:rFonts w:ascii="Arial" w:eastAsia="Times New Roman" w:hAnsi="Arial" w:cs="Arial"/>
          <w:bCs/>
          <w:color w:val="000000"/>
          <w:sz w:val="20"/>
          <w:szCs w:val="20"/>
          <w:lang w:eastAsia="hr-HR"/>
        </w:rPr>
        <w:t xml:space="preserve"> eura te ostal</w:t>
      </w:r>
      <w:r w:rsidR="00A861C8" w:rsidRPr="00F810EF">
        <w:rPr>
          <w:rFonts w:ascii="Arial" w:eastAsia="Times New Roman" w:hAnsi="Arial" w:cs="Arial"/>
          <w:bCs/>
          <w:color w:val="000000"/>
          <w:sz w:val="20"/>
          <w:szCs w:val="20"/>
          <w:lang w:eastAsia="hr-HR"/>
        </w:rPr>
        <w:t>e</w:t>
      </w:r>
      <w:r w:rsidRPr="00F810EF">
        <w:rPr>
          <w:rFonts w:ascii="Arial" w:eastAsia="Times New Roman" w:hAnsi="Arial" w:cs="Arial"/>
          <w:bCs/>
          <w:color w:val="000000"/>
          <w:sz w:val="20"/>
          <w:szCs w:val="20"/>
          <w:lang w:eastAsia="hr-HR"/>
        </w:rPr>
        <w:t xml:space="preserve"> financijsk</w:t>
      </w:r>
      <w:r w:rsidR="00A861C8" w:rsidRPr="00F810EF">
        <w:rPr>
          <w:rFonts w:ascii="Arial" w:eastAsia="Times New Roman" w:hAnsi="Arial" w:cs="Arial"/>
          <w:bCs/>
          <w:color w:val="000000"/>
          <w:sz w:val="20"/>
          <w:szCs w:val="20"/>
          <w:lang w:eastAsia="hr-HR"/>
        </w:rPr>
        <w:t>e</w:t>
      </w:r>
      <w:r w:rsidRPr="00F810EF">
        <w:rPr>
          <w:rFonts w:ascii="Arial" w:eastAsia="Times New Roman" w:hAnsi="Arial" w:cs="Arial"/>
          <w:bCs/>
          <w:color w:val="000000"/>
          <w:sz w:val="20"/>
          <w:szCs w:val="20"/>
          <w:lang w:eastAsia="hr-HR"/>
        </w:rPr>
        <w:t xml:space="preserve"> rashod</w:t>
      </w:r>
      <w:r w:rsidR="00A861C8" w:rsidRPr="00F810EF">
        <w:rPr>
          <w:rFonts w:ascii="Arial" w:eastAsia="Times New Roman" w:hAnsi="Arial" w:cs="Arial"/>
          <w:bCs/>
          <w:color w:val="000000"/>
          <w:sz w:val="20"/>
          <w:szCs w:val="20"/>
          <w:lang w:eastAsia="hr-HR"/>
        </w:rPr>
        <w:t>e</w:t>
      </w:r>
      <w:r w:rsidRPr="00F810EF">
        <w:rPr>
          <w:rFonts w:ascii="Arial" w:eastAsia="Times New Roman" w:hAnsi="Arial" w:cs="Arial"/>
          <w:bCs/>
          <w:color w:val="000000"/>
          <w:sz w:val="20"/>
          <w:szCs w:val="20"/>
          <w:lang w:eastAsia="hr-HR"/>
        </w:rPr>
        <w:t xml:space="preserve"> – bankarske usluge i usluge platnog prometa</w:t>
      </w:r>
      <w:r w:rsidR="00A861C8" w:rsidRPr="00F810EF">
        <w:rPr>
          <w:rFonts w:ascii="Arial" w:eastAsia="Times New Roman" w:hAnsi="Arial" w:cs="Arial"/>
          <w:bCs/>
          <w:color w:val="000000"/>
          <w:sz w:val="20"/>
          <w:szCs w:val="20"/>
          <w:lang w:eastAsia="hr-HR"/>
        </w:rPr>
        <w:t xml:space="preserve"> i</w:t>
      </w:r>
      <w:r w:rsidRPr="00F810EF">
        <w:rPr>
          <w:rFonts w:ascii="Arial" w:eastAsia="Times New Roman" w:hAnsi="Arial" w:cs="Arial"/>
          <w:bCs/>
          <w:color w:val="000000"/>
          <w:sz w:val="20"/>
          <w:szCs w:val="20"/>
          <w:lang w:eastAsia="hr-HR"/>
        </w:rPr>
        <w:t xml:space="preserve"> zatezne kamate</w:t>
      </w:r>
      <w:r w:rsidR="00A861C8" w:rsidRPr="00F810EF">
        <w:rPr>
          <w:rFonts w:ascii="Arial" w:eastAsia="Times New Roman" w:hAnsi="Arial" w:cs="Arial"/>
          <w:bCs/>
          <w:color w:val="000000"/>
          <w:sz w:val="20"/>
          <w:szCs w:val="20"/>
          <w:lang w:eastAsia="hr-HR"/>
        </w:rPr>
        <w:t xml:space="preserve">, koji su planirani u iznosu </w:t>
      </w:r>
      <w:r w:rsidR="007B565E">
        <w:rPr>
          <w:rFonts w:ascii="Arial" w:eastAsia="Times New Roman" w:hAnsi="Arial" w:cs="Arial"/>
          <w:bCs/>
          <w:color w:val="000000"/>
          <w:sz w:val="20"/>
          <w:szCs w:val="20"/>
          <w:lang w:eastAsia="hr-HR"/>
        </w:rPr>
        <w:t>7.368</w:t>
      </w:r>
      <w:r w:rsidR="00A861C8" w:rsidRPr="00F810EF">
        <w:rPr>
          <w:rFonts w:ascii="Arial" w:eastAsia="Times New Roman" w:hAnsi="Arial" w:cs="Arial"/>
          <w:bCs/>
          <w:color w:val="000000"/>
          <w:sz w:val="20"/>
          <w:szCs w:val="20"/>
          <w:lang w:eastAsia="hr-HR"/>
        </w:rPr>
        <w:t xml:space="preserve">,00 eura. </w:t>
      </w:r>
    </w:p>
    <w:p w14:paraId="685EE000" w14:textId="77777777" w:rsidR="00F366DE" w:rsidRPr="00F810EF" w:rsidRDefault="00F366DE">
      <w:pPr>
        <w:spacing w:after="0" w:line="276" w:lineRule="auto"/>
        <w:jc w:val="both"/>
        <w:rPr>
          <w:rFonts w:ascii="Arial" w:eastAsia="Times New Roman" w:hAnsi="Arial" w:cs="Arial"/>
          <w:sz w:val="20"/>
          <w:szCs w:val="20"/>
          <w:lang w:eastAsia="hr-HR"/>
        </w:rPr>
      </w:pPr>
    </w:p>
    <w:p w14:paraId="5C00AE3F" w14:textId="11B0110D" w:rsidR="00A861C8"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Kamate za primljene kredite i zajmove </w:t>
      </w:r>
      <w:r w:rsidRPr="00F810EF">
        <w:rPr>
          <w:rFonts w:ascii="Arial" w:eastAsia="Times New Roman" w:hAnsi="Arial" w:cs="Arial"/>
          <w:sz w:val="20"/>
          <w:szCs w:val="20"/>
          <w:lang w:eastAsia="hr-HR"/>
        </w:rPr>
        <w:t>od kreditnih i ostalih financijskih institucija izvan javnog sektora, pla</w:t>
      </w:r>
      <w:r w:rsidR="00A861C8" w:rsidRPr="00F810EF">
        <w:rPr>
          <w:rFonts w:ascii="Arial" w:eastAsia="Times New Roman" w:hAnsi="Arial" w:cs="Arial"/>
          <w:sz w:val="20"/>
          <w:szCs w:val="20"/>
          <w:lang w:eastAsia="hr-HR"/>
        </w:rPr>
        <w:t>nirani su rashodi za kamate po kreditu kod Zagrebačke banke d.d., dugoročni kredit koji je realiziran u 2022. godini za potrebe refinanciranja kredita kod Erste&amp;steiermarkische bank d.d. i Hrvatske banke za obnovu i razvitak</w:t>
      </w:r>
      <w:r w:rsidR="004B27F1" w:rsidRPr="00F810EF">
        <w:rPr>
          <w:rFonts w:ascii="Arial" w:eastAsia="Times New Roman" w:hAnsi="Arial" w:cs="Arial"/>
          <w:sz w:val="20"/>
          <w:szCs w:val="20"/>
          <w:lang w:eastAsia="hr-HR"/>
        </w:rPr>
        <w:t xml:space="preserve">. </w:t>
      </w:r>
    </w:p>
    <w:p w14:paraId="53CED450" w14:textId="77777777" w:rsidR="00F366DE" w:rsidRPr="00F810EF" w:rsidRDefault="00F366DE">
      <w:pPr>
        <w:spacing w:after="0" w:line="276" w:lineRule="auto"/>
        <w:jc w:val="both"/>
        <w:rPr>
          <w:rFonts w:ascii="Arial" w:eastAsia="Times New Roman" w:hAnsi="Arial" w:cs="Arial"/>
          <w:sz w:val="20"/>
          <w:szCs w:val="20"/>
          <w:lang w:eastAsia="hr-HR"/>
        </w:rPr>
      </w:pPr>
    </w:p>
    <w:p w14:paraId="7F0A62F6" w14:textId="77777777" w:rsidR="004B27F1" w:rsidRPr="00F810EF" w:rsidRDefault="004B27F1" w:rsidP="004B27F1">
      <w:pPr>
        <w:spacing w:after="0" w:line="276" w:lineRule="auto"/>
        <w:jc w:val="both"/>
        <w:rPr>
          <w:rFonts w:ascii="Arial" w:eastAsia="Times New Roman" w:hAnsi="Arial" w:cs="Arial"/>
          <w:sz w:val="20"/>
          <w:szCs w:val="20"/>
          <w:lang w:eastAsia="hr-HR"/>
        </w:rPr>
      </w:pPr>
      <w:r w:rsidRPr="00F810EF">
        <w:rPr>
          <w:rFonts w:ascii="Arial" w:eastAsia="Times New Roman" w:hAnsi="Arial" w:cs="Arial"/>
          <w:b/>
          <w:color w:val="000000"/>
          <w:sz w:val="20"/>
          <w:szCs w:val="20"/>
          <w:lang w:eastAsia="hr-HR"/>
        </w:rPr>
        <w:t xml:space="preserve">Ostali financijski rashodi, </w:t>
      </w:r>
      <w:r w:rsidRPr="00F810EF">
        <w:rPr>
          <w:rFonts w:ascii="Arial" w:eastAsia="Times New Roman" w:hAnsi="Arial" w:cs="Arial"/>
          <w:sz w:val="20"/>
          <w:szCs w:val="20"/>
          <w:lang w:eastAsia="hr-HR"/>
        </w:rPr>
        <w:t>planirani su rashodi za bankarske usluge i usluge platnog prometa te za zatezne kamate.</w:t>
      </w:r>
    </w:p>
    <w:p w14:paraId="6CBF74A4" w14:textId="2CEC32D4" w:rsidR="004B27F1" w:rsidRPr="00F810EF" w:rsidRDefault="004B27F1" w:rsidP="004B27F1">
      <w:pPr>
        <w:spacing w:after="0" w:line="276" w:lineRule="auto"/>
        <w:jc w:val="both"/>
        <w:rPr>
          <w:rFonts w:ascii="Arial" w:eastAsia="Times New Roman" w:hAnsi="Arial" w:cs="Arial"/>
          <w:sz w:val="20"/>
          <w:szCs w:val="20"/>
          <w:lang w:eastAsia="hr-HR"/>
        </w:rPr>
      </w:pPr>
    </w:p>
    <w:p w14:paraId="7C66CA6D" w14:textId="77777777" w:rsidR="000057EF" w:rsidRPr="00F810EF" w:rsidRDefault="000057EF" w:rsidP="004B27F1">
      <w:pPr>
        <w:spacing w:after="0" w:line="276" w:lineRule="auto"/>
        <w:jc w:val="both"/>
        <w:rPr>
          <w:rFonts w:ascii="Arial" w:eastAsia="Times New Roman" w:hAnsi="Arial" w:cs="Arial"/>
          <w:sz w:val="20"/>
          <w:szCs w:val="20"/>
          <w:lang w:eastAsia="hr-HR"/>
        </w:rPr>
      </w:pPr>
    </w:p>
    <w:p w14:paraId="57B2EA15" w14:textId="7B2717FE" w:rsidR="004B27F1" w:rsidRPr="00F810EF" w:rsidRDefault="004B27F1" w:rsidP="004B27F1">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35 – Subvencije </w:t>
      </w:r>
    </w:p>
    <w:p w14:paraId="128DAB21" w14:textId="5FEAD027" w:rsidR="004B27F1" w:rsidRPr="00F810EF" w:rsidRDefault="004B27F1">
      <w:pPr>
        <w:spacing w:after="0" w:line="276" w:lineRule="auto"/>
        <w:jc w:val="both"/>
        <w:rPr>
          <w:rFonts w:ascii="Arial" w:eastAsia="Times New Roman" w:hAnsi="Arial" w:cs="Arial"/>
          <w:b/>
          <w:bCs/>
          <w:sz w:val="20"/>
          <w:szCs w:val="20"/>
          <w:lang w:eastAsia="hr-HR"/>
        </w:rPr>
      </w:pPr>
    </w:p>
    <w:p w14:paraId="63E12946" w14:textId="146C238F" w:rsidR="004B27F1" w:rsidRPr="00F810EF" w:rsidRDefault="004B27F1" w:rsidP="004B27F1">
      <w:pPr>
        <w:spacing w:line="276" w:lineRule="auto"/>
        <w:jc w:val="both"/>
        <w:rPr>
          <w:rFonts w:ascii="Arial" w:hAnsi="Arial" w:cs="Arial"/>
          <w:bCs/>
          <w:color w:val="000000"/>
          <w:sz w:val="20"/>
          <w:szCs w:val="20"/>
        </w:rPr>
      </w:pPr>
      <w:r w:rsidRPr="00F810EF">
        <w:rPr>
          <w:rFonts w:ascii="Arial" w:hAnsi="Arial" w:cs="Arial"/>
          <w:bCs/>
          <w:sz w:val="20"/>
          <w:szCs w:val="20"/>
        </w:rPr>
        <w:t>Planiran</w:t>
      </w:r>
      <w:r w:rsidR="00916567" w:rsidRPr="00F810EF">
        <w:rPr>
          <w:rFonts w:ascii="Arial" w:hAnsi="Arial" w:cs="Arial"/>
          <w:bCs/>
          <w:sz w:val="20"/>
          <w:szCs w:val="20"/>
        </w:rPr>
        <w:t>i</w:t>
      </w:r>
      <w:r w:rsidRPr="00F810EF">
        <w:rPr>
          <w:rFonts w:ascii="Arial" w:hAnsi="Arial" w:cs="Arial"/>
          <w:bCs/>
          <w:sz w:val="20"/>
          <w:szCs w:val="20"/>
        </w:rPr>
        <w:t xml:space="preserve"> su rashodi</w:t>
      </w:r>
      <w:r w:rsidR="00916567" w:rsidRPr="00F810EF">
        <w:rPr>
          <w:rFonts w:ascii="Arial" w:hAnsi="Arial" w:cs="Arial"/>
          <w:bCs/>
          <w:sz w:val="20"/>
          <w:szCs w:val="20"/>
        </w:rPr>
        <w:t xml:space="preserve"> za subvencije</w:t>
      </w:r>
      <w:r w:rsidRPr="00F810EF">
        <w:rPr>
          <w:rFonts w:ascii="Arial" w:hAnsi="Arial" w:cs="Arial"/>
          <w:bCs/>
          <w:sz w:val="20"/>
          <w:szCs w:val="20"/>
        </w:rPr>
        <w:t xml:space="preserve"> u iznosu </w:t>
      </w:r>
      <w:r w:rsidR="002F62F3">
        <w:rPr>
          <w:rFonts w:ascii="Arial" w:hAnsi="Arial" w:cs="Arial"/>
          <w:bCs/>
          <w:sz w:val="20"/>
          <w:szCs w:val="20"/>
        </w:rPr>
        <w:t>244.473</w:t>
      </w:r>
      <w:r w:rsidRPr="00F810EF">
        <w:rPr>
          <w:rFonts w:ascii="Arial" w:hAnsi="Arial" w:cs="Arial"/>
          <w:bCs/>
          <w:sz w:val="20"/>
          <w:szCs w:val="20"/>
        </w:rPr>
        <w:t>,00 eura</w:t>
      </w:r>
      <w:r w:rsidRPr="00F810EF">
        <w:rPr>
          <w:rFonts w:ascii="Arial" w:hAnsi="Arial" w:cs="Arial"/>
          <w:bCs/>
          <w:color w:val="000000"/>
          <w:sz w:val="20"/>
          <w:szCs w:val="20"/>
        </w:rPr>
        <w:t>, a odnose se na:</w:t>
      </w:r>
    </w:p>
    <w:p w14:paraId="4FF94FE6" w14:textId="58412F90" w:rsidR="004B27F1" w:rsidRPr="00F810EF" w:rsidRDefault="004B27F1" w:rsidP="004B27F1">
      <w:pPr>
        <w:spacing w:line="276" w:lineRule="auto"/>
        <w:jc w:val="both"/>
        <w:rPr>
          <w:rFonts w:ascii="Arial" w:hAnsi="Arial" w:cs="Arial"/>
          <w:bCs/>
          <w:color w:val="000000"/>
          <w:sz w:val="20"/>
          <w:szCs w:val="20"/>
        </w:rPr>
      </w:pPr>
      <w:r w:rsidRPr="00F810EF">
        <w:rPr>
          <w:rFonts w:ascii="Arial" w:hAnsi="Arial" w:cs="Arial"/>
          <w:bCs/>
          <w:color w:val="000000"/>
          <w:sz w:val="20"/>
          <w:szCs w:val="20"/>
        </w:rPr>
        <w:t xml:space="preserve">- subvencije trgovačkim društvima u javnom sektoru u iznosu </w:t>
      </w:r>
      <w:r w:rsidR="002F62F3">
        <w:rPr>
          <w:rFonts w:ascii="Arial" w:hAnsi="Arial" w:cs="Arial"/>
          <w:bCs/>
          <w:sz w:val="20"/>
          <w:szCs w:val="20"/>
        </w:rPr>
        <w:t>240.492</w:t>
      </w:r>
      <w:r w:rsidRPr="00F810EF">
        <w:rPr>
          <w:rFonts w:ascii="Arial" w:hAnsi="Arial" w:cs="Arial"/>
          <w:bCs/>
          <w:color w:val="000000"/>
          <w:sz w:val="20"/>
          <w:szCs w:val="20"/>
        </w:rPr>
        <w:t xml:space="preserve">,00 eura i </w:t>
      </w:r>
    </w:p>
    <w:p w14:paraId="2A7B12DB" w14:textId="28B4DAA0" w:rsidR="004B27F1" w:rsidRPr="00F810EF" w:rsidRDefault="004B27F1" w:rsidP="004B27F1">
      <w:pPr>
        <w:spacing w:line="276" w:lineRule="auto"/>
        <w:jc w:val="both"/>
        <w:rPr>
          <w:rFonts w:ascii="Arial" w:hAnsi="Arial" w:cs="Arial"/>
          <w:bCs/>
          <w:color w:val="000000"/>
          <w:sz w:val="20"/>
          <w:szCs w:val="20"/>
        </w:rPr>
      </w:pPr>
      <w:r w:rsidRPr="00F810EF">
        <w:rPr>
          <w:rFonts w:ascii="Arial" w:hAnsi="Arial" w:cs="Arial"/>
          <w:bCs/>
          <w:color w:val="000000"/>
          <w:sz w:val="20"/>
          <w:szCs w:val="20"/>
        </w:rPr>
        <w:t>- subvencije trgovačkim društvima, poljoprivrednicima i</w:t>
      </w:r>
      <w:r w:rsidRPr="00F810EF">
        <w:rPr>
          <w:rFonts w:ascii="Arial" w:hAnsi="Arial" w:cs="Arial"/>
          <w:sz w:val="20"/>
          <w:szCs w:val="20"/>
        </w:rPr>
        <w:t xml:space="preserve"> </w:t>
      </w:r>
      <w:r w:rsidRPr="00F810EF">
        <w:rPr>
          <w:rFonts w:ascii="Arial" w:hAnsi="Arial" w:cs="Arial"/>
          <w:bCs/>
          <w:color w:val="000000"/>
          <w:sz w:val="20"/>
          <w:szCs w:val="20"/>
        </w:rPr>
        <w:t>obrtnicima izvan javnog sektora</w:t>
      </w:r>
      <w:r w:rsidRPr="00F810EF">
        <w:rPr>
          <w:rFonts w:ascii="Arial" w:hAnsi="Arial" w:cs="Arial"/>
          <w:sz w:val="20"/>
          <w:szCs w:val="20"/>
        </w:rPr>
        <w:t xml:space="preserve"> u iznosu 3.981.00 eura</w:t>
      </w:r>
      <w:r w:rsidRPr="00F810EF">
        <w:rPr>
          <w:rFonts w:ascii="Arial" w:hAnsi="Arial" w:cs="Arial"/>
          <w:bCs/>
          <w:color w:val="000000"/>
          <w:sz w:val="20"/>
          <w:szCs w:val="20"/>
        </w:rPr>
        <w:t>.</w:t>
      </w:r>
    </w:p>
    <w:p w14:paraId="557E3126" w14:textId="77777777" w:rsidR="008A33FE" w:rsidRPr="00F810EF" w:rsidRDefault="004B27F1" w:rsidP="004B27F1">
      <w:pPr>
        <w:spacing w:line="276" w:lineRule="auto"/>
        <w:jc w:val="both"/>
        <w:rPr>
          <w:rFonts w:ascii="Arial" w:hAnsi="Arial" w:cs="Arial"/>
          <w:bCs/>
          <w:color w:val="000000"/>
          <w:sz w:val="20"/>
          <w:szCs w:val="20"/>
        </w:rPr>
      </w:pPr>
      <w:r w:rsidRPr="00F810EF">
        <w:rPr>
          <w:rFonts w:ascii="Arial" w:hAnsi="Arial" w:cs="Arial"/>
          <w:bCs/>
          <w:color w:val="000000"/>
          <w:sz w:val="20"/>
          <w:szCs w:val="20"/>
        </w:rPr>
        <w:t>Planira se davanje subvencija slijedećim poslovnim subjektima:</w:t>
      </w:r>
    </w:p>
    <w:p w14:paraId="3D2C0DB7" w14:textId="4E579324" w:rsidR="008A33FE" w:rsidRPr="00F810EF" w:rsidRDefault="008A33FE" w:rsidP="008A33FE">
      <w:pPr>
        <w:spacing w:line="276" w:lineRule="auto"/>
        <w:ind w:left="360"/>
        <w:jc w:val="both"/>
        <w:rPr>
          <w:rFonts w:ascii="Arial" w:hAnsi="Arial" w:cs="Arial"/>
          <w:bCs/>
          <w:color w:val="000000"/>
          <w:sz w:val="20"/>
          <w:szCs w:val="20"/>
        </w:rPr>
      </w:pPr>
      <w:r w:rsidRPr="00F810EF">
        <w:rPr>
          <w:rFonts w:ascii="Arial" w:hAnsi="Arial" w:cs="Arial"/>
          <w:bCs/>
          <w:color w:val="000000"/>
          <w:sz w:val="20"/>
          <w:szCs w:val="20"/>
        </w:rPr>
        <w:t xml:space="preserve">- subvencija KD Komunalac d.o.o. Jurdani, namijenjena za sufinanciranje troškova upravljanja i održavanja saniranog odlagališta Osojnica, u iznosu </w:t>
      </w:r>
      <w:r w:rsidR="002F62F3">
        <w:rPr>
          <w:rFonts w:ascii="Arial" w:hAnsi="Arial" w:cs="Arial"/>
          <w:bCs/>
          <w:color w:val="000000"/>
          <w:sz w:val="20"/>
          <w:szCs w:val="20"/>
        </w:rPr>
        <w:t>26.554</w:t>
      </w:r>
      <w:r w:rsidRPr="00F810EF">
        <w:rPr>
          <w:rFonts w:ascii="Arial" w:hAnsi="Arial" w:cs="Arial"/>
          <w:bCs/>
          <w:color w:val="000000"/>
          <w:sz w:val="20"/>
          <w:szCs w:val="20"/>
        </w:rPr>
        <w:t>,00 eura,</w:t>
      </w:r>
    </w:p>
    <w:p w14:paraId="08851F32" w14:textId="2ED73FE6" w:rsidR="008A33FE" w:rsidRPr="00F810EF" w:rsidRDefault="008A33FE" w:rsidP="008A33FE">
      <w:pPr>
        <w:spacing w:line="276" w:lineRule="auto"/>
        <w:ind w:left="360"/>
        <w:jc w:val="both"/>
        <w:rPr>
          <w:rFonts w:ascii="Arial" w:hAnsi="Arial" w:cs="Arial"/>
          <w:sz w:val="20"/>
          <w:szCs w:val="20"/>
        </w:rPr>
      </w:pPr>
      <w:r w:rsidRPr="00F810EF">
        <w:rPr>
          <w:rFonts w:ascii="Arial" w:hAnsi="Arial" w:cs="Arial"/>
          <w:bCs/>
          <w:color w:val="000000"/>
          <w:sz w:val="20"/>
          <w:szCs w:val="20"/>
        </w:rPr>
        <w:t xml:space="preserve">- </w:t>
      </w:r>
      <w:r w:rsidR="004B27F1" w:rsidRPr="00F810EF">
        <w:rPr>
          <w:rFonts w:ascii="Arial" w:hAnsi="Arial" w:cs="Arial"/>
          <w:sz w:val="20"/>
          <w:szCs w:val="20"/>
        </w:rPr>
        <w:t xml:space="preserve">subvencija komunalnom društvu Autotrolej d.o.o. Rijeka, za prijevoz putnika u javnom prijevozu u iznosu </w:t>
      </w:r>
      <w:r w:rsidR="002F62F3">
        <w:rPr>
          <w:rFonts w:ascii="Arial" w:hAnsi="Arial" w:cs="Arial"/>
          <w:sz w:val="20"/>
          <w:szCs w:val="20"/>
        </w:rPr>
        <w:t>209.834</w:t>
      </w:r>
      <w:r w:rsidR="00D461FA" w:rsidRPr="00F810EF">
        <w:rPr>
          <w:rFonts w:ascii="Arial" w:hAnsi="Arial" w:cs="Arial"/>
          <w:sz w:val="20"/>
          <w:szCs w:val="20"/>
        </w:rPr>
        <w:t>,00</w:t>
      </w:r>
      <w:r w:rsidRPr="00F810EF">
        <w:rPr>
          <w:rFonts w:ascii="Arial" w:hAnsi="Arial" w:cs="Arial"/>
          <w:sz w:val="20"/>
          <w:szCs w:val="20"/>
        </w:rPr>
        <w:t xml:space="preserve"> eura</w:t>
      </w:r>
      <w:r w:rsidR="004B27F1" w:rsidRPr="00F810EF">
        <w:rPr>
          <w:rFonts w:ascii="Arial" w:hAnsi="Arial" w:cs="Arial"/>
          <w:sz w:val="20"/>
          <w:szCs w:val="20"/>
        </w:rPr>
        <w:t>,</w:t>
      </w:r>
    </w:p>
    <w:p w14:paraId="4F635273" w14:textId="0C1C5C13" w:rsidR="008A33FE" w:rsidRPr="00F810EF" w:rsidRDefault="008A33FE" w:rsidP="008A33FE">
      <w:pPr>
        <w:spacing w:line="276" w:lineRule="auto"/>
        <w:ind w:left="360"/>
        <w:jc w:val="both"/>
        <w:rPr>
          <w:rFonts w:ascii="Arial" w:hAnsi="Arial" w:cs="Arial"/>
          <w:sz w:val="20"/>
          <w:szCs w:val="20"/>
        </w:rPr>
      </w:pPr>
      <w:r w:rsidRPr="00F810EF">
        <w:rPr>
          <w:rFonts w:ascii="Arial" w:hAnsi="Arial" w:cs="Arial"/>
          <w:sz w:val="20"/>
          <w:szCs w:val="20"/>
        </w:rPr>
        <w:t xml:space="preserve">- </w:t>
      </w:r>
      <w:r w:rsidR="004B27F1" w:rsidRPr="00F810EF">
        <w:rPr>
          <w:rFonts w:ascii="Arial" w:hAnsi="Arial" w:cs="Arial"/>
          <w:sz w:val="20"/>
          <w:szCs w:val="20"/>
        </w:rPr>
        <w:t xml:space="preserve">subvencija trgovačkom društvu u javnom sektoru, Zračna luka Rijeka,  u iznosu </w:t>
      </w:r>
      <w:r w:rsidR="003F7212" w:rsidRPr="00F810EF">
        <w:rPr>
          <w:rFonts w:ascii="Arial" w:hAnsi="Arial" w:cs="Arial"/>
          <w:sz w:val="20"/>
          <w:szCs w:val="20"/>
        </w:rPr>
        <w:t>4.1</w:t>
      </w:r>
      <w:r w:rsidR="0065663C">
        <w:rPr>
          <w:rFonts w:ascii="Arial" w:hAnsi="Arial" w:cs="Arial"/>
          <w:sz w:val="20"/>
          <w:szCs w:val="20"/>
        </w:rPr>
        <w:t>04</w:t>
      </w:r>
      <w:r w:rsidRPr="00F810EF">
        <w:rPr>
          <w:rFonts w:ascii="Arial" w:hAnsi="Arial" w:cs="Arial"/>
          <w:sz w:val="20"/>
          <w:szCs w:val="20"/>
        </w:rPr>
        <w:t xml:space="preserve">,00 eura i </w:t>
      </w:r>
    </w:p>
    <w:p w14:paraId="548663EB" w14:textId="0D634BC2" w:rsidR="004B27F1" w:rsidRPr="00F810EF" w:rsidRDefault="008A33FE" w:rsidP="008A33FE">
      <w:pPr>
        <w:spacing w:line="276" w:lineRule="auto"/>
        <w:ind w:left="360"/>
        <w:jc w:val="both"/>
        <w:rPr>
          <w:rFonts w:ascii="Arial" w:hAnsi="Arial" w:cs="Arial"/>
          <w:bCs/>
          <w:color w:val="000000"/>
          <w:sz w:val="20"/>
          <w:szCs w:val="20"/>
        </w:rPr>
      </w:pPr>
      <w:r w:rsidRPr="00F810EF">
        <w:rPr>
          <w:rFonts w:ascii="Arial" w:hAnsi="Arial" w:cs="Arial"/>
          <w:sz w:val="20"/>
          <w:szCs w:val="20"/>
        </w:rPr>
        <w:t xml:space="preserve">- </w:t>
      </w:r>
      <w:r w:rsidR="004B27F1" w:rsidRPr="00F810EF">
        <w:rPr>
          <w:rFonts w:ascii="Arial" w:hAnsi="Arial" w:cs="Arial"/>
          <w:sz w:val="20"/>
          <w:szCs w:val="20"/>
        </w:rPr>
        <w:t xml:space="preserve">subvencije namijenjene za poticanje poljoprivrede u iznosu </w:t>
      </w:r>
      <w:r w:rsidRPr="00F810EF">
        <w:rPr>
          <w:rFonts w:ascii="Arial" w:hAnsi="Arial" w:cs="Arial"/>
          <w:sz w:val="20"/>
          <w:szCs w:val="20"/>
        </w:rPr>
        <w:t>3.981,00 eura</w:t>
      </w:r>
      <w:r w:rsidR="004B27F1" w:rsidRPr="00F810EF">
        <w:rPr>
          <w:rFonts w:ascii="Arial" w:hAnsi="Arial" w:cs="Arial"/>
          <w:sz w:val="20"/>
          <w:szCs w:val="20"/>
        </w:rPr>
        <w:t xml:space="preserve"> (iz kojih sredstava se planira subvencionirati nove nasade maruna i maslina).</w:t>
      </w:r>
    </w:p>
    <w:p w14:paraId="6089B233" w14:textId="77777777" w:rsidR="00D87B0E" w:rsidRDefault="00D87B0E" w:rsidP="00D87B0E">
      <w:pPr>
        <w:spacing w:after="0" w:line="276" w:lineRule="auto"/>
        <w:jc w:val="both"/>
        <w:rPr>
          <w:rFonts w:ascii="Arial" w:eastAsia="Times New Roman" w:hAnsi="Arial" w:cs="Arial"/>
          <w:sz w:val="20"/>
          <w:szCs w:val="20"/>
          <w:lang w:eastAsia="hr-HR"/>
        </w:rPr>
      </w:pPr>
    </w:p>
    <w:p w14:paraId="522A303E" w14:textId="3789AEAA" w:rsidR="000057EF" w:rsidRPr="00F810EF" w:rsidRDefault="000057EF">
      <w:pPr>
        <w:spacing w:after="0" w:line="276" w:lineRule="auto"/>
        <w:jc w:val="both"/>
        <w:rPr>
          <w:rFonts w:ascii="Arial" w:eastAsia="Times New Roman" w:hAnsi="Arial" w:cs="Arial"/>
          <w:b/>
          <w:bCs/>
          <w:sz w:val="20"/>
          <w:szCs w:val="20"/>
          <w:lang w:eastAsia="hr-HR"/>
        </w:rPr>
      </w:pPr>
    </w:p>
    <w:p w14:paraId="2A81EED0" w14:textId="77777777" w:rsidR="009F0E84" w:rsidRPr="00F810EF" w:rsidRDefault="008A33FE">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3</w:t>
      </w:r>
      <w:r w:rsidR="009F0E84" w:rsidRPr="00F810EF">
        <w:rPr>
          <w:rFonts w:ascii="Arial" w:eastAsia="Times New Roman" w:hAnsi="Arial" w:cs="Arial"/>
          <w:b/>
          <w:bCs/>
          <w:sz w:val="20"/>
          <w:szCs w:val="20"/>
          <w:lang w:eastAsia="hr-HR"/>
        </w:rPr>
        <w:t>6</w:t>
      </w:r>
      <w:r w:rsidRPr="00F810EF">
        <w:rPr>
          <w:rFonts w:ascii="Arial" w:eastAsia="Times New Roman" w:hAnsi="Arial" w:cs="Arial"/>
          <w:b/>
          <w:bCs/>
          <w:sz w:val="20"/>
          <w:szCs w:val="20"/>
          <w:lang w:eastAsia="hr-HR"/>
        </w:rPr>
        <w:t xml:space="preserve"> –</w:t>
      </w:r>
      <w:r w:rsidR="009F0E84" w:rsidRPr="00F810EF">
        <w:rPr>
          <w:rFonts w:ascii="Arial" w:eastAsia="Times New Roman" w:hAnsi="Arial" w:cs="Arial"/>
          <w:b/>
          <w:bCs/>
          <w:sz w:val="20"/>
          <w:szCs w:val="20"/>
          <w:lang w:eastAsia="hr-HR"/>
        </w:rPr>
        <w:t xml:space="preserve"> Pomoći dane u inozemstvo i unutar općeg proračuna</w:t>
      </w:r>
    </w:p>
    <w:p w14:paraId="4E3FDEBE" w14:textId="77777777" w:rsidR="00AB7E60" w:rsidRPr="00F810EF" w:rsidRDefault="00AB7E60">
      <w:pPr>
        <w:spacing w:after="0" w:line="276" w:lineRule="auto"/>
        <w:jc w:val="both"/>
        <w:rPr>
          <w:rFonts w:ascii="Arial" w:eastAsia="Times New Roman" w:hAnsi="Arial" w:cs="Arial"/>
          <w:b/>
          <w:bCs/>
          <w:sz w:val="20"/>
          <w:szCs w:val="20"/>
          <w:lang w:eastAsia="hr-HR"/>
        </w:rPr>
      </w:pPr>
    </w:p>
    <w:p w14:paraId="74D46F26" w14:textId="6C75561C" w:rsidR="00AB7E60" w:rsidRPr="00F810EF" w:rsidRDefault="00AB7E60" w:rsidP="00AB7E60">
      <w:pPr>
        <w:spacing w:line="276" w:lineRule="auto"/>
        <w:jc w:val="both"/>
        <w:rPr>
          <w:rFonts w:ascii="Arial" w:hAnsi="Arial" w:cs="Arial"/>
          <w:bCs/>
          <w:color w:val="000000"/>
          <w:sz w:val="20"/>
          <w:szCs w:val="20"/>
        </w:rPr>
      </w:pPr>
      <w:r w:rsidRPr="00F810EF">
        <w:rPr>
          <w:rFonts w:ascii="Arial" w:hAnsi="Arial" w:cs="Arial"/>
          <w:bCs/>
          <w:sz w:val="20"/>
          <w:szCs w:val="20"/>
        </w:rPr>
        <w:t xml:space="preserve">Planirani su rashodi za pomoći unutar općeg proračuna i pomoći proračunskim korisnicima drugih proračuna u iznosu </w:t>
      </w:r>
      <w:r w:rsidR="009B1359">
        <w:rPr>
          <w:rFonts w:ascii="Arial" w:hAnsi="Arial" w:cs="Arial"/>
          <w:bCs/>
          <w:sz w:val="20"/>
          <w:szCs w:val="20"/>
        </w:rPr>
        <w:t>1.3</w:t>
      </w:r>
      <w:r w:rsidR="007B565E">
        <w:rPr>
          <w:rFonts w:ascii="Arial" w:hAnsi="Arial" w:cs="Arial"/>
          <w:bCs/>
          <w:sz w:val="20"/>
          <w:szCs w:val="20"/>
        </w:rPr>
        <w:t>62</w:t>
      </w:r>
      <w:r w:rsidR="009B1359">
        <w:rPr>
          <w:rFonts w:ascii="Arial" w:hAnsi="Arial" w:cs="Arial"/>
          <w:bCs/>
          <w:sz w:val="20"/>
          <w:szCs w:val="20"/>
        </w:rPr>
        <w:t>.</w:t>
      </w:r>
      <w:r w:rsidR="007B565E">
        <w:rPr>
          <w:rFonts w:ascii="Arial" w:hAnsi="Arial" w:cs="Arial"/>
          <w:bCs/>
          <w:sz w:val="20"/>
          <w:szCs w:val="20"/>
        </w:rPr>
        <w:t>202</w:t>
      </w:r>
      <w:r w:rsidRPr="00F810EF">
        <w:rPr>
          <w:rFonts w:ascii="Arial" w:hAnsi="Arial" w:cs="Arial"/>
          <w:bCs/>
          <w:sz w:val="20"/>
          <w:szCs w:val="20"/>
        </w:rPr>
        <w:t>,00 eura</w:t>
      </w:r>
      <w:r w:rsidRPr="00F810EF">
        <w:rPr>
          <w:rFonts w:ascii="Arial" w:hAnsi="Arial" w:cs="Arial"/>
          <w:bCs/>
          <w:color w:val="000000"/>
          <w:sz w:val="20"/>
          <w:szCs w:val="20"/>
        </w:rPr>
        <w:t>, a odnose se na:</w:t>
      </w:r>
    </w:p>
    <w:p w14:paraId="2332D75B" w14:textId="77777777" w:rsidR="009F0E84" w:rsidRPr="00F810EF" w:rsidRDefault="009F0E84">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Pomoći unutar općeg proračuna</w:t>
      </w:r>
    </w:p>
    <w:p w14:paraId="76522A6E" w14:textId="77777777" w:rsidR="009F0E84" w:rsidRPr="00F810EF" w:rsidRDefault="009F0E84">
      <w:pPr>
        <w:spacing w:after="0" w:line="276" w:lineRule="auto"/>
        <w:jc w:val="both"/>
        <w:rPr>
          <w:rFonts w:ascii="Arial" w:eastAsia="Times New Roman" w:hAnsi="Arial" w:cs="Arial"/>
          <w:b/>
          <w:bCs/>
          <w:sz w:val="20"/>
          <w:szCs w:val="20"/>
          <w:lang w:eastAsia="hr-HR"/>
        </w:rPr>
      </w:pPr>
    </w:p>
    <w:p w14:paraId="59405C0A" w14:textId="313A563A" w:rsidR="004B27F1" w:rsidRPr="00F810EF" w:rsidRDefault="009F0E84">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Tekuće pomoći</w:t>
      </w:r>
      <w:r w:rsidRPr="00F810EF">
        <w:rPr>
          <w:rFonts w:ascii="Arial" w:eastAsia="Times New Roman" w:hAnsi="Arial" w:cs="Arial"/>
          <w:sz w:val="20"/>
          <w:szCs w:val="20"/>
          <w:lang w:eastAsia="hr-HR"/>
        </w:rPr>
        <w:t xml:space="preserve"> unutar općeg proračuna,</w:t>
      </w:r>
      <w:r w:rsidRPr="00F810EF">
        <w:rPr>
          <w:rFonts w:ascii="Arial" w:eastAsia="Times New Roman" w:hAnsi="Arial" w:cs="Arial"/>
          <w:b/>
          <w:bCs/>
          <w:sz w:val="20"/>
          <w:szCs w:val="20"/>
          <w:lang w:eastAsia="hr-HR"/>
        </w:rPr>
        <w:t xml:space="preserve"> </w:t>
      </w:r>
      <w:r w:rsidRPr="00F810EF">
        <w:rPr>
          <w:rFonts w:ascii="Arial" w:eastAsia="Times New Roman" w:hAnsi="Arial" w:cs="Arial"/>
          <w:sz w:val="20"/>
          <w:szCs w:val="20"/>
          <w:lang w:eastAsia="hr-HR"/>
        </w:rPr>
        <w:t>planiran</w:t>
      </w:r>
      <w:r w:rsidR="00C3411D" w:rsidRPr="00F810EF">
        <w:rPr>
          <w:rFonts w:ascii="Arial" w:eastAsia="Times New Roman" w:hAnsi="Arial" w:cs="Arial"/>
          <w:sz w:val="20"/>
          <w:szCs w:val="20"/>
          <w:lang w:eastAsia="hr-HR"/>
        </w:rPr>
        <w:t xml:space="preserve"> su rashodi </w:t>
      </w:r>
      <w:r w:rsidRPr="00F810EF">
        <w:rPr>
          <w:rFonts w:ascii="Arial" w:eastAsia="Times New Roman" w:hAnsi="Arial" w:cs="Arial"/>
          <w:sz w:val="20"/>
          <w:szCs w:val="20"/>
          <w:lang w:eastAsia="hr-HR"/>
        </w:rPr>
        <w:t xml:space="preserve">u iznosu </w:t>
      </w:r>
      <w:r w:rsidR="00C3411D" w:rsidRPr="00F810EF">
        <w:rPr>
          <w:rFonts w:ascii="Arial" w:eastAsia="Times New Roman" w:hAnsi="Arial" w:cs="Arial"/>
          <w:sz w:val="20"/>
          <w:szCs w:val="20"/>
          <w:lang w:eastAsia="hr-HR"/>
        </w:rPr>
        <w:t>4.618</w:t>
      </w:r>
      <w:r w:rsidRPr="00F810EF">
        <w:rPr>
          <w:rFonts w:ascii="Arial" w:eastAsia="Times New Roman" w:hAnsi="Arial" w:cs="Arial"/>
          <w:sz w:val="20"/>
          <w:szCs w:val="20"/>
          <w:lang w:eastAsia="hr-HR"/>
        </w:rPr>
        <w:t xml:space="preserve">,00 </w:t>
      </w:r>
      <w:r w:rsidR="00C3411D" w:rsidRPr="00F810EF">
        <w:rPr>
          <w:rFonts w:ascii="Arial" w:eastAsia="Times New Roman" w:hAnsi="Arial" w:cs="Arial"/>
          <w:sz w:val="20"/>
          <w:szCs w:val="20"/>
          <w:lang w:eastAsia="hr-HR"/>
        </w:rPr>
        <w:t>eura</w:t>
      </w:r>
      <w:r w:rsidRPr="00F810EF">
        <w:rPr>
          <w:rFonts w:ascii="Arial" w:eastAsia="Times New Roman" w:hAnsi="Arial" w:cs="Arial"/>
          <w:sz w:val="20"/>
          <w:szCs w:val="20"/>
          <w:lang w:eastAsia="hr-HR"/>
        </w:rPr>
        <w:t>, za sljedeće namjene:</w:t>
      </w:r>
    </w:p>
    <w:p w14:paraId="6DAED4CC" w14:textId="336F4618" w:rsidR="001062BE" w:rsidRPr="00F810EF" w:rsidRDefault="009F0E84" w:rsidP="001062BE">
      <w:pPr>
        <w:spacing w:after="0" w:line="276" w:lineRule="auto"/>
        <w:ind w:firstLine="708"/>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w:t>
      </w:r>
      <w:r w:rsidR="00684626" w:rsidRPr="00F810EF">
        <w:rPr>
          <w:rFonts w:ascii="Arial" w:eastAsia="Times New Roman" w:hAnsi="Arial" w:cs="Arial"/>
          <w:sz w:val="20"/>
          <w:szCs w:val="20"/>
          <w:lang w:eastAsia="hr-HR"/>
        </w:rPr>
        <w:t xml:space="preserve"> tekuće </w:t>
      </w:r>
      <w:r w:rsidRPr="00F810EF">
        <w:rPr>
          <w:rFonts w:ascii="Arial" w:eastAsia="Times New Roman" w:hAnsi="Arial" w:cs="Arial"/>
          <w:sz w:val="20"/>
          <w:szCs w:val="20"/>
          <w:lang w:eastAsia="hr-HR"/>
        </w:rPr>
        <w:t xml:space="preserve">pomoći za elementarne nepogode, </w:t>
      </w:r>
      <w:r w:rsidR="001062BE" w:rsidRPr="00F810EF">
        <w:rPr>
          <w:rFonts w:ascii="Arial" w:eastAsia="Times New Roman" w:hAnsi="Arial" w:cs="Arial"/>
          <w:sz w:val="20"/>
          <w:szCs w:val="20"/>
          <w:lang w:eastAsia="hr-HR"/>
        </w:rPr>
        <w:t>u iznosu 1.3</w:t>
      </w:r>
      <w:r w:rsidR="008C2201" w:rsidRPr="00F810EF">
        <w:rPr>
          <w:rFonts w:ascii="Arial" w:eastAsia="Times New Roman" w:hAnsi="Arial" w:cs="Arial"/>
          <w:sz w:val="20"/>
          <w:szCs w:val="20"/>
          <w:lang w:eastAsia="hr-HR"/>
        </w:rPr>
        <w:t>2</w:t>
      </w:r>
      <w:r w:rsidR="001062BE" w:rsidRPr="00F810EF">
        <w:rPr>
          <w:rFonts w:ascii="Arial" w:eastAsia="Times New Roman" w:hAnsi="Arial" w:cs="Arial"/>
          <w:sz w:val="20"/>
          <w:szCs w:val="20"/>
          <w:lang w:eastAsia="hr-HR"/>
        </w:rPr>
        <w:t>7,00 eura,</w:t>
      </w:r>
    </w:p>
    <w:p w14:paraId="63EB2FF6" w14:textId="4A2B5D3B" w:rsidR="001062BE" w:rsidRPr="00F810EF" w:rsidRDefault="001062BE" w:rsidP="001062BE">
      <w:pPr>
        <w:spacing w:after="0" w:line="276" w:lineRule="auto"/>
        <w:ind w:left="708"/>
        <w:jc w:val="both"/>
        <w:rPr>
          <w:rFonts w:ascii="Arial" w:hAnsi="Arial" w:cs="Arial"/>
          <w:sz w:val="20"/>
          <w:szCs w:val="20"/>
        </w:rPr>
      </w:pPr>
      <w:r w:rsidRPr="00F810EF">
        <w:rPr>
          <w:rFonts w:ascii="Arial" w:eastAsia="Times New Roman" w:hAnsi="Arial" w:cs="Arial"/>
          <w:sz w:val="20"/>
          <w:szCs w:val="20"/>
          <w:lang w:eastAsia="hr-HR"/>
        </w:rPr>
        <w:t xml:space="preserve">- </w:t>
      </w:r>
      <w:r w:rsidRPr="00F810EF">
        <w:rPr>
          <w:rFonts w:ascii="Arial" w:hAnsi="Arial" w:cs="Arial"/>
          <w:sz w:val="20"/>
          <w:szCs w:val="20"/>
        </w:rPr>
        <w:t xml:space="preserve">pomoć Zavodu za prostorno uređenje PGŽ namijenjena održavanju informacijskog sustava prostornog uređenja PGŽ, u iznosu 637,00 eura, </w:t>
      </w:r>
    </w:p>
    <w:p w14:paraId="1D1A1F51" w14:textId="5F061A46" w:rsidR="009F0E84" w:rsidRPr="00F810EF" w:rsidRDefault="009F0E84" w:rsidP="00C3411D">
      <w:pPr>
        <w:spacing w:after="0" w:line="276" w:lineRule="auto"/>
        <w:ind w:left="708"/>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pomoć Ministarstvu unutarnjih poslova</w:t>
      </w:r>
      <w:r w:rsidR="009A00ED" w:rsidRPr="00F810EF">
        <w:rPr>
          <w:rFonts w:ascii="Arial" w:eastAsia="Times New Roman" w:hAnsi="Arial" w:cs="Arial"/>
          <w:sz w:val="20"/>
          <w:szCs w:val="20"/>
          <w:lang w:eastAsia="hr-HR"/>
        </w:rPr>
        <w:t xml:space="preserve">, </w:t>
      </w:r>
      <w:r w:rsidRPr="00F810EF">
        <w:rPr>
          <w:rFonts w:ascii="Arial" w:eastAsia="Times New Roman" w:hAnsi="Arial" w:cs="Arial"/>
          <w:sz w:val="20"/>
          <w:szCs w:val="20"/>
          <w:lang w:eastAsia="hr-HR"/>
        </w:rPr>
        <w:t xml:space="preserve">namijenjenu prevenciji kriminaliteta na </w:t>
      </w:r>
      <w:r w:rsidR="00C3411D" w:rsidRPr="00F810EF">
        <w:rPr>
          <w:rFonts w:ascii="Arial" w:eastAsia="Times New Roman" w:hAnsi="Arial" w:cs="Arial"/>
          <w:sz w:val="20"/>
          <w:szCs w:val="20"/>
          <w:lang w:eastAsia="hr-HR"/>
        </w:rPr>
        <w:t xml:space="preserve"> </w:t>
      </w:r>
      <w:r w:rsidRPr="00F810EF">
        <w:rPr>
          <w:rFonts w:ascii="Arial" w:eastAsia="Times New Roman" w:hAnsi="Arial" w:cs="Arial"/>
          <w:sz w:val="20"/>
          <w:szCs w:val="20"/>
          <w:lang w:eastAsia="hr-HR"/>
        </w:rPr>
        <w:t xml:space="preserve">području </w:t>
      </w:r>
      <w:r w:rsidR="00C3411D" w:rsidRPr="00F810EF">
        <w:rPr>
          <w:rFonts w:ascii="Arial" w:eastAsia="Times New Roman" w:hAnsi="Arial" w:cs="Arial"/>
          <w:sz w:val="20"/>
          <w:szCs w:val="20"/>
          <w:lang w:eastAsia="hr-HR"/>
        </w:rPr>
        <w:t>L</w:t>
      </w:r>
      <w:r w:rsidRPr="00F810EF">
        <w:rPr>
          <w:rFonts w:ascii="Arial" w:eastAsia="Times New Roman" w:hAnsi="Arial" w:cs="Arial"/>
          <w:sz w:val="20"/>
          <w:szCs w:val="20"/>
          <w:lang w:eastAsia="hr-HR"/>
        </w:rPr>
        <w:t>iburnije</w:t>
      </w:r>
      <w:r w:rsidR="001062BE" w:rsidRPr="00F810EF">
        <w:rPr>
          <w:rFonts w:ascii="Arial" w:eastAsia="Times New Roman" w:hAnsi="Arial" w:cs="Arial"/>
          <w:sz w:val="20"/>
          <w:szCs w:val="20"/>
          <w:lang w:eastAsia="hr-HR"/>
        </w:rPr>
        <w:t xml:space="preserve">, u iznosu 2.654,00 eura. </w:t>
      </w:r>
      <w:r w:rsidRPr="00F810EF">
        <w:rPr>
          <w:rFonts w:ascii="Arial" w:eastAsia="Times New Roman" w:hAnsi="Arial" w:cs="Arial"/>
          <w:sz w:val="20"/>
          <w:szCs w:val="20"/>
          <w:lang w:eastAsia="hr-HR"/>
        </w:rPr>
        <w:t xml:space="preserve"> </w:t>
      </w:r>
    </w:p>
    <w:p w14:paraId="23FD797A" w14:textId="77777777" w:rsidR="008A33FE" w:rsidRPr="00F810EF" w:rsidRDefault="008A33FE">
      <w:pPr>
        <w:spacing w:after="0" w:line="276" w:lineRule="auto"/>
        <w:jc w:val="both"/>
        <w:rPr>
          <w:rFonts w:ascii="Arial" w:eastAsia="Times New Roman" w:hAnsi="Arial" w:cs="Arial"/>
          <w:b/>
          <w:bCs/>
          <w:sz w:val="20"/>
          <w:szCs w:val="20"/>
          <w:lang w:eastAsia="hr-HR"/>
        </w:rPr>
      </w:pPr>
    </w:p>
    <w:p w14:paraId="33F0819A" w14:textId="4CAFEC5F" w:rsidR="00C3411D" w:rsidRPr="00F810EF" w:rsidRDefault="00ED290D" w:rsidP="00C3411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Kapitalne pomoći</w:t>
      </w:r>
      <w:r w:rsidRPr="00F810EF">
        <w:rPr>
          <w:rFonts w:ascii="Arial" w:eastAsia="Times New Roman" w:hAnsi="Arial" w:cs="Arial"/>
          <w:sz w:val="20"/>
          <w:szCs w:val="20"/>
          <w:lang w:eastAsia="hr-HR"/>
        </w:rPr>
        <w:t xml:space="preserve"> unutar općeg proračuna, </w:t>
      </w:r>
      <w:r w:rsidR="00C3411D" w:rsidRPr="00F810EF">
        <w:rPr>
          <w:rFonts w:ascii="Arial" w:eastAsia="Times New Roman" w:hAnsi="Arial" w:cs="Arial"/>
          <w:sz w:val="20"/>
          <w:szCs w:val="20"/>
          <w:lang w:eastAsia="hr-HR"/>
        </w:rPr>
        <w:t xml:space="preserve">planirane su u iznosu </w:t>
      </w:r>
      <w:r w:rsidR="009B1359">
        <w:rPr>
          <w:rFonts w:ascii="Arial" w:eastAsia="Times New Roman" w:hAnsi="Arial" w:cs="Arial"/>
          <w:sz w:val="20"/>
          <w:szCs w:val="20"/>
          <w:lang w:eastAsia="hr-HR"/>
        </w:rPr>
        <w:t>20</w:t>
      </w:r>
      <w:r w:rsidR="00EA0E74" w:rsidRPr="00F810EF">
        <w:rPr>
          <w:rFonts w:ascii="Arial" w:eastAsia="Times New Roman" w:hAnsi="Arial" w:cs="Arial"/>
          <w:sz w:val="20"/>
          <w:szCs w:val="20"/>
          <w:lang w:eastAsia="hr-HR"/>
        </w:rPr>
        <w:t>.268</w:t>
      </w:r>
      <w:r w:rsidR="00C3411D" w:rsidRPr="00F810EF">
        <w:rPr>
          <w:rFonts w:ascii="Arial" w:eastAsia="Times New Roman" w:hAnsi="Arial" w:cs="Arial"/>
          <w:sz w:val="20"/>
          <w:szCs w:val="20"/>
          <w:lang w:eastAsia="hr-HR"/>
        </w:rPr>
        <w:t>,00 eura, za sljedeće namjene:</w:t>
      </w:r>
    </w:p>
    <w:p w14:paraId="10B90DB0" w14:textId="11049B20" w:rsidR="00684626" w:rsidRPr="00F810EF" w:rsidRDefault="00EA0E74" w:rsidP="009B1359">
      <w:pPr>
        <w:spacing w:after="0" w:line="276" w:lineRule="auto"/>
        <w:ind w:firstLine="708"/>
        <w:jc w:val="both"/>
        <w:rPr>
          <w:rFonts w:ascii="Arial" w:hAnsi="Arial" w:cs="Arial"/>
          <w:sz w:val="20"/>
          <w:szCs w:val="20"/>
        </w:rPr>
      </w:pPr>
      <w:r w:rsidRPr="00F810EF">
        <w:rPr>
          <w:rFonts w:ascii="Arial" w:eastAsia="Times New Roman" w:hAnsi="Arial" w:cs="Arial"/>
          <w:sz w:val="20"/>
          <w:szCs w:val="20"/>
          <w:lang w:eastAsia="hr-HR"/>
        </w:rPr>
        <w:t>- kapitalne pomoći za elementarne nepogode, u iznosu 3.981,00 eura</w:t>
      </w:r>
      <w:r w:rsidR="009B1359">
        <w:rPr>
          <w:rFonts w:ascii="Arial" w:eastAsia="Times New Roman" w:hAnsi="Arial" w:cs="Arial"/>
          <w:sz w:val="20"/>
          <w:szCs w:val="20"/>
          <w:lang w:eastAsia="hr-HR"/>
        </w:rPr>
        <w:t xml:space="preserve"> i </w:t>
      </w:r>
      <w:r w:rsidR="00C3411D" w:rsidRPr="00F810EF">
        <w:rPr>
          <w:rFonts w:ascii="Arial" w:hAnsi="Arial" w:cs="Arial"/>
          <w:sz w:val="20"/>
          <w:szCs w:val="20"/>
        </w:rPr>
        <w:t xml:space="preserve"> </w:t>
      </w:r>
      <w:r w:rsidR="00C3411D" w:rsidRPr="00F810EF">
        <w:rPr>
          <w:rFonts w:ascii="Arial" w:hAnsi="Arial" w:cs="Arial"/>
          <w:sz w:val="20"/>
          <w:szCs w:val="20"/>
        </w:rPr>
        <w:tab/>
      </w:r>
      <w:r w:rsidR="00684626" w:rsidRPr="00F810EF">
        <w:rPr>
          <w:rFonts w:ascii="Arial" w:hAnsi="Arial" w:cs="Arial"/>
          <w:sz w:val="20"/>
          <w:szCs w:val="20"/>
        </w:rPr>
        <w:t xml:space="preserve"> </w:t>
      </w:r>
    </w:p>
    <w:p w14:paraId="1B2A90B1" w14:textId="7CE61494" w:rsidR="00C3411D" w:rsidRPr="00F810EF" w:rsidRDefault="00EA0E74">
      <w:pPr>
        <w:spacing w:after="0" w:line="276" w:lineRule="auto"/>
        <w:jc w:val="both"/>
        <w:rPr>
          <w:rFonts w:ascii="Arial" w:hAnsi="Arial" w:cs="Arial"/>
          <w:sz w:val="20"/>
          <w:szCs w:val="20"/>
        </w:rPr>
      </w:pPr>
      <w:r w:rsidRPr="00F810EF">
        <w:rPr>
          <w:rFonts w:ascii="Arial" w:hAnsi="Arial" w:cs="Arial"/>
          <w:sz w:val="20"/>
          <w:szCs w:val="20"/>
        </w:rPr>
        <w:tab/>
        <w:t xml:space="preserve">- kapitalna pomoć Općini Matulji za izgradnju ceste za Osojnicu, u iznosu 16.287,00 eura. </w:t>
      </w:r>
    </w:p>
    <w:p w14:paraId="6EC57B35" w14:textId="22BD5074" w:rsidR="00C3411D" w:rsidRPr="00F810EF" w:rsidRDefault="00C3411D">
      <w:pPr>
        <w:spacing w:after="0" w:line="276" w:lineRule="auto"/>
        <w:jc w:val="both"/>
        <w:rPr>
          <w:rFonts w:ascii="Arial" w:hAnsi="Arial" w:cs="Arial"/>
          <w:sz w:val="20"/>
          <w:szCs w:val="20"/>
        </w:rPr>
      </w:pPr>
    </w:p>
    <w:p w14:paraId="7301B9B7" w14:textId="77777777" w:rsidR="009B1359" w:rsidRDefault="009B1359" w:rsidP="004E2408">
      <w:pPr>
        <w:spacing w:after="0" w:line="276" w:lineRule="auto"/>
        <w:jc w:val="both"/>
        <w:rPr>
          <w:rFonts w:ascii="Arial" w:eastAsia="Times New Roman" w:hAnsi="Arial" w:cs="Arial"/>
          <w:b/>
          <w:bCs/>
          <w:sz w:val="20"/>
          <w:szCs w:val="20"/>
          <w:lang w:eastAsia="hr-HR"/>
        </w:rPr>
      </w:pPr>
    </w:p>
    <w:p w14:paraId="2A6D6756" w14:textId="78BFD956" w:rsidR="004E2408" w:rsidRPr="00F810EF" w:rsidRDefault="004E2408" w:rsidP="004E2408">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Pomoći proračunskim korisnicima drugih proračuna</w:t>
      </w:r>
    </w:p>
    <w:p w14:paraId="486359EE" w14:textId="77777777" w:rsidR="008502A0" w:rsidRPr="00F810EF" w:rsidRDefault="008502A0" w:rsidP="008502A0">
      <w:pPr>
        <w:spacing w:after="0" w:line="276" w:lineRule="auto"/>
        <w:jc w:val="both"/>
        <w:rPr>
          <w:rFonts w:ascii="Arial" w:eastAsia="Times New Roman" w:hAnsi="Arial" w:cs="Arial"/>
          <w:sz w:val="20"/>
          <w:szCs w:val="20"/>
          <w:lang w:eastAsia="hr-HR"/>
        </w:rPr>
      </w:pPr>
    </w:p>
    <w:p w14:paraId="6489577F" w14:textId="0D90DBB3" w:rsidR="008502A0" w:rsidRPr="00F810EF" w:rsidRDefault="008502A0" w:rsidP="008502A0">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Tekuće pomoći</w:t>
      </w:r>
      <w:r w:rsidRPr="00F810EF">
        <w:rPr>
          <w:rFonts w:ascii="Arial" w:eastAsia="Times New Roman" w:hAnsi="Arial" w:cs="Arial"/>
          <w:sz w:val="20"/>
          <w:szCs w:val="20"/>
          <w:lang w:eastAsia="hr-HR"/>
        </w:rPr>
        <w:t xml:space="preserve"> proračunskim korisnicima drugih proračuna planirane su u iznosu </w:t>
      </w:r>
      <w:r w:rsidR="009B1359">
        <w:rPr>
          <w:rFonts w:ascii="Arial" w:eastAsia="Times New Roman" w:hAnsi="Arial" w:cs="Arial"/>
          <w:sz w:val="20"/>
          <w:szCs w:val="20"/>
          <w:lang w:eastAsia="hr-HR"/>
        </w:rPr>
        <w:t>1.</w:t>
      </w:r>
      <w:r w:rsidR="007B565E">
        <w:rPr>
          <w:rFonts w:ascii="Arial" w:eastAsia="Times New Roman" w:hAnsi="Arial" w:cs="Arial"/>
          <w:sz w:val="20"/>
          <w:szCs w:val="20"/>
          <w:lang w:eastAsia="hr-HR"/>
        </w:rPr>
        <w:t>287.987</w:t>
      </w:r>
      <w:r w:rsidRPr="00F810EF">
        <w:rPr>
          <w:rFonts w:ascii="Arial" w:eastAsia="Times New Roman" w:hAnsi="Arial" w:cs="Arial"/>
          <w:sz w:val="20"/>
          <w:szCs w:val="20"/>
          <w:lang w:eastAsia="hr-HR"/>
        </w:rPr>
        <w:t>,00 eura, kako slijedi:</w:t>
      </w:r>
    </w:p>
    <w:p w14:paraId="4E45131E" w14:textId="77777777" w:rsidR="008502A0" w:rsidRPr="00F810EF" w:rsidRDefault="008502A0" w:rsidP="008502A0">
      <w:pPr>
        <w:spacing w:after="0" w:line="276" w:lineRule="auto"/>
        <w:jc w:val="both"/>
        <w:rPr>
          <w:rFonts w:ascii="Arial" w:eastAsia="Times New Roman" w:hAnsi="Arial" w:cs="Arial"/>
          <w:b/>
          <w:bCs/>
          <w:sz w:val="20"/>
          <w:szCs w:val="20"/>
          <w:lang w:eastAsia="hr-HR"/>
        </w:rPr>
      </w:pPr>
    </w:p>
    <w:p w14:paraId="53C9108A" w14:textId="77777777" w:rsidR="004E2408" w:rsidRPr="00F810EF" w:rsidRDefault="004E2408" w:rsidP="008502A0">
      <w:pPr>
        <w:widowControl w:val="0"/>
        <w:autoSpaceDE w:val="0"/>
        <w:adjustRightInd w:val="0"/>
        <w:spacing w:line="276" w:lineRule="auto"/>
        <w:jc w:val="both"/>
        <w:rPr>
          <w:rFonts w:ascii="Arial" w:hAnsi="Arial" w:cs="Arial"/>
          <w:sz w:val="20"/>
          <w:szCs w:val="20"/>
        </w:rPr>
      </w:pPr>
      <w:r w:rsidRPr="00F810EF">
        <w:rPr>
          <w:rFonts w:ascii="Arial" w:hAnsi="Arial" w:cs="Arial"/>
          <w:sz w:val="20"/>
          <w:szCs w:val="20"/>
        </w:rPr>
        <w:t>Za potrebe proračunskih korisnika Grada Opatije, planirano je davanje pomoći Proračunu Grada Opatije za slijedeće aktivnosti i projekte:</w:t>
      </w:r>
    </w:p>
    <w:p w14:paraId="638C611C" w14:textId="14421B49" w:rsidR="004E2408" w:rsidRPr="00F810EF"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za rad Gradske knjižnice i čitaonice „Viktor Car Emin“ Opatija, čitaonica u Lovranu, u iznosu </w:t>
      </w:r>
      <w:r w:rsidR="009B1359">
        <w:rPr>
          <w:rFonts w:ascii="Arial" w:hAnsi="Arial" w:cs="Arial"/>
          <w:sz w:val="20"/>
          <w:szCs w:val="20"/>
        </w:rPr>
        <w:t>50.612</w:t>
      </w:r>
      <w:r w:rsidR="00222007" w:rsidRPr="00F810EF">
        <w:rPr>
          <w:rFonts w:ascii="Arial" w:hAnsi="Arial" w:cs="Arial"/>
          <w:sz w:val="20"/>
          <w:szCs w:val="20"/>
        </w:rPr>
        <w:t>,00 eura</w:t>
      </w:r>
      <w:r w:rsidRPr="00F810EF">
        <w:rPr>
          <w:rFonts w:ascii="Arial" w:hAnsi="Arial" w:cs="Arial"/>
          <w:sz w:val="20"/>
          <w:szCs w:val="20"/>
        </w:rPr>
        <w:t>,</w:t>
      </w:r>
    </w:p>
    <w:p w14:paraId="1B766D5B" w14:textId="3358F23A" w:rsidR="004E2408" w:rsidRPr="00F810EF"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pomoć Dječjem vrtiću Opatija za aktivnosti koje se odvijaju u Dječjem vrtiću Lovran, u iznosu  </w:t>
      </w:r>
      <w:r w:rsidR="009B1359">
        <w:rPr>
          <w:rFonts w:ascii="Arial" w:hAnsi="Arial" w:cs="Arial"/>
          <w:sz w:val="20"/>
          <w:szCs w:val="20"/>
        </w:rPr>
        <w:t>825.432</w:t>
      </w:r>
      <w:r w:rsidR="00222007" w:rsidRPr="00F810EF">
        <w:rPr>
          <w:rFonts w:ascii="Arial" w:hAnsi="Arial" w:cs="Arial"/>
          <w:sz w:val="20"/>
          <w:szCs w:val="20"/>
        </w:rPr>
        <w:t>,00 eura</w:t>
      </w:r>
      <w:r w:rsidRPr="00F810EF">
        <w:rPr>
          <w:rFonts w:ascii="Arial" w:hAnsi="Arial" w:cs="Arial"/>
          <w:sz w:val="20"/>
          <w:szCs w:val="20"/>
        </w:rPr>
        <w:t xml:space="preserve"> i </w:t>
      </w:r>
    </w:p>
    <w:p w14:paraId="294DEB0A" w14:textId="26A04CD3" w:rsidR="004E2408" w:rsidRPr="00F810EF"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sredstva za Javnu vatrogasnu postrojbu Opatija, u iznosu </w:t>
      </w:r>
      <w:r w:rsidR="009B1359">
        <w:rPr>
          <w:rFonts w:ascii="Arial" w:hAnsi="Arial" w:cs="Arial"/>
          <w:sz w:val="20"/>
          <w:szCs w:val="20"/>
        </w:rPr>
        <w:t>309.330</w:t>
      </w:r>
      <w:r w:rsidR="00222007" w:rsidRPr="00F810EF">
        <w:rPr>
          <w:rFonts w:ascii="Arial" w:hAnsi="Arial" w:cs="Arial"/>
          <w:sz w:val="20"/>
          <w:szCs w:val="20"/>
        </w:rPr>
        <w:t>,00 eura</w:t>
      </w:r>
      <w:r w:rsidRPr="00F810EF">
        <w:rPr>
          <w:rFonts w:ascii="Arial" w:hAnsi="Arial" w:cs="Arial"/>
          <w:sz w:val="20"/>
          <w:szCs w:val="20"/>
        </w:rPr>
        <w:t>.</w:t>
      </w:r>
    </w:p>
    <w:p w14:paraId="1CF916C6" w14:textId="77777777" w:rsidR="0024411D" w:rsidRDefault="0024411D" w:rsidP="008502A0">
      <w:pPr>
        <w:widowControl w:val="0"/>
        <w:autoSpaceDE w:val="0"/>
        <w:adjustRightInd w:val="0"/>
        <w:spacing w:line="276" w:lineRule="auto"/>
        <w:jc w:val="both"/>
        <w:rPr>
          <w:rFonts w:ascii="Arial" w:hAnsi="Arial" w:cs="Arial"/>
          <w:color w:val="000000"/>
          <w:sz w:val="20"/>
          <w:szCs w:val="20"/>
        </w:rPr>
      </w:pPr>
    </w:p>
    <w:p w14:paraId="592D566A" w14:textId="2744FF0B" w:rsidR="00222007" w:rsidRPr="00F810EF" w:rsidRDefault="00222007" w:rsidP="008502A0">
      <w:pPr>
        <w:widowControl w:val="0"/>
        <w:autoSpaceDE w:val="0"/>
        <w:adjustRightInd w:val="0"/>
        <w:spacing w:line="276" w:lineRule="auto"/>
        <w:jc w:val="both"/>
        <w:rPr>
          <w:rFonts w:ascii="Arial" w:hAnsi="Arial" w:cs="Arial"/>
          <w:color w:val="000000"/>
          <w:sz w:val="20"/>
          <w:szCs w:val="20"/>
        </w:rPr>
      </w:pPr>
      <w:r w:rsidRPr="00F810EF">
        <w:rPr>
          <w:rFonts w:ascii="Arial" w:hAnsi="Arial" w:cs="Arial"/>
          <w:color w:val="000000"/>
          <w:sz w:val="20"/>
          <w:szCs w:val="20"/>
        </w:rPr>
        <w:t>Planirano je davanje pomoći Primorsko-goranskoj županiji za slijedeće aktivnosti i projekte:</w:t>
      </w:r>
    </w:p>
    <w:p w14:paraId="3B590AC2" w14:textId="2578CA3B"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pomoć za rad turističke ambulante</w:t>
      </w:r>
      <w:r w:rsidR="003573C2" w:rsidRPr="00F810EF">
        <w:rPr>
          <w:rFonts w:ascii="Arial" w:hAnsi="Arial" w:cs="Arial"/>
          <w:sz w:val="20"/>
          <w:szCs w:val="20"/>
        </w:rPr>
        <w:t>,</w:t>
      </w:r>
      <w:r w:rsidRPr="00F810EF">
        <w:rPr>
          <w:rFonts w:ascii="Arial" w:hAnsi="Arial" w:cs="Arial"/>
          <w:sz w:val="20"/>
          <w:szCs w:val="20"/>
        </w:rPr>
        <w:t xml:space="preserve"> u iznosu od 1.725,00 eura,</w:t>
      </w:r>
    </w:p>
    <w:p w14:paraId="61FE7DAE" w14:textId="25F30124"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pomoć za sufinanciranje rada dežurne ambulante Doma zdravlja PGŽ u Rijeci, Cambierijeva 2</w:t>
      </w:r>
      <w:r w:rsidR="003573C2" w:rsidRPr="00F810EF">
        <w:rPr>
          <w:rFonts w:ascii="Arial" w:hAnsi="Arial" w:cs="Arial"/>
          <w:sz w:val="20"/>
          <w:szCs w:val="20"/>
        </w:rPr>
        <w:t>,</w:t>
      </w:r>
      <w:r w:rsidRPr="00F810EF">
        <w:rPr>
          <w:rFonts w:ascii="Arial" w:hAnsi="Arial" w:cs="Arial"/>
          <w:sz w:val="20"/>
          <w:szCs w:val="20"/>
        </w:rPr>
        <w:t xml:space="preserve"> u iznosu 1.792,00 eura,</w:t>
      </w:r>
    </w:p>
    <w:p w14:paraId="7B2867CE" w14:textId="6BA5134E"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pomoć za sufinanciranje rada Doma zdravlja PGŽ u Rijeci, program palijativne skrbi bolesnika, u iznosu 3.876,00 eura, </w:t>
      </w:r>
    </w:p>
    <w:p w14:paraId="582343BE" w14:textId="178BACE8"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pomoć za sufinanciranje rada ambulante opće / obiteljske medicine u Lovranu, u iznosu </w:t>
      </w:r>
      <w:r w:rsidR="001062BE" w:rsidRPr="00F810EF">
        <w:rPr>
          <w:rFonts w:ascii="Arial" w:hAnsi="Arial" w:cs="Arial"/>
          <w:sz w:val="20"/>
          <w:szCs w:val="20"/>
        </w:rPr>
        <w:t>14.487,00 eura</w:t>
      </w:r>
      <w:r w:rsidRPr="00F810EF">
        <w:rPr>
          <w:rFonts w:ascii="Arial" w:hAnsi="Arial" w:cs="Arial"/>
          <w:sz w:val="20"/>
          <w:szCs w:val="20"/>
        </w:rPr>
        <w:t>,</w:t>
      </w:r>
    </w:p>
    <w:p w14:paraId="5BEABE3E" w14:textId="0556567B"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pomoć Domu zdravlja PGŽ za nadstandard cijepljenja, u iznosu </w:t>
      </w:r>
      <w:r w:rsidR="001062BE" w:rsidRPr="00F810EF">
        <w:rPr>
          <w:rFonts w:ascii="Arial" w:hAnsi="Arial" w:cs="Arial"/>
          <w:sz w:val="20"/>
          <w:szCs w:val="20"/>
        </w:rPr>
        <w:t>4.247,00 eura</w:t>
      </w:r>
      <w:r w:rsidRPr="00F810EF">
        <w:rPr>
          <w:rFonts w:ascii="Arial" w:hAnsi="Arial" w:cs="Arial"/>
          <w:sz w:val="20"/>
          <w:szCs w:val="20"/>
        </w:rPr>
        <w:t xml:space="preserve">,  </w:t>
      </w:r>
    </w:p>
    <w:p w14:paraId="579131C7" w14:textId="34AF0428"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pomoć za sufinanciranje O.Š. „Viktor Car Emin“</w:t>
      </w:r>
      <w:r w:rsidR="003573C2" w:rsidRPr="00F810EF">
        <w:rPr>
          <w:rFonts w:ascii="Arial" w:hAnsi="Arial" w:cs="Arial"/>
          <w:sz w:val="20"/>
          <w:szCs w:val="20"/>
        </w:rPr>
        <w:t>,</w:t>
      </w:r>
      <w:r w:rsidRPr="00F810EF">
        <w:rPr>
          <w:rFonts w:ascii="Arial" w:hAnsi="Arial" w:cs="Arial"/>
          <w:sz w:val="20"/>
          <w:szCs w:val="20"/>
        </w:rPr>
        <w:t xml:space="preserve"> u iznosu od </w:t>
      </w:r>
      <w:r w:rsidR="007B565E">
        <w:rPr>
          <w:rFonts w:ascii="Arial" w:hAnsi="Arial" w:cs="Arial"/>
          <w:sz w:val="20"/>
          <w:szCs w:val="20"/>
        </w:rPr>
        <w:t>67</w:t>
      </w:r>
      <w:r w:rsidR="009B1359">
        <w:rPr>
          <w:rFonts w:ascii="Arial" w:hAnsi="Arial" w:cs="Arial"/>
          <w:sz w:val="20"/>
          <w:szCs w:val="20"/>
        </w:rPr>
        <w:t>.187</w:t>
      </w:r>
      <w:r w:rsidR="001062BE" w:rsidRPr="00F810EF">
        <w:rPr>
          <w:rFonts w:ascii="Arial" w:hAnsi="Arial" w:cs="Arial"/>
          <w:sz w:val="20"/>
          <w:szCs w:val="20"/>
        </w:rPr>
        <w:t>,00 eura</w:t>
      </w:r>
      <w:r w:rsidRPr="00F810EF">
        <w:rPr>
          <w:rFonts w:ascii="Arial" w:hAnsi="Arial" w:cs="Arial"/>
          <w:sz w:val="20"/>
          <w:szCs w:val="20"/>
        </w:rPr>
        <w:t>,</w:t>
      </w:r>
    </w:p>
    <w:p w14:paraId="3D432889" w14:textId="68543DBD" w:rsidR="007B565E"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pomoć Centru za poljoprivredu i ruralni razvoj</w:t>
      </w:r>
      <w:r w:rsidR="003573C2" w:rsidRPr="00F810EF">
        <w:rPr>
          <w:rFonts w:ascii="Arial" w:hAnsi="Arial" w:cs="Arial"/>
          <w:sz w:val="20"/>
          <w:szCs w:val="20"/>
        </w:rPr>
        <w:t>,</w:t>
      </w:r>
      <w:r w:rsidRPr="00F810EF">
        <w:rPr>
          <w:rFonts w:ascii="Arial" w:hAnsi="Arial" w:cs="Arial"/>
          <w:sz w:val="20"/>
          <w:szCs w:val="20"/>
        </w:rPr>
        <w:t xml:space="preserve"> u iznosu </w:t>
      </w:r>
      <w:r w:rsidR="00684626" w:rsidRPr="00F810EF">
        <w:rPr>
          <w:rFonts w:ascii="Arial" w:hAnsi="Arial" w:cs="Arial"/>
          <w:sz w:val="20"/>
          <w:szCs w:val="20"/>
        </w:rPr>
        <w:t>2.654,00 eura</w:t>
      </w:r>
      <w:r w:rsidR="007B565E">
        <w:rPr>
          <w:rFonts w:ascii="Arial" w:hAnsi="Arial" w:cs="Arial"/>
          <w:sz w:val="20"/>
          <w:szCs w:val="20"/>
        </w:rPr>
        <w:t>.</w:t>
      </w:r>
    </w:p>
    <w:p w14:paraId="558A4C80" w14:textId="77777777" w:rsidR="0024411D" w:rsidRDefault="0024411D" w:rsidP="0024411D">
      <w:pPr>
        <w:widowControl w:val="0"/>
        <w:autoSpaceDE w:val="0"/>
        <w:adjustRightInd w:val="0"/>
        <w:spacing w:line="276" w:lineRule="auto"/>
        <w:jc w:val="both"/>
        <w:rPr>
          <w:rFonts w:ascii="Arial" w:hAnsi="Arial" w:cs="Arial"/>
          <w:sz w:val="20"/>
          <w:szCs w:val="20"/>
        </w:rPr>
      </w:pPr>
    </w:p>
    <w:p w14:paraId="0D14EFE8" w14:textId="1AEB723D" w:rsidR="0024411D" w:rsidRDefault="0024411D" w:rsidP="0024411D">
      <w:pPr>
        <w:widowControl w:val="0"/>
        <w:autoSpaceDE w:val="0"/>
        <w:adjustRightInd w:val="0"/>
        <w:spacing w:line="276" w:lineRule="auto"/>
        <w:jc w:val="both"/>
        <w:rPr>
          <w:rFonts w:ascii="Arial" w:hAnsi="Arial" w:cs="Arial"/>
          <w:sz w:val="20"/>
          <w:szCs w:val="20"/>
        </w:rPr>
      </w:pPr>
      <w:r w:rsidRPr="00F810EF">
        <w:rPr>
          <w:rFonts w:ascii="Arial" w:hAnsi="Arial" w:cs="Arial"/>
          <w:sz w:val="20"/>
          <w:szCs w:val="20"/>
        </w:rPr>
        <w:t>Planirana je pomoć za sufinanciranje rada Umjetničke škole „Matka Brajše Rašana“ u iznosu 5.981,00</w:t>
      </w:r>
      <w:r w:rsidRPr="0024411D">
        <w:rPr>
          <w:rFonts w:ascii="Arial" w:hAnsi="Arial" w:cs="Arial"/>
          <w:sz w:val="20"/>
          <w:szCs w:val="20"/>
        </w:rPr>
        <w:t xml:space="preserve"> </w:t>
      </w:r>
      <w:r w:rsidRPr="00F810EF">
        <w:rPr>
          <w:rFonts w:ascii="Arial" w:hAnsi="Arial" w:cs="Arial"/>
          <w:sz w:val="20"/>
          <w:szCs w:val="20"/>
        </w:rPr>
        <w:t>eura, čiji program se izvodi u prostorijama Osnovne škole „Viktor Car Emin“ u Lovranu.</w:t>
      </w:r>
    </w:p>
    <w:p w14:paraId="2F566700" w14:textId="147896B3" w:rsidR="0024411D" w:rsidRPr="00F810EF" w:rsidRDefault="0024411D" w:rsidP="0024411D">
      <w:pPr>
        <w:widowControl w:val="0"/>
        <w:autoSpaceDE w:val="0"/>
        <w:adjustRightInd w:val="0"/>
        <w:spacing w:line="276" w:lineRule="auto"/>
        <w:jc w:val="both"/>
        <w:rPr>
          <w:rFonts w:ascii="Arial" w:hAnsi="Arial" w:cs="Arial"/>
          <w:color w:val="000000"/>
          <w:sz w:val="20"/>
          <w:szCs w:val="20"/>
        </w:rPr>
      </w:pPr>
      <w:r>
        <w:rPr>
          <w:rFonts w:ascii="Arial" w:hAnsi="Arial" w:cs="Arial"/>
          <w:sz w:val="20"/>
          <w:szCs w:val="20"/>
        </w:rPr>
        <w:t xml:space="preserve">Planirana je pomoć Javnoj ustanovi Park prirode Učka u iznosu 664,00 eura za provođenje mjera zaštite od požara. </w:t>
      </w:r>
    </w:p>
    <w:p w14:paraId="403F7D6C" w14:textId="77777777" w:rsidR="003573C2" w:rsidRPr="00F810EF" w:rsidRDefault="003573C2">
      <w:pPr>
        <w:spacing w:after="0" w:line="276" w:lineRule="auto"/>
        <w:jc w:val="both"/>
        <w:rPr>
          <w:rFonts w:ascii="Arial" w:eastAsia="Times New Roman" w:hAnsi="Arial" w:cs="Arial"/>
          <w:b/>
          <w:bCs/>
          <w:sz w:val="20"/>
          <w:szCs w:val="20"/>
          <w:lang w:eastAsia="hr-HR"/>
        </w:rPr>
      </w:pPr>
    </w:p>
    <w:p w14:paraId="37A5C0A0" w14:textId="34CC9589" w:rsidR="008502A0"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Kapitalne pomoći </w:t>
      </w:r>
      <w:r w:rsidRPr="00F810EF">
        <w:rPr>
          <w:rFonts w:ascii="Arial" w:eastAsia="Times New Roman" w:hAnsi="Arial" w:cs="Arial"/>
          <w:sz w:val="20"/>
          <w:szCs w:val="20"/>
          <w:lang w:eastAsia="hr-HR"/>
        </w:rPr>
        <w:t xml:space="preserve">proračunskim korisnicima drugih proračuna, </w:t>
      </w:r>
      <w:r w:rsidR="008502A0" w:rsidRPr="00F810EF">
        <w:rPr>
          <w:rFonts w:ascii="Arial" w:eastAsia="Times New Roman" w:hAnsi="Arial" w:cs="Arial"/>
          <w:sz w:val="20"/>
          <w:szCs w:val="20"/>
          <w:lang w:eastAsia="hr-HR"/>
        </w:rPr>
        <w:t xml:space="preserve">planirane su u iznosu </w:t>
      </w:r>
      <w:r w:rsidR="007B565E">
        <w:rPr>
          <w:rFonts w:ascii="Arial" w:eastAsia="Times New Roman" w:hAnsi="Arial" w:cs="Arial"/>
          <w:sz w:val="20"/>
          <w:szCs w:val="20"/>
          <w:lang w:eastAsia="hr-HR"/>
        </w:rPr>
        <w:t>4</w:t>
      </w:r>
      <w:r w:rsidR="009B1359">
        <w:rPr>
          <w:rFonts w:ascii="Arial" w:eastAsia="Times New Roman" w:hAnsi="Arial" w:cs="Arial"/>
          <w:sz w:val="20"/>
          <w:szCs w:val="20"/>
          <w:lang w:eastAsia="hr-HR"/>
        </w:rPr>
        <w:t>9.329</w:t>
      </w:r>
      <w:r w:rsidR="008502A0" w:rsidRPr="00F810EF">
        <w:rPr>
          <w:rFonts w:ascii="Arial" w:eastAsia="Times New Roman" w:hAnsi="Arial" w:cs="Arial"/>
          <w:sz w:val="20"/>
          <w:szCs w:val="20"/>
          <w:lang w:eastAsia="hr-HR"/>
        </w:rPr>
        <w:t>,00 eura, kako slijedi:</w:t>
      </w:r>
    </w:p>
    <w:p w14:paraId="51791AA1" w14:textId="542A1888" w:rsidR="008502A0" w:rsidRPr="00F810EF" w:rsidRDefault="008502A0" w:rsidP="00126556">
      <w:pPr>
        <w:spacing w:after="0" w:line="276" w:lineRule="auto"/>
        <w:ind w:firstLine="708"/>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pomoć Dječjem vrtiću Opatija, u iznosu </w:t>
      </w:r>
      <w:r w:rsidR="009B1359">
        <w:rPr>
          <w:rFonts w:ascii="Arial" w:eastAsia="Times New Roman" w:hAnsi="Arial" w:cs="Arial"/>
          <w:sz w:val="20"/>
          <w:szCs w:val="20"/>
          <w:lang w:eastAsia="hr-HR"/>
        </w:rPr>
        <w:t>16.1</w:t>
      </w:r>
      <w:r w:rsidR="00244E34" w:rsidRPr="00F810EF">
        <w:rPr>
          <w:rFonts w:ascii="Arial" w:eastAsia="Times New Roman" w:hAnsi="Arial" w:cs="Arial"/>
          <w:sz w:val="20"/>
          <w:szCs w:val="20"/>
          <w:lang w:eastAsia="hr-HR"/>
        </w:rPr>
        <w:t>00</w:t>
      </w:r>
      <w:r w:rsidRPr="00F810EF">
        <w:rPr>
          <w:rFonts w:ascii="Arial" w:eastAsia="Times New Roman" w:hAnsi="Arial" w:cs="Arial"/>
          <w:sz w:val="20"/>
          <w:szCs w:val="20"/>
          <w:lang w:eastAsia="hr-HR"/>
        </w:rPr>
        <w:t xml:space="preserve">,00 eura, </w:t>
      </w:r>
    </w:p>
    <w:p w14:paraId="3AB2F258" w14:textId="6FDE6C53" w:rsidR="008502A0" w:rsidRPr="00F810EF" w:rsidRDefault="008502A0" w:rsidP="00126556">
      <w:pPr>
        <w:spacing w:after="0" w:line="276" w:lineRule="auto"/>
        <w:ind w:firstLine="708"/>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w:t>
      </w:r>
      <w:r w:rsidR="00ED290D" w:rsidRPr="00F810EF">
        <w:rPr>
          <w:rFonts w:ascii="Arial" w:eastAsia="Times New Roman" w:hAnsi="Arial" w:cs="Arial"/>
          <w:sz w:val="20"/>
          <w:szCs w:val="20"/>
          <w:lang w:eastAsia="hr-HR"/>
        </w:rPr>
        <w:t xml:space="preserve"> pomoć Javnoj vatrogasnoj postrojbi Opatija</w:t>
      </w:r>
      <w:r w:rsidRPr="00F810EF">
        <w:rPr>
          <w:rFonts w:ascii="Arial" w:eastAsia="Times New Roman" w:hAnsi="Arial" w:cs="Arial"/>
          <w:sz w:val="20"/>
          <w:szCs w:val="20"/>
          <w:lang w:eastAsia="hr-HR"/>
        </w:rPr>
        <w:t xml:space="preserve">, </w:t>
      </w:r>
      <w:r w:rsidR="00ED290D" w:rsidRPr="00F810EF">
        <w:rPr>
          <w:rFonts w:ascii="Arial" w:eastAsia="Times New Roman" w:hAnsi="Arial" w:cs="Arial"/>
          <w:sz w:val="20"/>
          <w:szCs w:val="20"/>
          <w:lang w:eastAsia="hr-HR"/>
        </w:rPr>
        <w:t xml:space="preserve">u iznosu </w:t>
      </w:r>
      <w:r w:rsidR="00244E34" w:rsidRPr="00F810EF">
        <w:rPr>
          <w:rFonts w:ascii="Arial" w:eastAsia="Times New Roman" w:hAnsi="Arial" w:cs="Arial"/>
          <w:sz w:val="20"/>
          <w:szCs w:val="20"/>
          <w:lang w:eastAsia="hr-HR"/>
        </w:rPr>
        <w:t>11.</w:t>
      </w:r>
      <w:r w:rsidR="009B1359">
        <w:rPr>
          <w:rFonts w:ascii="Arial" w:eastAsia="Times New Roman" w:hAnsi="Arial" w:cs="Arial"/>
          <w:sz w:val="20"/>
          <w:szCs w:val="20"/>
          <w:lang w:eastAsia="hr-HR"/>
        </w:rPr>
        <w:t>102</w:t>
      </w:r>
      <w:r w:rsidRPr="00F810EF">
        <w:rPr>
          <w:rFonts w:ascii="Arial" w:eastAsia="Times New Roman" w:hAnsi="Arial" w:cs="Arial"/>
          <w:sz w:val="20"/>
          <w:szCs w:val="20"/>
          <w:lang w:eastAsia="hr-HR"/>
        </w:rPr>
        <w:t xml:space="preserve">,00 eura, </w:t>
      </w:r>
    </w:p>
    <w:p w14:paraId="74F4675E" w14:textId="77777777" w:rsidR="007B565E" w:rsidRDefault="008502A0" w:rsidP="007B565E">
      <w:pPr>
        <w:widowControl w:val="0"/>
        <w:autoSpaceDE w:val="0"/>
        <w:adjustRightInd w:val="0"/>
        <w:spacing w:after="0" w:line="276" w:lineRule="auto"/>
        <w:ind w:left="502" w:firstLine="206"/>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pomoć </w:t>
      </w:r>
      <w:r w:rsidR="00ED290D" w:rsidRPr="00F810EF">
        <w:rPr>
          <w:rFonts w:ascii="Arial" w:eastAsia="Times New Roman" w:hAnsi="Arial" w:cs="Arial"/>
          <w:sz w:val="20"/>
          <w:szCs w:val="20"/>
          <w:lang w:eastAsia="hr-HR"/>
        </w:rPr>
        <w:t>Gradskoj knjižnici i čitaonici Opatij</w:t>
      </w:r>
      <w:r w:rsidRPr="00F810EF">
        <w:rPr>
          <w:rFonts w:ascii="Arial" w:eastAsia="Times New Roman" w:hAnsi="Arial" w:cs="Arial"/>
          <w:sz w:val="20"/>
          <w:szCs w:val="20"/>
          <w:lang w:eastAsia="hr-HR"/>
        </w:rPr>
        <w:t>a,</w:t>
      </w:r>
      <w:r w:rsidR="003573C2" w:rsidRPr="00F810EF">
        <w:rPr>
          <w:rFonts w:ascii="Arial" w:eastAsia="Times New Roman" w:hAnsi="Arial" w:cs="Arial"/>
          <w:sz w:val="20"/>
          <w:szCs w:val="20"/>
          <w:lang w:eastAsia="hr-HR"/>
        </w:rPr>
        <w:t xml:space="preserve"> u iznosu </w:t>
      </w:r>
      <w:r w:rsidR="009B1359">
        <w:rPr>
          <w:rFonts w:ascii="Arial" w:eastAsia="Times New Roman" w:hAnsi="Arial" w:cs="Arial"/>
          <w:sz w:val="20"/>
          <w:szCs w:val="20"/>
          <w:lang w:eastAsia="hr-HR"/>
        </w:rPr>
        <w:t>2.127</w:t>
      </w:r>
      <w:r w:rsidRPr="00F810EF">
        <w:rPr>
          <w:rFonts w:ascii="Arial" w:eastAsia="Times New Roman" w:hAnsi="Arial" w:cs="Arial"/>
          <w:sz w:val="20"/>
          <w:szCs w:val="20"/>
          <w:lang w:eastAsia="hr-HR"/>
        </w:rPr>
        <w:t>,00 eura</w:t>
      </w:r>
      <w:r w:rsidR="007B565E">
        <w:rPr>
          <w:rFonts w:ascii="Arial" w:eastAsia="Times New Roman" w:hAnsi="Arial" w:cs="Arial"/>
          <w:sz w:val="20"/>
          <w:szCs w:val="20"/>
          <w:lang w:eastAsia="hr-HR"/>
        </w:rPr>
        <w:t xml:space="preserve"> i </w:t>
      </w:r>
    </w:p>
    <w:p w14:paraId="03569E86" w14:textId="5D81F63A" w:rsidR="007B565E" w:rsidRPr="00F810EF" w:rsidRDefault="007B565E" w:rsidP="007B565E">
      <w:pPr>
        <w:widowControl w:val="0"/>
        <w:autoSpaceDE w:val="0"/>
        <w:adjustRightInd w:val="0"/>
        <w:spacing w:after="0" w:line="276" w:lineRule="auto"/>
        <w:ind w:left="502" w:firstLine="206"/>
        <w:jc w:val="both"/>
        <w:rPr>
          <w:rFonts w:ascii="Arial" w:hAnsi="Arial" w:cs="Arial"/>
          <w:sz w:val="20"/>
          <w:szCs w:val="20"/>
        </w:rPr>
      </w:pPr>
      <w:r>
        <w:rPr>
          <w:rFonts w:ascii="Arial" w:eastAsia="Times New Roman" w:hAnsi="Arial" w:cs="Arial"/>
          <w:sz w:val="20"/>
          <w:szCs w:val="20"/>
          <w:lang w:eastAsia="hr-HR"/>
        </w:rPr>
        <w:t xml:space="preserve">- pomoć </w:t>
      </w:r>
      <w:r>
        <w:rPr>
          <w:rFonts w:ascii="Arial" w:hAnsi="Arial" w:cs="Arial"/>
          <w:sz w:val="20"/>
          <w:szCs w:val="20"/>
        </w:rPr>
        <w:t>Županijskoj lučkoj upravi Opatija-Lovran-Mošćenička Draga, u iznosu 20.000,00 eur</w:t>
      </w:r>
      <w:r w:rsidR="0063737A">
        <w:rPr>
          <w:rFonts w:ascii="Arial" w:hAnsi="Arial" w:cs="Arial"/>
          <w:sz w:val="20"/>
          <w:szCs w:val="20"/>
        </w:rPr>
        <w:t>a</w:t>
      </w:r>
      <w:r w:rsidRPr="00F810EF">
        <w:rPr>
          <w:rFonts w:ascii="Arial" w:hAnsi="Arial" w:cs="Arial"/>
          <w:sz w:val="20"/>
          <w:szCs w:val="20"/>
        </w:rPr>
        <w:t xml:space="preserve">. </w:t>
      </w:r>
    </w:p>
    <w:p w14:paraId="7E9C59B5" w14:textId="2E0F529F" w:rsidR="00F366DE" w:rsidRPr="00F810EF" w:rsidRDefault="00F366DE" w:rsidP="00126556">
      <w:pPr>
        <w:spacing w:after="0" w:line="276" w:lineRule="auto"/>
        <w:ind w:firstLine="708"/>
        <w:jc w:val="both"/>
        <w:rPr>
          <w:rFonts w:ascii="Arial" w:eastAsia="Times New Roman" w:hAnsi="Arial" w:cs="Arial"/>
          <w:sz w:val="20"/>
          <w:szCs w:val="20"/>
          <w:lang w:eastAsia="hr-HR"/>
        </w:rPr>
      </w:pPr>
    </w:p>
    <w:p w14:paraId="6518A092" w14:textId="77777777" w:rsidR="00244E34" w:rsidRPr="00F810EF" w:rsidRDefault="00244E34" w:rsidP="00244E34">
      <w:pPr>
        <w:spacing w:after="0" w:line="276" w:lineRule="auto"/>
        <w:ind w:left="142"/>
        <w:jc w:val="both"/>
        <w:rPr>
          <w:rFonts w:ascii="Arial" w:hAnsi="Arial" w:cs="Arial"/>
          <w:b/>
          <w:bCs/>
          <w:sz w:val="20"/>
          <w:szCs w:val="20"/>
          <w:lang w:eastAsia="hr-HR"/>
        </w:rPr>
      </w:pPr>
    </w:p>
    <w:p w14:paraId="12D9981B" w14:textId="45108523" w:rsidR="00A0415B" w:rsidRPr="00F810EF" w:rsidRDefault="00A0415B">
      <w:pPr>
        <w:spacing w:after="0" w:line="276" w:lineRule="auto"/>
        <w:jc w:val="both"/>
        <w:rPr>
          <w:rFonts w:ascii="Arial" w:hAnsi="Arial" w:cs="Arial"/>
          <w:b/>
          <w:bCs/>
          <w:sz w:val="20"/>
          <w:szCs w:val="20"/>
        </w:rPr>
      </w:pPr>
      <w:r w:rsidRPr="00F810EF">
        <w:rPr>
          <w:rFonts w:ascii="Arial" w:hAnsi="Arial" w:cs="Arial"/>
          <w:b/>
          <w:bCs/>
          <w:sz w:val="20"/>
          <w:szCs w:val="20"/>
        </w:rPr>
        <w:t>37 – Naknade građanima i kućanstvima na temelju osiguranja i druge naknade</w:t>
      </w:r>
    </w:p>
    <w:p w14:paraId="4F2A612D" w14:textId="6B14D6FA" w:rsidR="00F366DE" w:rsidRPr="00F810EF" w:rsidRDefault="00A0415B">
      <w:pPr>
        <w:spacing w:after="0" w:line="276" w:lineRule="auto"/>
        <w:jc w:val="both"/>
        <w:rPr>
          <w:rFonts w:ascii="Arial" w:hAnsi="Arial" w:cs="Arial"/>
          <w:sz w:val="20"/>
          <w:szCs w:val="20"/>
        </w:rPr>
      </w:pPr>
      <w:r w:rsidRPr="00F810EF">
        <w:rPr>
          <w:rFonts w:ascii="Arial" w:hAnsi="Arial" w:cs="Arial"/>
          <w:sz w:val="20"/>
          <w:szCs w:val="20"/>
        </w:rPr>
        <w:t xml:space="preserve"> </w:t>
      </w:r>
    </w:p>
    <w:p w14:paraId="797A2CD8" w14:textId="08BA12E0" w:rsidR="00A0415B" w:rsidRPr="00F810EF" w:rsidRDefault="00A0415B" w:rsidP="00A0415B">
      <w:pPr>
        <w:widowControl w:val="0"/>
        <w:autoSpaceDE w:val="0"/>
        <w:adjustRightInd w:val="0"/>
        <w:spacing w:after="0" w:line="276" w:lineRule="auto"/>
        <w:jc w:val="both"/>
        <w:textAlignment w:val="auto"/>
        <w:rPr>
          <w:rFonts w:ascii="Arial" w:eastAsia="Times New Roman" w:hAnsi="Arial" w:cs="Arial"/>
          <w:color w:val="000000"/>
          <w:sz w:val="20"/>
          <w:szCs w:val="20"/>
          <w:lang w:eastAsia="ar-SA"/>
        </w:rPr>
      </w:pPr>
      <w:r w:rsidRPr="00F810EF">
        <w:rPr>
          <w:rFonts w:ascii="Arial" w:eastAsia="Times New Roman" w:hAnsi="Arial" w:cs="Arial"/>
          <w:bCs/>
          <w:sz w:val="20"/>
          <w:szCs w:val="20"/>
          <w:lang w:eastAsia="ar-SA"/>
        </w:rPr>
        <w:t>Naknade građanima i kućanstvima na temelju osiguranja i</w:t>
      </w:r>
      <w:r w:rsidRPr="00F810EF">
        <w:rPr>
          <w:rFonts w:ascii="Arial" w:eastAsia="Times New Roman" w:hAnsi="Arial" w:cs="Arial"/>
          <w:sz w:val="20"/>
          <w:szCs w:val="20"/>
          <w:lang w:eastAsia="ar-SA"/>
        </w:rPr>
        <w:t xml:space="preserve"> </w:t>
      </w:r>
      <w:r w:rsidRPr="00F810EF">
        <w:rPr>
          <w:rFonts w:ascii="Arial" w:eastAsia="Times New Roman" w:hAnsi="Arial" w:cs="Arial"/>
          <w:bCs/>
          <w:sz w:val="20"/>
          <w:szCs w:val="20"/>
          <w:lang w:eastAsia="ar-SA"/>
        </w:rPr>
        <w:t>druge naknade,</w:t>
      </w:r>
      <w:r w:rsidRPr="00F810EF">
        <w:rPr>
          <w:rFonts w:ascii="Arial" w:eastAsia="Times New Roman" w:hAnsi="Arial" w:cs="Arial"/>
          <w:sz w:val="20"/>
          <w:szCs w:val="20"/>
          <w:lang w:eastAsia="ar-SA"/>
        </w:rPr>
        <w:t xml:space="preserve"> planirane su u iznosu </w:t>
      </w:r>
      <w:r w:rsidR="009B1359">
        <w:rPr>
          <w:rFonts w:ascii="Arial" w:eastAsia="Times New Roman" w:hAnsi="Arial" w:cs="Arial"/>
          <w:sz w:val="20"/>
          <w:szCs w:val="20"/>
          <w:lang w:eastAsia="ar-SA"/>
        </w:rPr>
        <w:t>2</w:t>
      </w:r>
      <w:r w:rsidR="0063737A">
        <w:rPr>
          <w:rFonts w:ascii="Arial" w:eastAsia="Times New Roman" w:hAnsi="Arial" w:cs="Arial"/>
          <w:sz w:val="20"/>
          <w:szCs w:val="20"/>
          <w:lang w:eastAsia="ar-SA"/>
        </w:rPr>
        <w:t>39.32</w:t>
      </w:r>
      <w:r w:rsidR="009B1359">
        <w:rPr>
          <w:rFonts w:ascii="Arial" w:eastAsia="Times New Roman" w:hAnsi="Arial" w:cs="Arial"/>
          <w:sz w:val="20"/>
          <w:szCs w:val="20"/>
          <w:lang w:eastAsia="ar-SA"/>
        </w:rPr>
        <w:t>7</w:t>
      </w:r>
      <w:r w:rsidRPr="00F810EF">
        <w:rPr>
          <w:rFonts w:ascii="Arial" w:eastAsia="Times New Roman" w:hAnsi="Arial" w:cs="Arial"/>
          <w:sz w:val="20"/>
          <w:szCs w:val="20"/>
          <w:lang w:eastAsia="ar-SA"/>
        </w:rPr>
        <w:t>,00 eura</w:t>
      </w:r>
      <w:r w:rsidRPr="00F810EF">
        <w:rPr>
          <w:rFonts w:ascii="Arial" w:eastAsia="Times New Roman" w:hAnsi="Arial" w:cs="Arial"/>
          <w:bCs/>
          <w:color w:val="000000"/>
          <w:sz w:val="20"/>
          <w:szCs w:val="20"/>
          <w:lang w:eastAsia="ar-SA"/>
        </w:rPr>
        <w:t>, a sačinjavaju ih:</w:t>
      </w:r>
    </w:p>
    <w:p w14:paraId="5F174CBC" w14:textId="7F5E8DE4" w:rsidR="00A0415B" w:rsidRPr="00F810EF" w:rsidRDefault="00A0415B" w:rsidP="00126556">
      <w:pPr>
        <w:widowControl w:val="0"/>
        <w:autoSpaceDE w:val="0"/>
        <w:adjustRightInd w:val="0"/>
        <w:spacing w:after="0" w:line="276" w:lineRule="auto"/>
        <w:ind w:firstLine="360"/>
        <w:jc w:val="both"/>
        <w:textAlignment w:val="auto"/>
        <w:rPr>
          <w:rFonts w:ascii="Arial" w:eastAsia="Times New Roman" w:hAnsi="Arial" w:cs="Arial"/>
          <w:bCs/>
          <w:color w:val="000000"/>
          <w:sz w:val="20"/>
          <w:szCs w:val="20"/>
          <w:lang w:eastAsia="ar-SA"/>
        </w:rPr>
      </w:pPr>
      <w:r w:rsidRPr="00F810EF">
        <w:rPr>
          <w:rFonts w:ascii="Arial" w:eastAsia="Times New Roman" w:hAnsi="Arial" w:cs="Arial"/>
          <w:bCs/>
          <w:color w:val="000000"/>
          <w:sz w:val="20"/>
          <w:szCs w:val="20"/>
          <w:lang w:eastAsia="ar-SA"/>
        </w:rPr>
        <w:t>- naknade građanima i kućanstvima u novcu,  planirane</w:t>
      </w:r>
      <w:r w:rsidR="00420C70" w:rsidRPr="00F810EF">
        <w:rPr>
          <w:rFonts w:ascii="Arial" w:eastAsia="Times New Roman" w:hAnsi="Arial" w:cs="Arial"/>
          <w:bCs/>
          <w:color w:val="000000"/>
          <w:sz w:val="20"/>
          <w:szCs w:val="20"/>
          <w:lang w:eastAsia="ar-SA"/>
        </w:rPr>
        <w:t xml:space="preserve"> su</w:t>
      </w:r>
      <w:r w:rsidRPr="00F810EF">
        <w:rPr>
          <w:rFonts w:ascii="Arial" w:eastAsia="Times New Roman" w:hAnsi="Arial" w:cs="Arial"/>
          <w:bCs/>
          <w:color w:val="000000"/>
          <w:sz w:val="20"/>
          <w:szCs w:val="20"/>
          <w:lang w:eastAsia="ar-SA"/>
        </w:rPr>
        <w:t xml:space="preserve"> u iznosu </w:t>
      </w:r>
      <w:r w:rsidR="0063737A">
        <w:rPr>
          <w:rFonts w:ascii="Arial" w:eastAsia="Times New Roman" w:hAnsi="Arial" w:cs="Arial"/>
          <w:bCs/>
          <w:color w:val="000000"/>
          <w:sz w:val="20"/>
          <w:szCs w:val="20"/>
          <w:lang w:eastAsia="ar-SA"/>
        </w:rPr>
        <w:t>136.854</w:t>
      </w:r>
      <w:r w:rsidRPr="00F810EF">
        <w:rPr>
          <w:rFonts w:ascii="Arial" w:eastAsia="Times New Roman" w:hAnsi="Arial" w:cs="Arial"/>
          <w:bCs/>
          <w:color w:val="000000"/>
          <w:sz w:val="20"/>
          <w:szCs w:val="20"/>
          <w:lang w:eastAsia="ar-SA"/>
        </w:rPr>
        <w:t xml:space="preserve">,00 eura i </w:t>
      </w:r>
    </w:p>
    <w:p w14:paraId="198821C5" w14:textId="3ACFED28" w:rsidR="00A0415B" w:rsidRPr="00F810EF" w:rsidRDefault="00A0415B" w:rsidP="00A0415B">
      <w:pPr>
        <w:spacing w:after="0" w:line="276" w:lineRule="auto"/>
        <w:ind w:firstLine="360"/>
        <w:jc w:val="both"/>
        <w:rPr>
          <w:rFonts w:ascii="Arial" w:eastAsia="Times New Roman" w:hAnsi="Arial" w:cs="Arial"/>
          <w:bCs/>
          <w:color w:val="000000"/>
          <w:sz w:val="20"/>
          <w:szCs w:val="20"/>
          <w:lang w:eastAsia="ar-SA"/>
        </w:rPr>
      </w:pPr>
      <w:r w:rsidRPr="00F810EF">
        <w:rPr>
          <w:rFonts w:ascii="Arial" w:eastAsia="Times New Roman" w:hAnsi="Arial" w:cs="Arial"/>
          <w:bCs/>
          <w:color w:val="000000"/>
          <w:sz w:val="20"/>
          <w:szCs w:val="20"/>
          <w:lang w:eastAsia="ar-SA"/>
        </w:rPr>
        <w:t>- naknade građanima i kućanstvima u naravi, planirane</w:t>
      </w:r>
      <w:r w:rsidR="00420C70" w:rsidRPr="00F810EF">
        <w:rPr>
          <w:rFonts w:ascii="Arial" w:eastAsia="Times New Roman" w:hAnsi="Arial" w:cs="Arial"/>
          <w:bCs/>
          <w:color w:val="000000"/>
          <w:sz w:val="20"/>
          <w:szCs w:val="20"/>
          <w:lang w:eastAsia="ar-SA"/>
        </w:rPr>
        <w:t xml:space="preserve"> su</w:t>
      </w:r>
      <w:r w:rsidRPr="00F810EF">
        <w:rPr>
          <w:rFonts w:ascii="Arial" w:eastAsia="Times New Roman" w:hAnsi="Arial" w:cs="Arial"/>
          <w:bCs/>
          <w:color w:val="000000"/>
          <w:sz w:val="20"/>
          <w:szCs w:val="20"/>
          <w:lang w:eastAsia="ar-SA"/>
        </w:rPr>
        <w:t xml:space="preserve"> u iznosu </w:t>
      </w:r>
      <w:r w:rsidR="009B1359">
        <w:rPr>
          <w:rFonts w:ascii="Arial" w:eastAsia="Times New Roman" w:hAnsi="Arial" w:cs="Arial"/>
          <w:bCs/>
          <w:color w:val="000000"/>
          <w:sz w:val="20"/>
          <w:szCs w:val="20"/>
          <w:lang w:eastAsia="ar-SA"/>
        </w:rPr>
        <w:t>102.473</w:t>
      </w:r>
      <w:r w:rsidRPr="00F810EF">
        <w:rPr>
          <w:rFonts w:ascii="Arial" w:eastAsia="Times New Roman" w:hAnsi="Arial" w:cs="Arial"/>
          <w:bCs/>
          <w:color w:val="000000"/>
          <w:sz w:val="20"/>
          <w:szCs w:val="20"/>
          <w:lang w:eastAsia="ar-SA"/>
        </w:rPr>
        <w:t>,00 eura</w:t>
      </w:r>
      <w:r w:rsidR="00024477" w:rsidRPr="00F810EF">
        <w:rPr>
          <w:rFonts w:ascii="Arial" w:eastAsia="Times New Roman" w:hAnsi="Arial" w:cs="Arial"/>
          <w:bCs/>
          <w:color w:val="000000"/>
          <w:sz w:val="20"/>
          <w:szCs w:val="20"/>
          <w:lang w:eastAsia="ar-SA"/>
        </w:rPr>
        <w:t xml:space="preserve">. </w:t>
      </w:r>
    </w:p>
    <w:p w14:paraId="68AE5BE4" w14:textId="77777777" w:rsidR="00024477" w:rsidRPr="00F810EF" w:rsidRDefault="00024477" w:rsidP="00A0415B">
      <w:pPr>
        <w:spacing w:after="0" w:line="276" w:lineRule="auto"/>
        <w:ind w:firstLine="360"/>
        <w:jc w:val="both"/>
        <w:rPr>
          <w:rFonts w:ascii="Arial" w:hAnsi="Arial" w:cs="Arial"/>
          <w:sz w:val="20"/>
          <w:szCs w:val="20"/>
        </w:rPr>
      </w:pPr>
    </w:p>
    <w:p w14:paraId="44D70D58" w14:textId="02A83CE0" w:rsidR="00420C70" w:rsidRPr="00F810EF" w:rsidRDefault="00024477" w:rsidP="00420C70">
      <w:pPr>
        <w:autoSpaceDN/>
        <w:spacing w:after="0" w:line="276" w:lineRule="auto"/>
        <w:jc w:val="both"/>
        <w:textAlignment w:val="auto"/>
        <w:rPr>
          <w:rFonts w:ascii="Arial" w:eastAsia="Times New Roman" w:hAnsi="Arial" w:cs="Arial"/>
          <w:sz w:val="20"/>
          <w:szCs w:val="20"/>
          <w:lang w:eastAsia="ar-SA"/>
        </w:rPr>
      </w:pPr>
      <w:r w:rsidRPr="00F810EF">
        <w:rPr>
          <w:rFonts w:ascii="Arial" w:eastAsia="Times New Roman" w:hAnsi="Arial" w:cs="Arial"/>
          <w:b/>
          <w:bCs/>
          <w:sz w:val="20"/>
          <w:szCs w:val="20"/>
          <w:lang w:eastAsia="hr-HR"/>
        </w:rPr>
        <w:t xml:space="preserve">Naknade građanima i kućanstvima u novcu, </w:t>
      </w:r>
      <w:r w:rsidR="00420C70" w:rsidRPr="00F810EF">
        <w:rPr>
          <w:rFonts w:ascii="Arial" w:eastAsia="Times New Roman" w:hAnsi="Arial" w:cs="Arial"/>
          <w:b/>
          <w:bCs/>
          <w:sz w:val="20"/>
          <w:szCs w:val="20"/>
          <w:lang w:eastAsia="hr-HR"/>
        </w:rPr>
        <w:t xml:space="preserve">planirane su </w:t>
      </w:r>
      <w:r w:rsidR="00420C70" w:rsidRPr="00F810EF">
        <w:rPr>
          <w:rFonts w:ascii="Arial" w:eastAsia="Times New Roman" w:hAnsi="Arial" w:cs="Arial"/>
          <w:sz w:val="20"/>
          <w:szCs w:val="20"/>
          <w:lang w:eastAsia="ar-SA"/>
        </w:rPr>
        <w:t>pomoći u novcu za socijalno ugrožene stanovnike Lovrana i to u vidu jednokratnih novčanih pomoći, pomoć za stanovanje sufinanciranjem troškova stanovanja temeljem Zakona o socijalnoj skrbi, pomoć za novorođenu djecu, pomoć za nabavu ogrijeva i pomoć umirovljenicima.</w:t>
      </w:r>
    </w:p>
    <w:p w14:paraId="73C9469C" w14:textId="2AF463BF" w:rsidR="00420C70" w:rsidRPr="00F810EF" w:rsidRDefault="00420C70" w:rsidP="00420C70">
      <w:pPr>
        <w:autoSpaceDN/>
        <w:spacing w:after="0" w:line="276" w:lineRule="auto"/>
        <w:jc w:val="both"/>
        <w:textAlignment w:val="auto"/>
        <w:rPr>
          <w:rFonts w:ascii="Arial" w:eastAsia="Times New Roman" w:hAnsi="Arial" w:cs="Arial"/>
          <w:sz w:val="20"/>
          <w:szCs w:val="20"/>
          <w:lang w:eastAsia="ar-SA"/>
        </w:rPr>
      </w:pPr>
      <w:r w:rsidRPr="00F810EF">
        <w:rPr>
          <w:rFonts w:ascii="Arial" w:eastAsia="Times New Roman" w:hAnsi="Arial" w:cs="Arial"/>
          <w:sz w:val="20"/>
          <w:szCs w:val="20"/>
          <w:lang w:eastAsia="ar-SA"/>
        </w:rPr>
        <w:t xml:space="preserve">Temeljem programa stipendiranja darovitih učenika i studenata planirana su sredstva za  stipendiranje učenika srednjih škola i studenata u iznosu </w:t>
      </w:r>
      <w:r w:rsidR="008651FF">
        <w:rPr>
          <w:rFonts w:ascii="Arial" w:eastAsia="Times New Roman" w:hAnsi="Arial" w:cs="Arial"/>
          <w:sz w:val="20"/>
          <w:szCs w:val="20"/>
          <w:lang w:eastAsia="ar-SA"/>
        </w:rPr>
        <w:t>38.100</w:t>
      </w:r>
      <w:r w:rsidRPr="00F810EF">
        <w:rPr>
          <w:rFonts w:ascii="Arial" w:eastAsia="Times New Roman" w:hAnsi="Arial" w:cs="Arial"/>
          <w:sz w:val="20"/>
          <w:szCs w:val="20"/>
          <w:lang w:eastAsia="ar-SA"/>
        </w:rPr>
        <w:t>,00 eura.</w:t>
      </w:r>
    </w:p>
    <w:p w14:paraId="0B33FD13" w14:textId="64806F02" w:rsidR="00420C70" w:rsidRPr="00F810EF" w:rsidRDefault="00420C70" w:rsidP="00420C70">
      <w:pPr>
        <w:autoSpaceDN/>
        <w:spacing w:after="0" w:line="276" w:lineRule="auto"/>
        <w:jc w:val="both"/>
        <w:textAlignment w:val="auto"/>
        <w:rPr>
          <w:rFonts w:ascii="Arial" w:eastAsia="Times New Roman" w:hAnsi="Arial" w:cs="Arial"/>
          <w:sz w:val="20"/>
          <w:szCs w:val="20"/>
          <w:lang w:eastAsia="ar-SA"/>
        </w:rPr>
      </w:pPr>
    </w:p>
    <w:p w14:paraId="0D2B6A62" w14:textId="1B032CD8" w:rsidR="00A0415B"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Naknade građanima i kućanstvima u naravi,</w:t>
      </w:r>
      <w:r w:rsidR="00024477" w:rsidRPr="00F810EF">
        <w:rPr>
          <w:rFonts w:ascii="Arial" w:eastAsia="Times New Roman" w:hAnsi="Arial" w:cs="Arial"/>
          <w:sz w:val="20"/>
          <w:szCs w:val="20"/>
          <w:lang w:eastAsia="hr-HR"/>
        </w:rPr>
        <w:t xml:space="preserve"> </w:t>
      </w:r>
      <w:r w:rsidRPr="00F810EF">
        <w:rPr>
          <w:rFonts w:ascii="Arial" w:eastAsia="Times New Roman" w:hAnsi="Arial" w:cs="Arial"/>
          <w:sz w:val="20"/>
          <w:szCs w:val="20"/>
          <w:lang w:eastAsia="hr-HR"/>
        </w:rPr>
        <w:t>sačinjavaju</w:t>
      </w:r>
      <w:r w:rsidR="00024477" w:rsidRPr="00F810EF">
        <w:rPr>
          <w:rFonts w:ascii="Arial" w:eastAsia="Times New Roman" w:hAnsi="Arial" w:cs="Arial"/>
          <w:sz w:val="20"/>
          <w:szCs w:val="20"/>
          <w:lang w:eastAsia="hr-HR"/>
        </w:rPr>
        <w:t xml:space="preserve">: </w:t>
      </w:r>
      <w:r w:rsidRPr="00F810EF">
        <w:rPr>
          <w:rFonts w:ascii="Arial" w:eastAsia="Times New Roman" w:hAnsi="Arial" w:cs="Arial"/>
          <w:sz w:val="20"/>
          <w:szCs w:val="20"/>
          <w:lang w:eastAsia="hr-HR"/>
        </w:rPr>
        <w:t>pomoći za sufinanciranje prijevoza socijalno ugroženih građana, sufinanciranje prehrane djece u vrtiću i učenika osnovne škole</w:t>
      </w:r>
      <w:r w:rsidR="00024477"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pomoć i njega u kući za starije građane koji </w:t>
      </w:r>
      <w:r w:rsidR="00024477" w:rsidRPr="00F810EF">
        <w:rPr>
          <w:rFonts w:ascii="Arial" w:eastAsia="Times New Roman" w:hAnsi="Arial" w:cs="Arial"/>
          <w:sz w:val="20"/>
          <w:szCs w:val="20"/>
          <w:lang w:eastAsia="hr-HR"/>
        </w:rPr>
        <w:t>projekt</w:t>
      </w:r>
      <w:r w:rsidRPr="00F810EF">
        <w:rPr>
          <w:rFonts w:ascii="Arial" w:eastAsia="Times New Roman" w:hAnsi="Arial" w:cs="Arial"/>
          <w:sz w:val="20"/>
          <w:szCs w:val="20"/>
          <w:lang w:eastAsia="hr-HR"/>
        </w:rPr>
        <w:t xml:space="preserve"> provodi Hrvatski crveni križ – Gradsko društvo Opatija, pomoć socijalno ugroženim građanima u hrani i higijenskim potrepštinama</w:t>
      </w:r>
      <w:r w:rsidR="00DC25EA" w:rsidRPr="00F810EF">
        <w:rPr>
          <w:rFonts w:ascii="Arial" w:eastAsia="Times New Roman" w:hAnsi="Arial" w:cs="Arial"/>
          <w:sz w:val="20"/>
          <w:szCs w:val="20"/>
          <w:lang w:eastAsia="hr-HR"/>
        </w:rPr>
        <w:t>, pomoć za nabavu školskih udžbenika</w:t>
      </w:r>
      <w:r w:rsidRPr="00F810EF">
        <w:rPr>
          <w:rFonts w:ascii="Arial" w:eastAsia="Times New Roman" w:hAnsi="Arial" w:cs="Arial"/>
          <w:sz w:val="20"/>
          <w:szCs w:val="20"/>
          <w:lang w:eastAsia="hr-HR"/>
        </w:rPr>
        <w:t xml:space="preserve">.  </w:t>
      </w:r>
    </w:p>
    <w:p w14:paraId="40397B43" w14:textId="73B5C140" w:rsidR="00A0415B" w:rsidRPr="00F810EF" w:rsidRDefault="00A0415B" w:rsidP="00A0415B">
      <w:pPr>
        <w:autoSpaceDN/>
        <w:spacing w:after="0" w:line="276" w:lineRule="auto"/>
        <w:jc w:val="both"/>
        <w:textAlignment w:val="auto"/>
        <w:rPr>
          <w:rFonts w:ascii="Arial" w:eastAsia="Times New Roman" w:hAnsi="Arial" w:cs="Arial"/>
          <w:sz w:val="20"/>
          <w:szCs w:val="20"/>
          <w:lang w:eastAsia="ar-SA"/>
        </w:rPr>
      </w:pPr>
      <w:r w:rsidRPr="00F810EF">
        <w:rPr>
          <w:rFonts w:ascii="Arial" w:eastAsia="Times New Roman" w:hAnsi="Arial" w:cs="Arial"/>
          <w:sz w:val="20"/>
          <w:szCs w:val="20"/>
          <w:lang w:eastAsia="ar-SA"/>
        </w:rPr>
        <w:t xml:space="preserve">Za sve učenike s područja Općine Lovran, polaznike Osnovne škole Viktor Car Emin, planirana su sredstva u iznosu </w:t>
      </w:r>
      <w:r w:rsidR="00CB7F02">
        <w:rPr>
          <w:rFonts w:ascii="Arial" w:eastAsia="Times New Roman" w:hAnsi="Arial" w:cs="Arial"/>
          <w:sz w:val="20"/>
          <w:szCs w:val="20"/>
          <w:lang w:eastAsia="ar-SA"/>
        </w:rPr>
        <w:t>13.740</w:t>
      </w:r>
      <w:r w:rsidR="00420C70" w:rsidRPr="00F810EF">
        <w:rPr>
          <w:rFonts w:ascii="Arial" w:eastAsia="Times New Roman" w:hAnsi="Arial" w:cs="Arial"/>
          <w:sz w:val="20"/>
          <w:szCs w:val="20"/>
          <w:lang w:eastAsia="ar-SA"/>
        </w:rPr>
        <w:t>,00 eura</w:t>
      </w:r>
      <w:r w:rsidRPr="00F810EF">
        <w:rPr>
          <w:rFonts w:ascii="Arial" w:eastAsia="Times New Roman" w:hAnsi="Arial" w:cs="Arial"/>
          <w:sz w:val="20"/>
          <w:szCs w:val="20"/>
          <w:lang w:eastAsia="ar-SA"/>
        </w:rPr>
        <w:t xml:space="preserve"> za sufinanciranje 50% cijene školske marende i 50% paušalnog iznosa cijene boravka učenika u produženom boravku.</w:t>
      </w:r>
    </w:p>
    <w:p w14:paraId="351E814A" w14:textId="035B813C" w:rsidR="00A0415B" w:rsidRPr="00F810EF" w:rsidRDefault="00420C70">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38 – Ostali rashodi </w:t>
      </w:r>
    </w:p>
    <w:p w14:paraId="774F5F09" w14:textId="3AFDCB17" w:rsidR="00A0415B" w:rsidRPr="00F810EF" w:rsidRDefault="00A0415B">
      <w:pPr>
        <w:spacing w:after="0" w:line="276" w:lineRule="auto"/>
        <w:jc w:val="both"/>
        <w:rPr>
          <w:rFonts w:ascii="Arial" w:eastAsia="Times New Roman" w:hAnsi="Arial" w:cs="Arial"/>
          <w:sz w:val="20"/>
          <w:szCs w:val="20"/>
          <w:lang w:eastAsia="hr-HR"/>
        </w:rPr>
      </w:pPr>
    </w:p>
    <w:p w14:paraId="4DE2E6FC" w14:textId="4EDA51C0" w:rsidR="00420C70" w:rsidRPr="00F810EF" w:rsidRDefault="00420C70" w:rsidP="00420C70">
      <w:pPr>
        <w:pStyle w:val="Odlomakpopisa"/>
        <w:widowControl w:val="0"/>
        <w:suppressAutoHyphens w:val="0"/>
        <w:autoSpaceDE w:val="0"/>
        <w:adjustRightInd w:val="0"/>
        <w:spacing w:before="23" w:after="0" w:line="276" w:lineRule="auto"/>
        <w:ind w:left="0"/>
        <w:contextualSpacing/>
        <w:jc w:val="both"/>
        <w:textAlignment w:val="auto"/>
        <w:rPr>
          <w:rFonts w:ascii="Arial" w:hAnsi="Arial" w:cs="Arial"/>
          <w:sz w:val="20"/>
          <w:szCs w:val="20"/>
        </w:rPr>
      </w:pPr>
      <w:r w:rsidRPr="00F810EF">
        <w:rPr>
          <w:rFonts w:ascii="Arial" w:hAnsi="Arial" w:cs="Arial"/>
          <w:b/>
          <w:sz w:val="20"/>
          <w:szCs w:val="20"/>
        </w:rPr>
        <w:t>Ostali rashodi</w:t>
      </w:r>
      <w:r w:rsidRPr="00F810EF">
        <w:rPr>
          <w:rFonts w:ascii="Arial" w:hAnsi="Arial" w:cs="Arial"/>
          <w:bCs/>
          <w:sz w:val="20"/>
          <w:szCs w:val="20"/>
        </w:rPr>
        <w:t xml:space="preserve">, planirani su u iznosu od </w:t>
      </w:r>
      <w:r w:rsidR="0063737A">
        <w:rPr>
          <w:rFonts w:ascii="Arial" w:hAnsi="Arial" w:cs="Arial"/>
          <w:bCs/>
          <w:sz w:val="20"/>
          <w:szCs w:val="20"/>
        </w:rPr>
        <w:t>441.149</w:t>
      </w:r>
      <w:r w:rsidR="000660AE" w:rsidRPr="00F810EF">
        <w:rPr>
          <w:rFonts w:ascii="Arial" w:hAnsi="Arial" w:cs="Arial"/>
          <w:bCs/>
          <w:sz w:val="20"/>
          <w:szCs w:val="20"/>
        </w:rPr>
        <w:t>,00 eura</w:t>
      </w:r>
      <w:r w:rsidRPr="00F810EF">
        <w:rPr>
          <w:rFonts w:ascii="Arial" w:hAnsi="Arial" w:cs="Arial"/>
          <w:bCs/>
          <w:sz w:val="20"/>
          <w:szCs w:val="20"/>
        </w:rPr>
        <w:t xml:space="preserve">, a u koje spadaju tekuće donacije u novcu </w:t>
      </w:r>
      <w:r w:rsidR="00BF33EB" w:rsidRPr="00F810EF">
        <w:rPr>
          <w:rFonts w:ascii="Arial" w:hAnsi="Arial" w:cs="Arial"/>
          <w:bCs/>
          <w:sz w:val="20"/>
          <w:szCs w:val="20"/>
        </w:rPr>
        <w:t xml:space="preserve">u </w:t>
      </w:r>
      <w:r w:rsidRPr="00F810EF">
        <w:rPr>
          <w:rFonts w:ascii="Arial" w:hAnsi="Arial" w:cs="Arial"/>
          <w:bCs/>
          <w:sz w:val="20"/>
          <w:szCs w:val="20"/>
        </w:rPr>
        <w:t xml:space="preserve">iznosu od </w:t>
      </w:r>
      <w:r w:rsidR="00CB7F02">
        <w:rPr>
          <w:rFonts w:ascii="Arial" w:hAnsi="Arial" w:cs="Arial"/>
          <w:bCs/>
          <w:sz w:val="20"/>
          <w:szCs w:val="20"/>
        </w:rPr>
        <w:t>3</w:t>
      </w:r>
      <w:r w:rsidR="0063737A">
        <w:rPr>
          <w:rFonts w:ascii="Arial" w:hAnsi="Arial" w:cs="Arial"/>
          <w:bCs/>
          <w:sz w:val="20"/>
          <w:szCs w:val="20"/>
        </w:rPr>
        <w:t>78</w:t>
      </w:r>
      <w:r w:rsidR="00CB7F02">
        <w:rPr>
          <w:rFonts w:ascii="Arial" w:hAnsi="Arial" w:cs="Arial"/>
          <w:bCs/>
          <w:sz w:val="20"/>
          <w:szCs w:val="20"/>
        </w:rPr>
        <w:t>.</w:t>
      </w:r>
      <w:r w:rsidR="0063737A">
        <w:rPr>
          <w:rFonts w:ascii="Arial" w:hAnsi="Arial" w:cs="Arial"/>
          <w:bCs/>
          <w:sz w:val="20"/>
          <w:szCs w:val="20"/>
        </w:rPr>
        <w:t>482</w:t>
      </w:r>
      <w:r w:rsidR="000660AE" w:rsidRPr="00F810EF">
        <w:rPr>
          <w:rFonts w:ascii="Arial" w:hAnsi="Arial" w:cs="Arial"/>
          <w:bCs/>
          <w:sz w:val="20"/>
          <w:szCs w:val="20"/>
        </w:rPr>
        <w:t xml:space="preserve">,00 eura, </w:t>
      </w:r>
      <w:r w:rsidR="00BF33EB" w:rsidRPr="00F810EF">
        <w:rPr>
          <w:rFonts w:ascii="Arial" w:hAnsi="Arial" w:cs="Arial"/>
          <w:bCs/>
          <w:sz w:val="20"/>
          <w:szCs w:val="20"/>
        </w:rPr>
        <w:t xml:space="preserve">tekuće donacije u naravi u iznosu 2.123,00 eura, </w:t>
      </w:r>
      <w:r w:rsidRPr="00F810EF">
        <w:rPr>
          <w:rFonts w:ascii="Arial" w:hAnsi="Arial" w:cs="Arial"/>
          <w:bCs/>
          <w:sz w:val="20"/>
          <w:szCs w:val="20"/>
        </w:rPr>
        <w:t xml:space="preserve"> rashodi za naknadu štete u iznosu </w:t>
      </w:r>
      <w:r w:rsidR="000660AE" w:rsidRPr="00F810EF">
        <w:rPr>
          <w:rFonts w:ascii="Arial" w:hAnsi="Arial" w:cs="Arial"/>
          <w:bCs/>
          <w:sz w:val="20"/>
          <w:szCs w:val="20"/>
        </w:rPr>
        <w:t>1.327,00 eura</w:t>
      </w:r>
      <w:r w:rsidRPr="00F810EF">
        <w:rPr>
          <w:rFonts w:ascii="Arial" w:hAnsi="Arial" w:cs="Arial"/>
          <w:bCs/>
          <w:sz w:val="20"/>
          <w:szCs w:val="20"/>
        </w:rPr>
        <w:t>, izvanredni rashodi –</w:t>
      </w:r>
      <w:r w:rsidR="000660AE" w:rsidRPr="00F810EF">
        <w:rPr>
          <w:rFonts w:ascii="Arial" w:hAnsi="Arial" w:cs="Arial"/>
          <w:bCs/>
          <w:sz w:val="20"/>
          <w:szCs w:val="20"/>
        </w:rPr>
        <w:t xml:space="preserve"> </w:t>
      </w:r>
      <w:r w:rsidRPr="00F810EF">
        <w:rPr>
          <w:rFonts w:ascii="Arial" w:hAnsi="Arial" w:cs="Arial"/>
          <w:bCs/>
          <w:sz w:val="20"/>
          <w:szCs w:val="20"/>
        </w:rPr>
        <w:t>proračunsk</w:t>
      </w:r>
      <w:r w:rsidR="000660AE" w:rsidRPr="00F810EF">
        <w:rPr>
          <w:rFonts w:ascii="Arial" w:hAnsi="Arial" w:cs="Arial"/>
          <w:bCs/>
          <w:sz w:val="20"/>
          <w:szCs w:val="20"/>
        </w:rPr>
        <w:t>a zaliha</w:t>
      </w:r>
      <w:r w:rsidRPr="00F810EF">
        <w:rPr>
          <w:rFonts w:ascii="Arial" w:hAnsi="Arial" w:cs="Arial"/>
          <w:bCs/>
          <w:sz w:val="20"/>
          <w:szCs w:val="20"/>
        </w:rPr>
        <w:t xml:space="preserve"> u iznosu od </w:t>
      </w:r>
      <w:r w:rsidR="000660AE" w:rsidRPr="00F810EF">
        <w:rPr>
          <w:rFonts w:ascii="Arial" w:hAnsi="Arial" w:cs="Arial"/>
          <w:bCs/>
          <w:sz w:val="20"/>
          <w:szCs w:val="20"/>
        </w:rPr>
        <w:t>8</w:t>
      </w:r>
      <w:r w:rsidRPr="00F810EF">
        <w:rPr>
          <w:rFonts w:ascii="Arial" w:hAnsi="Arial" w:cs="Arial"/>
          <w:bCs/>
          <w:sz w:val="20"/>
          <w:szCs w:val="20"/>
        </w:rPr>
        <w:t xml:space="preserve">.000,00 </w:t>
      </w:r>
      <w:r w:rsidR="000660AE" w:rsidRPr="00F810EF">
        <w:rPr>
          <w:rFonts w:ascii="Arial" w:hAnsi="Arial" w:cs="Arial"/>
          <w:bCs/>
          <w:sz w:val="20"/>
          <w:szCs w:val="20"/>
        </w:rPr>
        <w:t xml:space="preserve">eura </w:t>
      </w:r>
      <w:r w:rsidRPr="00F810EF">
        <w:rPr>
          <w:rFonts w:ascii="Arial" w:hAnsi="Arial" w:cs="Arial"/>
          <w:bCs/>
          <w:sz w:val="20"/>
          <w:szCs w:val="20"/>
        </w:rPr>
        <w:t xml:space="preserve">i kapitalne pomoći kreditnim i ostalim financijskim institucijama te trgovačkim društvima u javnom sektoru u iznosu </w:t>
      </w:r>
      <w:r w:rsidR="00CB7F02">
        <w:rPr>
          <w:rFonts w:ascii="Arial" w:hAnsi="Arial" w:cs="Arial"/>
          <w:bCs/>
          <w:sz w:val="20"/>
          <w:szCs w:val="20"/>
        </w:rPr>
        <w:t>51</w:t>
      </w:r>
      <w:r w:rsidR="00CD3154" w:rsidRPr="00F810EF">
        <w:rPr>
          <w:rFonts w:ascii="Arial" w:hAnsi="Arial" w:cs="Arial"/>
          <w:bCs/>
          <w:sz w:val="20"/>
          <w:szCs w:val="20"/>
        </w:rPr>
        <w:t>.217</w:t>
      </w:r>
      <w:r w:rsidRPr="00F810EF">
        <w:rPr>
          <w:rFonts w:ascii="Arial" w:hAnsi="Arial" w:cs="Arial"/>
          <w:bCs/>
          <w:sz w:val="20"/>
          <w:szCs w:val="20"/>
        </w:rPr>
        <w:t xml:space="preserve">,00 </w:t>
      </w:r>
      <w:r w:rsidR="000660AE" w:rsidRPr="00F810EF">
        <w:rPr>
          <w:rFonts w:ascii="Arial" w:hAnsi="Arial" w:cs="Arial"/>
          <w:bCs/>
          <w:sz w:val="20"/>
          <w:szCs w:val="20"/>
        </w:rPr>
        <w:t>eura</w:t>
      </w:r>
      <w:r w:rsidRPr="00F810EF">
        <w:rPr>
          <w:rFonts w:ascii="Arial" w:hAnsi="Arial" w:cs="Arial"/>
          <w:bCs/>
          <w:sz w:val="20"/>
          <w:szCs w:val="20"/>
        </w:rPr>
        <w:t>.</w:t>
      </w:r>
    </w:p>
    <w:p w14:paraId="29B3EEF9" w14:textId="77777777" w:rsidR="00F366DE" w:rsidRPr="00F810EF" w:rsidRDefault="00F366DE">
      <w:pPr>
        <w:spacing w:after="0" w:line="276" w:lineRule="auto"/>
        <w:jc w:val="both"/>
        <w:rPr>
          <w:rFonts w:ascii="Arial" w:eastAsia="Times New Roman" w:hAnsi="Arial" w:cs="Arial"/>
          <w:sz w:val="20"/>
          <w:szCs w:val="20"/>
          <w:lang w:eastAsia="hr-HR"/>
        </w:rPr>
      </w:pPr>
    </w:p>
    <w:p w14:paraId="76B276AF" w14:textId="3BC14E46" w:rsidR="000660AE" w:rsidRPr="00F810EF" w:rsidRDefault="00ED290D" w:rsidP="00673273">
      <w:pPr>
        <w:spacing w:after="0" w:line="276" w:lineRule="auto"/>
        <w:jc w:val="both"/>
        <w:rPr>
          <w:rFonts w:ascii="Arial" w:hAnsi="Arial" w:cs="Arial"/>
          <w:color w:val="000000"/>
          <w:sz w:val="20"/>
          <w:szCs w:val="20"/>
        </w:rPr>
      </w:pPr>
      <w:r w:rsidRPr="00F810EF">
        <w:rPr>
          <w:rFonts w:ascii="Arial" w:eastAsia="Times New Roman" w:hAnsi="Arial" w:cs="Arial"/>
          <w:b/>
          <w:bCs/>
          <w:sz w:val="20"/>
          <w:szCs w:val="20"/>
          <w:lang w:eastAsia="hr-HR"/>
        </w:rPr>
        <w:t>Tekuće donacije</w:t>
      </w:r>
      <w:r w:rsidR="00673273" w:rsidRPr="00F810EF">
        <w:rPr>
          <w:rFonts w:ascii="Arial" w:eastAsia="Times New Roman" w:hAnsi="Arial" w:cs="Arial"/>
          <w:b/>
          <w:bCs/>
          <w:sz w:val="20"/>
          <w:szCs w:val="20"/>
          <w:lang w:eastAsia="hr-HR"/>
        </w:rPr>
        <w:t>,</w:t>
      </w:r>
      <w:r w:rsidR="00E323EB" w:rsidRPr="00F810EF">
        <w:rPr>
          <w:rFonts w:ascii="Arial" w:eastAsia="Times New Roman" w:hAnsi="Arial" w:cs="Arial"/>
          <w:b/>
          <w:bCs/>
          <w:sz w:val="20"/>
          <w:szCs w:val="20"/>
          <w:lang w:eastAsia="hr-HR"/>
        </w:rPr>
        <w:t xml:space="preserve"> </w:t>
      </w:r>
      <w:r w:rsidR="00E323EB" w:rsidRPr="00F810EF">
        <w:rPr>
          <w:rFonts w:ascii="Arial" w:eastAsia="Times New Roman" w:hAnsi="Arial" w:cs="Arial"/>
          <w:sz w:val="20"/>
          <w:szCs w:val="20"/>
          <w:lang w:eastAsia="hr-HR"/>
        </w:rPr>
        <w:t>planirane su tekuće donacije u novcu od toga:</w:t>
      </w:r>
      <w:r w:rsidR="00673273" w:rsidRPr="00F810EF">
        <w:rPr>
          <w:rFonts w:ascii="Arial" w:eastAsia="Times New Roman" w:hAnsi="Arial" w:cs="Arial"/>
          <w:sz w:val="20"/>
          <w:szCs w:val="20"/>
          <w:lang w:eastAsia="hr-HR"/>
        </w:rPr>
        <w:t xml:space="preserve"> p</w:t>
      </w:r>
      <w:r w:rsidR="000660AE" w:rsidRPr="00F810EF">
        <w:rPr>
          <w:rFonts w:ascii="Arial" w:hAnsi="Arial" w:cs="Arial"/>
          <w:sz w:val="20"/>
          <w:szCs w:val="20"/>
        </w:rPr>
        <w:t xml:space="preserve">lanirano je financiranje </w:t>
      </w:r>
      <w:r w:rsidR="000660AE" w:rsidRPr="00F810EF">
        <w:rPr>
          <w:rFonts w:ascii="Arial" w:hAnsi="Arial" w:cs="Arial"/>
          <w:color w:val="000000"/>
          <w:sz w:val="20"/>
          <w:szCs w:val="20"/>
        </w:rPr>
        <w:t>udruga od posebnog značaja, politički</w:t>
      </w:r>
      <w:r w:rsidR="00673273" w:rsidRPr="00F810EF">
        <w:rPr>
          <w:rFonts w:ascii="Arial" w:hAnsi="Arial" w:cs="Arial"/>
          <w:color w:val="000000"/>
          <w:sz w:val="20"/>
          <w:szCs w:val="20"/>
        </w:rPr>
        <w:t>h</w:t>
      </w:r>
      <w:r w:rsidR="000660AE" w:rsidRPr="00F810EF">
        <w:rPr>
          <w:rFonts w:ascii="Arial" w:hAnsi="Arial" w:cs="Arial"/>
          <w:color w:val="000000"/>
          <w:sz w:val="20"/>
          <w:szCs w:val="20"/>
        </w:rPr>
        <w:t xml:space="preserve"> stran</w:t>
      </w:r>
      <w:r w:rsidR="00673273" w:rsidRPr="00F810EF">
        <w:rPr>
          <w:rFonts w:ascii="Arial" w:hAnsi="Arial" w:cs="Arial"/>
          <w:color w:val="000000"/>
          <w:sz w:val="20"/>
          <w:szCs w:val="20"/>
        </w:rPr>
        <w:t>a</w:t>
      </w:r>
      <w:r w:rsidR="000660AE" w:rsidRPr="00F810EF">
        <w:rPr>
          <w:rFonts w:ascii="Arial" w:hAnsi="Arial" w:cs="Arial"/>
          <w:color w:val="000000"/>
          <w:sz w:val="20"/>
          <w:szCs w:val="20"/>
        </w:rPr>
        <w:t>ka, udruga u sportu, socijali i kulturi, Dobrovoljno</w:t>
      </w:r>
      <w:r w:rsidR="00673273" w:rsidRPr="00F810EF">
        <w:rPr>
          <w:rFonts w:ascii="Arial" w:hAnsi="Arial" w:cs="Arial"/>
          <w:color w:val="000000"/>
          <w:sz w:val="20"/>
          <w:szCs w:val="20"/>
        </w:rPr>
        <w:t>g</w:t>
      </w:r>
      <w:r w:rsidR="000660AE" w:rsidRPr="00F810EF">
        <w:rPr>
          <w:rFonts w:ascii="Arial" w:hAnsi="Arial" w:cs="Arial"/>
          <w:color w:val="000000"/>
          <w:sz w:val="20"/>
          <w:szCs w:val="20"/>
        </w:rPr>
        <w:t xml:space="preserve"> vatrogasnom društv</w:t>
      </w:r>
      <w:r w:rsidR="00673273" w:rsidRPr="00F810EF">
        <w:rPr>
          <w:rFonts w:ascii="Arial" w:hAnsi="Arial" w:cs="Arial"/>
          <w:color w:val="000000"/>
          <w:sz w:val="20"/>
          <w:szCs w:val="20"/>
        </w:rPr>
        <w:t>a</w:t>
      </w:r>
      <w:r w:rsidR="000660AE" w:rsidRPr="00F810EF">
        <w:rPr>
          <w:rFonts w:ascii="Arial" w:hAnsi="Arial" w:cs="Arial"/>
          <w:color w:val="000000"/>
          <w:sz w:val="20"/>
          <w:szCs w:val="20"/>
        </w:rPr>
        <w:t xml:space="preserve"> Lovran i Crveno</w:t>
      </w:r>
      <w:r w:rsidR="00673273" w:rsidRPr="00F810EF">
        <w:rPr>
          <w:rFonts w:ascii="Arial" w:hAnsi="Arial" w:cs="Arial"/>
          <w:color w:val="000000"/>
          <w:sz w:val="20"/>
          <w:szCs w:val="20"/>
        </w:rPr>
        <w:t>g</w:t>
      </w:r>
      <w:r w:rsidR="000660AE" w:rsidRPr="00F810EF">
        <w:rPr>
          <w:rFonts w:ascii="Arial" w:hAnsi="Arial" w:cs="Arial"/>
          <w:color w:val="000000"/>
          <w:sz w:val="20"/>
          <w:szCs w:val="20"/>
        </w:rPr>
        <w:t xml:space="preserve"> križ</w:t>
      </w:r>
      <w:r w:rsidR="00673273" w:rsidRPr="00F810EF">
        <w:rPr>
          <w:rFonts w:ascii="Arial" w:hAnsi="Arial" w:cs="Arial"/>
          <w:color w:val="000000"/>
          <w:sz w:val="20"/>
          <w:szCs w:val="20"/>
        </w:rPr>
        <w:t>a</w:t>
      </w:r>
      <w:r w:rsidR="000660AE" w:rsidRPr="00F810EF">
        <w:rPr>
          <w:rFonts w:ascii="Arial" w:hAnsi="Arial" w:cs="Arial"/>
          <w:color w:val="000000"/>
          <w:sz w:val="20"/>
          <w:szCs w:val="20"/>
        </w:rPr>
        <w:t xml:space="preserve"> Opatija. </w:t>
      </w:r>
    </w:p>
    <w:p w14:paraId="465BD093" w14:textId="1F4CBDFF" w:rsidR="00E323EB" w:rsidRPr="00F810EF" w:rsidRDefault="00E323EB" w:rsidP="00673273">
      <w:pPr>
        <w:spacing w:after="0" w:line="276" w:lineRule="auto"/>
        <w:jc w:val="both"/>
        <w:rPr>
          <w:rFonts w:ascii="Arial" w:eastAsia="Times New Roman" w:hAnsi="Arial" w:cs="Arial"/>
          <w:b/>
          <w:bCs/>
          <w:sz w:val="20"/>
          <w:szCs w:val="20"/>
          <w:lang w:eastAsia="hr-HR"/>
        </w:rPr>
      </w:pPr>
      <w:r w:rsidRPr="00F810EF">
        <w:rPr>
          <w:rFonts w:ascii="Arial" w:hAnsi="Arial" w:cs="Arial"/>
          <w:color w:val="000000"/>
          <w:sz w:val="20"/>
          <w:szCs w:val="20"/>
        </w:rPr>
        <w:t xml:space="preserve">Planirane su tekuće donacije u naravi na Projektu revitalizacije pitomog kestena Maruna. </w:t>
      </w:r>
    </w:p>
    <w:p w14:paraId="7CF679FE" w14:textId="77777777" w:rsidR="00673273" w:rsidRPr="00F810EF" w:rsidRDefault="00673273" w:rsidP="00420C70">
      <w:pPr>
        <w:spacing w:line="276" w:lineRule="auto"/>
        <w:jc w:val="both"/>
        <w:rPr>
          <w:rFonts w:ascii="Arial" w:hAnsi="Arial" w:cs="Arial"/>
          <w:b/>
          <w:bCs/>
          <w:sz w:val="20"/>
          <w:szCs w:val="20"/>
        </w:rPr>
      </w:pPr>
    </w:p>
    <w:p w14:paraId="06732F29" w14:textId="7C324ACB" w:rsidR="00455263" w:rsidRPr="00F810EF" w:rsidRDefault="00E323EB" w:rsidP="00420C70">
      <w:pPr>
        <w:spacing w:line="276" w:lineRule="auto"/>
        <w:jc w:val="both"/>
        <w:rPr>
          <w:rFonts w:ascii="Arial" w:hAnsi="Arial" w:cs="Arial"/>
          <w:color w:val="262626"/>
          <w:sz w:val="20"/>
          <w:szCs w:val="20"/>
        </w:rPr>
      </w:pPr>
      <w:r w:rsidRPr="00F810EF">
        <w:rPr>
          <w:rFonts w:ascii="Arial" w:hAnsi="Arial" w:cs="Arial"/>
          <w:b/>
          <w:bCs/>
          <w:color w:val="262626"/>
          <w:sz w:val="20"/>
          <w:szCs w:val="20"/>
        </w:rPr>
        <w:t xml:space="preserve">Kazne, penali i naknade štete, </w:t>
      </w:r>
      <w:r w:rsidRPr="00F810EF">
        <w:rPr>
          <w:rFonts w:ascii="Arial" w:hAnsi="Arial" w:cs="Arial"/>
          <w:color w:val="262626"/>
          <w:sz w:val="20"/>
          <w:szCs w:val="20"/>
        </w:rPr>
        <w:t xml:space="preserve">planiran je rashod za naknadu štete koje su nastale kao posljedica elementarnih nepogoda. </w:t>
      </w:r>
    </w:p>
    <w:p w14:paraId="333D0933" w14:textId="18CBCC12" w:rsidR="00420C70" w:rsidRPr="00F810EF" w:rsidRDefault="00420C70" w:rsidP="00420C70">
      <w:pPr>
        <w:spacing w:line="276" w:lineRule="auto"/>
        <w:jc w:val="both"/>
        <w:rPr>
          <w:rFonts w:ascii="Arial" w:hAnsi="Arial" w:cs="Arial"/>
          <w:sz w:val="20"/>
          <w:szCs w:val="20"/>
        </w:rPr>
      </w:pPr>
      <w:r w:rsidRPr="00F810EF">
        <w:rPr>
          <w:rFonts w:ascii="Arial" w:hAnsi="Arial" w:cs="Arial"/>
          <w:b/>
          <w:bCs/>
          <w:color w:val="262626"/>
          <w:sz w:val="20"/>
          <w:szCs w:val="20"/>
        </w:rPr>
        <w:t>Kapitalne pomoći</w:t>
      </w:r>
      <w:r w:rsidRPr="00F810EF">
        <w:rPr>
          <w:rFonts w:ascii="Arial" w:hAnsi="Arial" w:cs="Arial"/>
          <w:color w:val="262626"/>
          <w:sz w:val="20"/>
          <w:szCs w:val="20"/>
        </w:rPr>
        <w:t xml:space="preserve"> planirane su u iznosu </w:t>
      </w:r>
      <w:r w:rsidR="00CB7F02">
        <w:rPr>
          <w:rFonts w:ascii="Arial" w:hAnsi="Arial" w:cs="Arial"/>
          <w:bCs/>
          <w:sz w:val="20"/>
          <w:szCs w:val="20"/>
        </w:rPr>
        <w:t>51</w:t>
      </w:r>
      <w:r w:rsidR="00CD3154" w:rsidRPr="00F810EF">
        <w:rPr>
          <w:rFonts w:ascii="Arial" w:hAnsi="Arial" w:cs="Arial"/>
          <w:bCs/>
          <w:sz w:val="20"/>
          <w:szCs w:val="20"/>
        </w:rPr>
        <w:t>.217</w:t>
      </w:r>
      <w:r w:rsidR="00B931A4" w:rsidRPr="00F810EF">
        <w:rPr>
          <w:rFonts w:ascii="Arial" w:hAnsi="Arial" w:cs="Arial"/>
          <w:bCs/>
          <w:sz w:val="20"/>
          <w:szCs w:val="20"/>
        </w:rPr>
        <w:t>,00 eura</w:t>
      </w:r>
      <w:r w:rsidRPr="00F810EF">
        <w:rPr>
          <w:rFonts w:ascii="Arial" w:hAnsi="Arial" w:cs="Arial"/>
          <w:sz w:val="20"/>
          <w:szCs w:val="20"/>
        </w:rPr>
        <w:t>, a namijenjene su za:</w:t>
      </w:r>
    </w:p>
    <w:p w14:paraId="727511DB" w14:textId="77777777" w:rsidR="00CB7F02" w:rsidRDefault="00420C70" w:rsidP="00CB7F02">
      <w:pPr>
        <w:spacing w:after="0" w:line="276" w:lineRule="auto"/>
        <w:jc w:val="both"/>
        <w:rPr>
          <w:rFonts w:ascii="Arial" w:hAnsi="Arial" w:cs="Arial"/>
          <w:sz w:val="20"/>
          <w:szCs w:val="20"/>
        </w:rPr>
      </w:pPr>
      <w:r w:rsidRPr="00F810EF">
        <w:rPr>
          <w:rFonts w:ascii="Arial" w:hAnsi="Arial" w:cs="Arial"/>
          <w:sz w:val="20"/>
          <w:szCs w:val="20"/>
        </w:rPr>
        <w:t xml:space="preserve">- kapitalna pomoć Liburnijskim vodama d.o.o. za izgradnju sanitarne kanalizacije visoke zone Lovrana </w:t>
      </w:r>
      <w:r w:rsidR="00CB7F02">
        <w:rPr>
          <w:rFonts w:ascii="Arial" w:hAnsi="Arial" w:cs="Arial"/>
          <w:sz w:val="20"/>
          <w:szCs w:val="20"/>
        </w:rPr>
        <w:t xml:space="preserve">- </w:t>
      </w:r>
      <w:r w:rsidRPr="00F810EF">
        <w:rPr>
          <w:rFonts w:ascii="Arial" w:hAnsi="Arial" w:cs="Arial"/>
          <w:sz w:val="20"/>
          <w:szCs w:val="20"/>
        </w:rPr>
        <w:t xml:space="preserve">glavni kolektor liganj – Tuliševica, u iznosu </w:t>
      </w:r>
      <w:r w:rsidR="00CB7F02">
        <w:rPr>
          <w:rFonts w:ascii="Arial" w:hAnsi="Arial" w:cs="Arial"/>
          <w:sz w:val="20"/>
          <w:szCs w:val="20"/>
        </w:rPr>
        <w:t>26</w:t>
      </w:r>
      <w:r w:rsidR="00C748A0" w:rsidRPr="00F810EF">
        <w:rPr>
          <w:rFonts w:ascii="Arial" w:hAnsi="Arial" w:cs="Arial"/>
          <w:sz w:val="20"/>
          <w:szCs w:val="20"/>
        </w:rPr>
        <w:t>.000,</w:t>
      </w:r>
      <w:r w:rsidR="00B931A4" w:rsidRPr="00F810EF">
        <w:rPr>
          <w:rFonts w:ascii="Arial" w:hAnsi="Arial" w:cs="Arial"/>
          <w:sz w:val="20"/>
          <w:szCs w:val="20"/>
        </w:rPr>
        <w:t>00 eura</w:t>
      </w:r>
      <w:r w:rsidR="00CB7F02">
        <w:rPr>
          <w:rFonts w:ascii="Arial" w:hAnsi="Arial" w:cs="Arial"/>
          <w:sz w:val="20"/>
          <w:szCs w:val="20"/>
        </w:rPr>
        <w:t xml:space="preserve"> </w:t>
      </w:r>
      <w:r w:rsidR="00C748A0" w:rsidRPr="00F810EF">
        <w:rPr>
          <w:rFonts w:ascii="Arial" w:hAnsi="Arial" w:cs="Arial"/>
          <w:sz w:val="20"/>
          <w:szCs w:val="20"/>
        </w:rPr>
        <w:t>i</w:t>
      </w:r>
      <w:r w:rsidR="00B931A4" w:rsidRPr="00F810EF">
        <w:rPr>
          <w:rFonts w:ascii="Arial" w:hAnsi="Arial" w:cs="Arial"/>
          <w:sz w:val="20"/>
          <w:szCs w:val="20"/>
        </w:rPr>
        <w:t xml:space="preserve"> </w:t>
      </w:r>
    </w:p>
    <w:p w14:paraId="0690292D" w14:textId="6F3229A8" w:rsidR="00420C70" w:rsidRPr="00F810EF" w:rsidRDefault="00420C70" w:rsidP="00CB7F02">
      <w:pPr>
        <w:spacing w:after="0" w:line="276" w:lineRule="auto"/>
        <w:jc w:val="both"/>
        <w:rPr>
          <w:rFonts w:ascii="Arial" w:hAnsi="Arial" w:cs="Arial"/>
          <w:sz w:val="20"/>
          <w:szCs w:val="20"/>
        </w:rPr>
      </w:pPr>
      <w:r w:rsidRPr="00F810EF">
        <w:rPr>
          <w:rFonts w:ascii="Arial" w:hAnsi="Arial" w:cs="Arial"/>
          <w:sz w:val="20"/>
          <w:szCs w:val="20"/>
        </w:rPr>
        <w:t>- kapitaln</w:t>
      </w:r>
      <w:r w:rsidR="00C748A0" w:rsidRPr="00F810EF">
        <w:rPr>
          <w:rFonts w:ascii="Arial" w:hAnsi="Arial" w:cs="Arial"/>
          <w:sz w:val="20"/>
          <w:szCs w:val="20"/>
        </w:rPr>
        <w:t>a</w:t>
      </w:r>
      <w:r w:rsidRPr="00F810EF">
        <w:rPr>
          <w:rFonts w:ascii="Arial" w:hAnsi="Arial" w:cs="Arial"/>
          <w:sz w:val="20"/>
          <w:szCs w:val="20"/>
        </w:rPr>
        <w:t xml:space="preserve"> pomoć komunalnom društvu Autotrolej d.o.o., iz cijene prodanih autobusnih karata na području Općine Lovran, namijenjene ulaganju u komunalnu infrastrukturu, kupnju novih autobusa, u iznosu </w:t>
      </w:r>
      <w:r w:rsidR="00B931A4" w:rsidRPr="00F810EF">
        <w:rPr>
          <w:rFonts w:ascii="Arial" w:hAnsi="Arial" w:cs="Arial"/>
          <w:sz w:val="20"/>
          <w:szCs w:val="20"/>
        </w:rPr>
        <w:t>25.217</w:t>
      </w:r>
      <w:r w:rsidRPr="00F810EF">
        <w:rPr>
          <w:rFonts w:ascii="Arial" w:hAnsi="Arial" w:cs="Arial"/>
          <w:sz w:val="20"/>
          <w:szCs w:val="20"/>
        </w:rPr>
        <w:t xml:space="preserve">,00 </w:t>
      </w:r>
      <w:r w:rsidR="00B931A4" w:rsidRPr="00F810EF">
        <w:rPr>
          <w:rFonts w:ascii="Arial" w:hAnsi="Arial" w:cs="Arial"/>
          <w:sz w:val="20"/>
          <w:szCs w:val="20"/>
        </w:rPr>
        <w:t xml:space="preserve">eura, </w:t>
      </w:r>
      <w:r w:rsidRPr="00F810EF">
        <w:rPr>
          <w:rFonts w:ascii="Arial" w:hAnsi="Arial" w:cs="Arial"/>
          <w:sz w:val="20"/>
          <w:szCs w:val="20"/>
        </w:rPr>
        <w:t xml:space="preserve"> </w:t>
      </w:r>
    </w:p>
    <w:p w14:paraId="7CC01C51" w14:textId="0BE4F1F8" w:rsidR="00420C70" w:rsidRPr="00F810EF" w:rsidRDefault="00420C70">
      <w:pPr>
        <w:spacing w:after="0" w:line="276" w:lineRule="auto"/>
        <w:jc w:val="both"/>
        <w:rPr>
          <w:rFonts w:ascii="Arial" w:eastAsia="Times New Roman" w:hAnsi="Arial" w:cs="Arial"/>
          <w:sz w:val="20"/>
          <w:szCs w:val="20"/>
          <w:lang w:eastAsia="hr-HR"/>
        </w:rPr>
      </w:pPr>
    </w:p>
    <w:p w14:paraId="692361CD" w14:textId="77777777" w:rsidR="00455263" w:rsidRPr="00F810EF" w:rsidRDefault="00455263">
      <w:pPr>
        <w:spacing w:after="0" w:line="276" w:lineRule="auto"/>
        <w:jc w:val="both"/>
        <w:rPr>
          <w:rFonts w:ascii="Arial" w:eastAsia="Times New Roman" w:hAnsi="Arial" w:cs="Arial"/>
          <w:sz w:val="20"/>
          <w:szCs w:val="20"/>
          <w:lang w:eastAsia="hr-HR"/>
        </w:rPr>
      </w:pPr>
    </w:p>
    <w:p w14:paraId="6D71D52D" w14:textId="587DF6B6" w:rsidR="00F366DE" w:rsidRPr="00F810EF" w:rsidRDefault="00ED290D" w:rsidP="002118BC">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Rashodi za nabavu nefinancijske imovine</w:t>
      </w:r>
    </w:p>
    <w:p w14:paraId="430C1728" w14:textId="77777777" w:rsidR="00F366DE" w:rsidRPr="00F810EF" w:rsidRDefault="00F366DE">
      <w:pPr>
        <w:spacing w:after="0" w:line="276" w:lineRule="auto"/>
        <w:jc w:val="both"/>
        <w:rPr>
          <w:rFonts w:ascii="Arial" w:eastAsia="Times New Roman" w:hAnsi="Arial" w:cs="Arial"/>
          <w:sz w:val="20"/>
          <w:szCs w:val="20"/>
          <w:lang w:eastAsia="hr-HR"/>
        </w:rPr>
      </w:pPr>
    </w:p>
    <w:p w14:paraId="41E14474" w14:textId="50468BCC" w:rsidR="00F366DE"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Rashodi za nabavu nefinancijske imovine</w:t>
      </w:r>
      <w:r w:rsidRPr="00F810EF">
        <w:rPr>
          <w:rFonts w:ascii="Arial" w:eastAsia="Times New Roman" w:hAnsi="Arial" w:cs="Arial"/>
          <w:sz w:val="20"/>
          <w:szCs w:val="20"/>
          <w:lang w:eastAsia="hr-HR"/>
        </w:rPr>
        <w:t xml:space="preserve">, </w:t>
      </w:r>
      <w:r w:rsidR="00AA56D8" w:rsidRPr="00F810EF">
        <w:rPr>
          <w:rFonts w:ascii="Arial" w:eastAsia="Times New Roman" w:hAnsi="Arial" w:cs="Arial"/>
          <w:sz w:val="20"/>
          <w:szCs w:val="20"/>
          <w:lang w:eastAsia="hr-HR"/>
        </w:rPr>
        <w:t xml:space="preserve">planirani </w:t>
      </w:r>
      <w:r w:rsidRPr="00F810EF">
        <w:rPr>
          <w:rFonts w:ascii="Arial" w:eastAsia="Times New Roman" w:hAnsi="Arial" w:cs="Arial"/>
          <w:sz w:val="20"/>
          <w:szCs w:val="20"/>
          <w:lang w:eastAsia="hr-HR"/>
        </w:rPr>
        <w:t xml:space="preserve">su </w:t>
      </w:r>
      <w:r w:rsidR="00AA56D8" w:rsidRPr="00F810EF">
        <w:rPr>
          <w:rFonts w:ascii="Arial" w:eastAsia="Times New Roman" w:hAnsi="Arial" w:cs="Arial"/>
          <w:sz w:val="20"/>
          <w:szCs w:val="20"/>
          <w:lang w:eastAsia="hr-HR"/>
        </w:rPr>
        <w:t xml:space="preserve">rashodi </w:t>
      </w:r>
      <w:r w:rsidR="00BB4424" w:rsidRPr="00F810EF">
        <w:rPr>
          <w:rFonts w:ascii="Arial" w:eastAsia="Times New Roman" w:hAnsi="Arial" w:cs="Arial"/>
          <w:sz w:val="20"/>
          <w:szCs w:val="20"/>
          <w:lang w:eastAsia="hr-HR"/>
        </w:rPr>
        <w:t xml:space="preserve">u iznosu </w:t>
      </w:r>
      <w:r w:rsidR="00C63438" w:rsidRPr="00F810EF">
        <w:rPr>
          <w:rFonts w:ascii="Arial" w:eastAsia="Times New Roman" w:hAnsi="Arial" w:cs="Arial"/>
          <w:sz w:val="20"/>
          <w:szCs w:val="20"/>
          <w:lang w:eastAsia="hr-HR"/>
        </w:rPr>
        <w:t>1.</w:t>
      </w:r>
      <w:r w:rsidR="0063737A">
        <w:rPr>
          <w:rFonts w:ascii="Arial" w:eastAsia="Times New Roman" w:hAnsi="Arial" w:cs="Arial"/>
          <w:sz w:val="20"/>
          <w:szCs w:val="20"/>
          <w:lang w:eastAsia="hr-HR"/>
        </w:rPr>
        <w:t>770.471</w:t>
      </w:r>
      <w:r w:rsidR="00BB4424" w:rsidRPr="00F810EF">
        <w:rPr>
          <w:rFonts w:ascii="Arial" w:eastAsia="Times New Roman" w:hAnsi="Arial" w:cs="Arial"/>
          <w:sz w:val="20"/>
          <w:szCs w:val="20"/>
          <w:lang w:eastAsia="hr-HR"/>
        </w:rPr>
        <w:t xml:space="preserve">,00 eura, </w:t>
      </w:r>
      <w:r w:rsidRPr="00F810EF">
        <w:rPr>
          <w:rFonts w:ascii="Arial" w:eastAsia="Times New Roman" w:hAnsi="Arial" w:cs="Arial"/>
          <w:sz w:val="20"/>
          <w:szCs w:val="20"/>
          <w:lang w:eastAsia="hr-HR"/>
        </w:rPr>
        <w:t xml:space="preserve"> sačinjavaju ih rashodi za kupnju zemljišta, rashodi za ulaganja u poslovne objekte, izgradnju nerazvrstanih cesta, uređenje javnih površina, proširenje javne rasvjete, nabavu opreme, rashodi za kupnju prijevoznog sredstva, rashodi za ulaganja u izradu prostorno planske dokumentacije i za dodatna ulaganja na nefinancijskoj imovini. </w:t>
      </w:r>
    </w:p>
    <w:p w14:paraId="6E3234F2" w14:textId="172615C3" w:rsidR="00761F23" w:rsidRPr="00F810EF" w:rsidRDefault="00761F23">
      <w:pPr>
        <w:spacing w:after="0" w:line="276" w:lineRule="auto"/>
        <w:jc w:val="both"/>
        <w:rPr>
          <w:rFonts w:ascii="Arial" w:eastAsia="Times New Roman" w:hAnsi="Arial" w:cs="Arial"/>
          <w:sz w:val="20"/>
          <w:szCs w:val="20"/>
          <w:lang w:eastAsia="hr-HR"/>
        </w:rPr>
      </w:pPr>
    </w:p>
    <w:p w14:paraId="2420170E" w14:textId="77777777" w:rsidR="00C63438" w:rsidRPr="00F810EF" w:rsidRDefault="00C63438">
      <w:pPr>
        <w:spacing w:after="0" w:line="276" w:lineRule="auto"/>
        <w:jc w:val="both"/>
        <w:rPr>
          <w:rFonts w:ascii="Arial" w:eastAsia="Times New Roman" w:hAnsi="Arial" w:cs="Arial"/>
          <w:sz w:val="20"/>
          <w:szCs w:val="20"/>
          <w:lang w:eastAsia="hr-HR"/>
        </w:rPr>
      </w:pPr>
    </w:p>
    <w:p w14:paraId="2B1D9868" w14:textId="761A50AD" w:rsidR="00761F23" w:rsidRPr="00F810EF" w:rsidRDefault="00A771A7">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41 – Rashodi za nabavu neproizvedene dugotrajne imovine</w:t>
      </w:r>
    </w:p>
    <w:p w14:paraId="4681864A" w14:textId="77777777" w:rsidR="00761F23" w:rsidRPr="00F810EF" w:rsidRDefault="00761F23">
      <w:pPr>
        <w:spacing w:after="0" w:line="276" w:lineRule="auto"/>
        <w:jc w:val="both"/>
        <w:rPr>
          <w:rFonts w:ascii="Arial" w:hAnsi="Arial" w:cs="Arial"/>
          <w:sz w:val="20"/>
          <w:szCs w:val="20"/>
        </w:rPr>
      </w:pPr>
    </w:p>
    <w:p w14:paraId="33EDB327" w14:textId="77777777" w:rsidR="00A771A7" w:rsidRPr="00F810EF" w:rsidRDefault="00A771A7">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Planirani su rashodi za nabavu neproizvedene dugotrajne imovine i to rashodi za kupnju zemljišta i kupnju računalnih licenci.</w:t>
      </w:r>
    </w:p>
    <w:p w14:paraId="4AF9E2C3" w14:textId="77777777" w:rsidR="00F366DE" w:rsidRPr="00F810EF" w:rsidRDefault="00F366DE">
      <w:pPr>
        <w:spacing w:after="0" w:line="276" w:lineRule="auto"/>
        <w:jc w:val="both"/>
        <w:rPr>
          <w:rFonts w:ascii="Arial" w:eastAsia="Times New Roman" w:hAnsi="Arial" w:cs="Arial"/>
          <w:sz w:val="20"/>
          <w:szCs w:val="20"/>
          <w:lang w:eastAsia="hr-HR"/>
        </w:rPr>
      </w:pPr>
    </w:p>
    <w:p w14:paraId="64D020D5" w14:textId="0B141DFD" w:rsidR="00A771A7"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Zemljište</w:t>
      </w:r>
      <w:r w:rsidRPr="00F810EF">
        <w:rPr>
          <w:rFonts w:ascii="Arial" w:eastAsia="Times New Roman" w:hAnsi="Arial" w:cs="Arial"/>
          <w:sz w:val="20"/>
          <w:szCs w:val="20"/>
          <w:lang w:eastAsia="hr-HR"/>
        </w:rPr>
        <w:t xml:space="preserve">, </w:t>
      </w:r>
      <w:r w:rsidR="00A771A7" w:rsidRPr="00F810EF">
        <w:rPr>
          <w:rFonts w:ascii="Arial" w:eastAsia="Times New Roman" w:hAnsi="Arial" w:cs="Arial"/>
          <w:sz w:val="20"/>
          <w:szCs w:val="20"/>
          <w:lang w:eastAsia="hr-HR"/>
        </w:rPr>
        <w:t xml:space="preserve">planira se kupnja i zamjena zemljišta za </w:t>
      </w:r>
      <w:r w:rsidR="000400DF" w:rsidRPr="00F810EF">
        <w:rPr>
          <w:rFonts w:ascii="Arial" w:eastAsia="Times New Roman" w:hAnsi="Arial" w:cs="Arial"/>
          <w:sz w:val="20"/>
          <w:szCs w:val="20"/>
          <w:lang w:eastAsia="hr-HR"/>
        </w:rPr>
        <w:t xml:space="preserve">potrebe realizacije </w:t>
      </w:r>
      <w:r w:rsidR="00A771A7" w:rsidRPr="00F810EF">
        <w:rPr>
          <w:rFonts w:ascii="Arial" w:eastAsia="Times New Roman" w:hAnsi="Arial" w:cs="Arial"/>
          <w:sz w:val="20"/>
          <w:szCs w:val="20"/>
          <w:lang w:eastAsia="hr-HR"/>
        </w:rPr>
        <w:t>kapitaln</w:t>
      </w:r>
      <w:r w:rsidR="000400DF" w:rsidRPr="00F810EF">
        <w:rPr>
          <w:rFonts w:ascii="Arial" w:eastAsia="Times New Roman" w:hAnsi="Arial" w:cs="Arial"/>
          <w:sz w:val="20"/>
          <w:szCs w:val="20"/>
          <w:lang w:eastAsia="hr-HR"/>
        </w:rPr>
        <w:t xml:space="preserve">ih </w:t>
      </w:r>
      <w:r w:rsidR="00A771A7" w:rsidRPr="00F810EF">
        <w:rPr>
          <w:rFonts w:ascii="Arial" w:eastAsia="Times New Roman" w:hAnsi="Arial" w:cs="Arial"/>
          <w:sz w:val="20"/>
          <w:szCs w:val="20"/>
          <w:lang w:eastAsia="hr-HR"/>
        </w:rPr>
        <w:t>projek</w:t>
      </w:r>
      <w:r w:rsidR="000400DF" w:rsidRPr="00F810EF">
        <w:rPr>
          <w:rFonts w:ascii="Arial" w:eastAsia="Times New Roman" w:hAnsi="Arial" w:cs="Arial"/>
          <w:sz w:val="20"/>
          <w:szCs w:val="20"/>
          <w:lang w:eastAsia="hr-HR"/>
        </w:rPr>
        <w:t>a</w:t>
      </w:r>
      <w:r w:rsidR="00A771A7" w:rsidRPr="00F810EF">
        <w:rPr>
          <w:rFonts w:ascii="Arial" w:eastAsia="Times New Roman" w:hAnsi="Arial" w:cs="Arial"/>
          <w:sz w:val="20"/>
          <w:szCs w:val="20"/>
          <w:lang w:eastAsia="hr-HR"/>
        </w:rPr>
        <w:t>t</w:t>
      </w:r>
      <w:r w:rsidR="000400DF" w:rsidRPr="00F810EF">
        <w:rPr>
          <w:rFonts w:ascii="Arial" w:eastAsia="Times New Roman" w:hAnsi="Arial" w:cs="Arial"/>
          <w:sz w:val="20"/>
          <w:szCs w:val="20"/>
          <w:lang w:eastAsia="hr-HR"/>
        </w:rPr>
        <w:t>a  planiranih u 202</w:t>
      </w:r>
      <w:r w:rsidR="00CB7F02">
        <w:rPr>
          <w:rFonts w:ascii="Arial" w:eastAsia="Times New Roman" w:hAnsi="Arial" w:cs="Arial"/>
          <w:sz w:val="20"/>
          <w:szCs w:val="20"/>
          <w:lang w:eastAsia="hr-HR"/>
        </w:rPr>
        <w:t>5</w:t>
      </w:r>
      <w:r w:rsidR="000400DF" w:rsidRPr="00F810EF">
        <w:rPr>
          <w:rFonts w:ascii="Arial" w:eastAsia="Times New Roman" w:hAnsi="Arial" w:cs="Arial"/>
          <w:sz w:val="20"/>
          <w:szCs w:val="20"/>
          <w:lang w:eastAsia="hr-HR"/>
        </w:rPr>
        <w:t xml:space="preserve">. godini te za kapitalne projekte čija se realizacija planira u narednim godinama, </w:t>
      </w:r>
      <w:r w:rsidR="00A771A7" w:rsidRPr="00F810EF">
        <w:rPr>
          <w:rFonts w:ascii="Arial" w:eastAsia="Times New Roman" w:hAnsi="Arial" w:cs="Arial"/>
          <w:sz w:val="20"/>
          <w:szCs w:val="20"/>
          <w:lang w:eastAsia="hr-HR"/>
        </w:rPr>
        <w:t xml:space="preserve">u iznosu </w:t>
      </w:r>
      <w:r w:rsidR="00CB7F02">
        <w:rPr>
          <w:rFonts w:ascii="Arial" w:eastAsia="Times New Roman" w:hAnsi="Arial" w:cs="Arial"/>
          <w:sz w:val="20"/>
          <w:szCs w:val="20"/>
          <w:lang w:eastAsia="hr-HR"/>
        </w:rPr>
        <w:t>322.632,</w:t>
      </w:r>
      <w:r w:rsidR="00A771A7" w:rsidRPr="00F810EF">
        <w:rPr>
          <w:rFonts w:ascii="Arial" w:eastAsia="Times New Roman" w:hAnsi="Arial" w:cs="Arial"/>
          <w:sz w:val="20"/>
          <w:szCs w:val="20"/>
          <w:lang w:eastAsia="hr-HR"/>
        </w:rPr>
        <w:t xml:space="preserve">00 eura. </w:t>
      </w:r>
    </w:p>
    <w:p w14:paraId="50E1BB68" w14:textId="77777777" w:rsidR="00A771A7" w:rsidRPr="00F810EF" w:rsidRDefault="00A771A7">
      <w:pPr>
        <w:spacing w:after="0" w:line="276" w:lineRule="auto"/>
        <w:jc w:val="both"/>
        <w:rPr>
          <w:rFonts w:ascii="Arial" w:eastAsia="Times New Roman" w:hAnsi="Arial" w:cs="Arial"/>
          <w:sz w:val="20"/>
          <w:szCs w:val="20"/>
          <w:lang w:eastAsia="hr-HR"/>
        </w:rPr>
      </w:pPr>
    </w:p>
    <w:p w14:paraId="267491E0" w14:textId="7D71CFF3" w:rsidR="00F366DE" w:rsidRPr="00F810EF" w:rsidRDefault="000400DF">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Licence</w:t>
      </w:r>
      <w:r w:rsidRPr="00F810EF">
        <w:rPr>
          <w:rFonts w:ascii="Arial" w:eastAsia="Times New Roman" w:hAnsi="Arial" w:cs="Arial"/>
          <w:sz w:val="20"/>
          <w:szCs w:val="20"/>
          <w:lang w:eastAsia="hr-HR"/>
        </w:rPr>
        <w:t>, planiraju se rashodi za kupnju licenci</w:t>
      </w:r>
      <w:r w:rsidR="009F0070"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čija kupnja je nužna kod nabave nove računalne opreme</w:t>
      </w:r>
      <w:r w:rsidR="009F0070" w:rsidRPr="00F810EF">
        <w:rPr>
          <w:rFonts w:ascii="Arial" w:eastAsia="Times New Roman" w:hAnsi="Arial" w:cs="Arial"/>
          <w:sz w:val="20"/>
          <w:szCs w:val="20"/>
          <w:lang w:eastAsia="hr-HR"/>
        </w:rPr>
        <w:t xml:space="preserve">, u iznosu 265,00 eura. </w:t>
      </w:r>
      <w:r w:rsidRPr="00F810EF">
        <w:rPr>
          <w:rFonts w:ascii="Arial" w:eastAsia="Times New Roman" w:hAnsi="Arial" w:cs="Arial"/>
          <w:sz w:val="20"/>
          <w:szCs w:val="20"/>
          <w:lang w:eastAsia="hr-HR"/>
        </w:rPr>
        <w:t xml:space="preserve"> </w:t>
      </w:r>
    </w:p>
    <w:p w14:paraId="2E5FB481" w14:textId="77777777" w:rsidR="00C63438" w:rsidRPr="00F810EF" w:rsidRDefault="00C63438">
      <w:pPr>
        <w:spacing w:after="0" w:line="276" w:lineRule="auto"/>
        <w:jc w:val="both"/>
        <w:rPr>
          <w:rFonts w:ascii="Arial" w:eastAsia="Times New Roman" w:hAnsi="Arial" w:cs="Arial"/>
          <w:sz w:val="20"/>
          <w:szCs w:val="20"/>
          <w:lang w:eastAsia="hr-HR"/>
        </w:rPr>
      </w:pPr>
    </w:p>
    <w:p w14:paraId="5064886E" w14:textId="77777777" w:rsidR="00767D18" w:rsidRPr="00F810EF" w:rsidRDefault="00767D18">
      <w:pPr>
        <w:spacing w:after="0" w:line="276" w:lineRule="auto"/>
        <w:jc w:val="both"/>
        <w:rPr>
          <w:rFonts w:ascii="Arial" w:eastAsia="Times New Roman" w:hAnsi="Arial" w:cs="Arial"/>
          <w:sz w:val="20"/>
          <w:szCs w:val="20"/>
          <w:lang w:eastAsia="hr-HR"/>
        </w:rPr>
      </w:pPr>
    </w:p>
    <w:p w14:paraId="0326C624" w14:textId="004A3047" w:rsidR="000400DF" w:rsidRPr="00F810EF" w:rsidRDefault="000400DF">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42 – Rashodi za nabavu proizvedene dugotrajne imovine </w:t>
      </w:r>
    </w:p>
    <w:p w14:paraId="392AC77F" w14:textId="3934135A" w:rsidR="000400DF" w:rsidRPr="00F810EF" w:rsidRDefault="000400DF">
      <w:pPr>
        <w:spacing w:after="0" w:line="276" w:lineRule="auto"/>
        <w:jc w:val="both"/>
        <w:rPr>
          <w:rFonts w:ascii="Arial" w:eastAsia="Times New Roman" w:hAnsi="Arial" w:cs="Arial"/>
          <w:b/>
          <w:bCs/>
          <w:sz w:val="20"/>
          <w:szCs w:val="20"/>
          <w:lang w:eastAsia="hr-HR"/>
        </w:rPr>
      </w:pPr>
    </w:p>
    <w:p w14:paraId="1DD73F1C" w14:textId="7A26446F" w:rsidR="000400DF" w:rsidRPr="00F810EF" w:rsidRDefault="000400DF">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Planirani su rashodi za nabavu proizvedene dugotrajne imovine u iznosu </w:t>
      </w:r>
      <w:r w:rsidR="00C63438" w:rsidRPr="00F810EF">
        <w:rPr>
          <w:rFonts w:ascii="Arial" w:eastAsia="Times New Roman" w:hAnsi="Arial" w:cs="Arial"/>
          <w:sz w:val="20"/>
          <w:szCs w:val="20"/>
          <w:lang w:eastAsia="hr-HR"/>
        </w:rPr>
        <w:t>1.</w:t>
      </w:r>
      <w:r w:rsidR="0063737A">
        <w:rPr>
          <w:rFonts w:ascii="Arial" w:eastAsia="Times New Roman" w:hAnsi="Arial" w:cs="Arial"/>
          <w:sz w:val="20"/>
          <w:szCs w:val="20"/>
          <w:lang w:eastAsia="hr-HR"/>
        </w:rPr>
        <w:t>357.574</w:t>
      </w:r>
      <w:r w:rsidR="00C63438"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00 eura</w:t>
      </w:r>
      <w:r w:rsidR="00460FF9" w:rsidRPr="00F810EF">
        <w:rPr>
          <w:rFonts w:ascii="Arial" w:eastAsia="Times New Roman" w:hAnsi="Arial" w:cs="Arial"/>
          <w:sz w:val="20"/>
          <w:szCs w:val="20"/>
          <w:lang w:eastAsia="hr-HR"/>
        </w:rPr>
        <w:t>.</w:t>
      </w:r>
    </w:p>
    <w:p w14:paraId="46900E58" w14:textId="1F83297A" w:rsidR="009F0070" w:rsidRPr="00F810EF" w:rsidRDefault="009F0070">
      <w:pPr>
        <w:spacing w:after="0" w:line="276" w:lineRule="auto"/>
        <w:jc w:val="both"/>
        <w:rPr>
          <w:rFonts w:ascii="Arial" w:eastAsia="Times New Roman" w:hAnsi="Arial" w:cs="Arial"/>
          <w:sz w:val="20"/>
          <w:szCs w:val="20"/>
          <w:lang w:eastAsia="hr-HR"/>
        </w:rPr>
      </w:pPr>
    </w:p>
    <w:p w14:paraId="05DAE931" w14:textId="6E6717F1" w:rsidR="009F0070" w:rsidRPr="00F810EF" w:rsidRDefault="009F0070">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Građevinski objekti</w:t>
      </w:r>
      <w:r w:rsidRPr="00F810EF">
        <w:rPr>
          <w:rFonts w:ascii="Arial" w:eastAsia="Times New Roman" w:hAnsi="Arial" w:cs="Arial"/>
          <w:sz w:val="20"/>
          <w:szCs w:val="20"/>
          <w:lang w:eastAsia="hr-HR"/>
        </w:rPr>
        <w:t>, planiraju se rashod za</w:t>
      </w:r>
      <w:r w:rsidR="00097D03" w:rsidRPr="00F810EF">
        <w:rPr>
          <w:rFonts w:ascii="Arial" w:eastAsia="Times New Roman" w:hAnsi="Arial" w:cs="Arial"/>
          <w:sz w:val="20"/>
          <w:szCs w:val="20"/>
          <w:lang w:eastAsia="hr-HR"/>
        </w:rPr>
        <w:t xml:space="preserve"> građevinske objekte u iznosu </w:t>
      </w:r>
      <w:r w:rsidR="00460FF9" w:rsidRPr="00F810EF">
        <w:rPr>
          <w:rFonts w:ascii="Arial" w:eastAsia="Times New Roman" w:hAnsi="Arial" w:cs="Arial"/>
          <w:sz w:val="20"/>
          <w:szCs w:val="20"/>
          <w:lang w:eastAsia="hr-HR"/>
        </w:rPr>
        <w:t>1.</w:t>
      </w:r>
      <w:r w:rsidR="00832FF2">
        <w:rPr>
          <w:rFonts w:ascii="Arial" w:eastAsia="Times New Roman" w:hAnsi="Arial" w:cs="Arial"/>
          <w:sz w:val="20"/>
          <w:szCs w:val="20"/>
          <w:lang w:eastAsia="hr-HR"/>
        </w:rPr>
        <w:t>256</w:t>
      </w:r>
      <w:r w:rsidR="0084665F" w:rsidRPr="00F810EF">
        <w:rPr>
          <w:rFonts w:ascii="Arial" w:eastAsia="Times New Roman" w:hAnsi="Arial" w:cs="Arial"/>
          <w:sz w:val="20"/>
          <w:szCs w:val="20"/>
          <w:lang w:eastAsia="hr-HR"/>
        </w:rPr>
        <w:t>.</w:t>
      </w:r>
      <w:r w:rsidR="00832FF2">
        <w:rPr>
          <w:rFonts w:ascii="Arial" w:eastAsia="Times New Roman" w:hAnsi="Arial" w:cs="Arial"/>
          <w:sz w:val="20"/>
          <w:szCs w:val="20"/>
          <w:lang w:eastAsia="hr-HR"/>
        </w:rPr>
        <w:t>394</w:t>
      </w:r>
      <w:r w:rsidR="00460FF9" w:rsidRPr="00F810EF">
        <w:rPr>
          <w:rFonts w:ascii="Arial" w:eastAsia="Times New Roman" w:hAnsi="Arial" w:cs="Arial"/>
          <w:sz w:val="20"/>
          <w:szCs w:val="20"/>
          <w:lang w:eastAsia="hr-HR"/>
        </w:rPr>
        <w:t>,00</w:t>
      </w:r>
      <w:r w:rsidR="00097D03" w:rsidRPr="00F810EF">
        <w:rPr>
          <w:rFonts w:ascii="Arial" w:eastAsia="Times New Roman" w:hAnsi="Arial" w:cs="Arial"/>
          <w:sz w:val="20"/>
          <w:szCs w:val="20"/>
          <w:lang w:eastAsia="hr-HR"/>
        </w:rPr>
        <w:t xml:space="preserve"> eura, a odnose se na</w:t>
      </w:r>
      <w:r w:rsidR="00460FF9" w:rsidRPr="00F810EF">
        <w:rPr>
          <w:rFonts w:ascii="Arial" w:eastAsia="Times New Roman" w:hAnsi="Arial" w:cs="Arial"/>
          <w:sz w:val="20"/>
          <w:szCs w:val="20"/>
          <w:lang w:eastAsia="hr-HR"/>
        </w:rPr>
        <w:t>:</w:t>
      </w:r>
      <w:r w:rsidR="003D3AAB" w:rsidRPr="00F810EF">
        <w:rPr>
          <w:rFonts w:ascii="Arial" w:eastAsia="Times New Roman" w:hAnsi="Arial" w:cs="Arial"/>
          <w:sz w:val="20"/>
          <w:szCs w:val="20"/>
          <w:lang w:eastAsia="hr-HR"/>
        </w:rPr>
        <w:t xml:space="preserve"> izgradnju nerazvrstanih cesta</w:t>
      </w:r>
      <w:r w:rsidR="00460FF9" w:rsidRPr="00F810EF">
        <w:rPr>
          <w:rFonts w:ascii="Arial" w:eastAsia="Times New Roman" w:hAnsi="Arial" w:cs="Arial"/>
          <w:sz w:val="20"/>
          <w:szCs w:val="20"/>
          <w:lang w:eastAsia="hr-HR"/>
        </w:rPr>
        <w:t xml:space="preserve"> (Program izgradnje nerazvrstanih cesta)</w:t>
      </w:r>
      <w:r w:rsidR="00216F81" w:rsidRPr="00F810EF">
        <w:rPr>
          <w:rFonts w:ascii="Arial" w:eastAsia="Times New Roman" w:hAnsi="Arial" w:cs="Arial"/>
          <w:sz w:val="20"/>
          <w:szCs w:val="20"/>
          <w:lang w:eastAsia="hr-HR"/>
        </w:rPr>
        <w:t xml:space="preserve"> i </w:t>
      </w:r>
      <w:r w:rsidR="003D3AAB" w:rsidRPr="00F810EF">
        <w:rPr>
          <w:rFonts w:ascii="Arial" w:eastAsia="Times New Roman" w:hAnsi="Arial" w:cs="Arial"/>
          <w:sz w:val="20"/>
          <w:szCs w:val="20"/>
          <w:lang w:eastAsia="hr-HR"/>
        </w:rPr>
        <w:t>ostale građevinske objekte čija realizacija je planirana kroz Program uređenja javnih površina, Program proširenja javne rasvjete, Program odvodnje oborin</w:t>
      </w:r>
      <w:r w:rsidR="00460FF9" w:rsidRPr="00F810EF">
        <w:rPr>
          <w:rFonts w:ascii="Arial" w:eastAsia="Times New Roman" w:hAnsi="Arial" w:cs="Arial"/>
          <w:sz w:val="20"/>
          <w:szCs w:val="20"/>
          <w:lang w:eastAsia="hr-HR"/>
        </w:rPr>
        <w:t>s</w:t>
      </w:r>
      <w:r w:rsidR="003D3AAB" w:rsidRPr="00F810EF">
        <w:rPr>
          <w:rFonts w:ascii="Arial" w:eastAsia="Times New Roman" w:hAnsi="Arial" w:cs="Arial"/>
          <w:sz w:val="20"/>
          <w:szCs w:val="20"/>
          <w:lang w:eastAsia="hr-HR"/>
        </w:rPr>
        <w:t xml:space="preserve">ke </w:t>
      </w:r>
      <w:r w:rsidR="00216F81" w:rsidRPr="00F810EF">
        <w:rPr>
          <w:rFonts w:ascii="Arial" w:eastAsia="Times New Roman" w:hAnsi="Arial" w:cs="Arial"/>
          <w:sz w:val="20"/>
          <w:szCs w:val="20"/>
          <w:lang w:eastAsia="hr-HR"/>
        </w:rPr>
        <w:t>odvodnje</w:t>
      </w:r>
      <w:r w:rsidR="003D3AAB" w:rsidRPr="00F810EF">
        <w:rPr>
          <w:rFonts w:ascii="Arial" w:eastAsia="Times New Roman" w:hAnsi="Arial" w:cs="Arial"/>
          <w:sz w:val="20"/>
          <w:szCs w:val="20"/>
          <w:lang w:eastAsia="hr-HR"/>
        </w:rPr>
        <w:t>, Program uređenja sportskih igrališta</w:t>
      </w:r>
      <w:r w:rsidR="00216F81" w:rsidRPr="00F810EF">
        <w:rPr>
          <w:rFonts w:ascii="Arial" w:eastAsia="Times New Roman" w:hAnsi="Arial" w:cs="Arial"/>
          <w:sz w:val="20"/>
          <w:szCs w:val="20"/>
          <w:lang w:eastAsia="hr-HR"/>
        </w:rPr>
        <w:t xml:space="preserve"> i Program proširenja groblja. </w:t>
      </w:r>
    </w:p>
    <w:p w14:paraId="54D0198D" w14:textId="77777777" w:rsidR="00F366DE" w:rsidRPr="00F810EF" w:rsidRDefault="00F366DE">
      <w:pPr>
        <w:spacing w:after="0" w:line="276" w:lineRule="auto"/>
        <w:jc w:val="both"/>
        <w:rPr>
          <w:rFonts w:ascii="Arial" w:eastAsia="Times New Roman" w:hAnsi="Arial" w:cs="Arial"/>
          <w:sz w:val="20"/>
          <w:szCs w:val="20"/>
          <w:lang w:eastAsia="hr-HR"/>
        </w:rPr>
      </w:pPr>
    </w:p>
    <w:p w14:paraId="5090ADF6" w14:textId="304308A2" w:rsidR="00F71747" w:rsidRPr="00F810EF" w:rsidRDefault="00216F81">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Postrojenja i oprema, </w:t>
      </w:r>
      <w:r w:rsidRPr="00F810EF">
        <w:rPr>
          <w:rFonts w:ascii="Arial" w:eastAsia="Times New Roman" w:hAnsi="Arial" w:cs="Arial"/>
          <w:sz w:val="20"/>
          <w:szCs w:val="20"/>
          <w:lang w:eastAsia="hr-HR"/>
        </w:rPr>
        <w:t>planirani su rashodi za nabavu</w:t>
      </w:r>
      <w:r w:rsidR="00097D03" w:rsidRPr="00F810EF">
        <w:rPr>
          <w:rFonts w:ascii="Arial" w:eastAsia="Times New Roman" w:hAnsi="Arial" w:cs="Arial"/>
          <w:sz w:val="20"/>
          <w:szCs w:val="20"/>
          <w:lang w:eastAsia="hr-HR"/>
        </w:rPr>
        <w:t xml:space="preserve"> </w:t>
      </w:r>
      <w:r w:rsidRPr="00F810EF">
        <w:rPr>
          <w:rFonts w:ascii="Arial" w:eastAsia="Times New Roman" w:hAnsi="Arial" w:cs="Arial"/>
          <w:sz w:val="20"/>
          <w:szCs w:val="20"/>
          <w:lang w:eastAsia="hr-HR"/>
        </w:rPr>
        <w:t xml:space="preserve">opreme u iznosu </w:t>
      </w:r>
      <w:r w:rsidR="001629F8">
        <w:rPr>
          <w:rFonts w:ascii="Arial" w:eastAsia="Times New Roman" w:hAnsi="Arial" w:cs="Arial"/>
          <w:sz w:val="20"/>
          <w:szCs w:val="20"/>
          <w:lang w:eastAsia="hr-HR"/>
        </w:rPr>
        <w:t>39</w:t>
      </w:r>
      <w:r w:rsidR="00460FF9" w:rsidRPr="00F810EF">
        <w:rPr>
          <w:rFonts w:ascii="Arial" w:eastAsia="Times New Roman" w:hAnsi="Arial" w:cs="Arial"/>
          <w:sz w:val="20"/>
          <w:szCs w:val="20"/>
          <w:lang w:eastAsia="hr-HR"/>
        </w:rPr>
        <w:t>.000</w:t>
      </w:r>
      <w:r w:rsidR="00097D03" w:rsidRPr="00F810EF">
        <w:rPr>
          <w:rFonts w:ascii="Arial" w:eastAsia="Times New Roman" w:hAnsi="Arial" w:cs="Arial"/>
          <w:sz w:val="20"/>
          <w:szCs w:val="20"/>
          <w:lang w:eastAsia="hr-HR"/>
        </w:rPr>
        <w:t>,00 eura, a odnose se na:</w:t>
      </w:r>
      <w:r w:rsidRPr="00F810EF">
        <w:rPr>
          <w:rFonts w:ascii="Arial" w:eastAsia="Times New Roman" w:hAnsi="Arial" w:cs="Arial"/>
          <w:sz w:val="20"/>
          <w:szCs w:val="20"/>
          <w:lang w:eastAsia="hr-HR"/>
        </w:rPr>
        <w:t xml:space="preserve"> </w:t>
      </w:r>
      <w:r w:rsidR="00097D03" w:rsidRPr="00F810EF">
        <w:rPr>
          <w:rFonts w:ascii="Arial" w:eastAsia="Times New Roman" w:hAnsi="Arial" w:cs="Arial"/>
          <w:sz w:val="20"/>
          <w:szCs w:val="20"/>
          <w:lang w:eastAsia="hr-HR"/>
        </w:rPr>
        <w:t xml:space="preserve">nabavu </w:t>
      </w:r>
      <w:r w:rsidRPr="00F810EF">
        <w:rPr>
          <w:rFonts w:ascii="Arial" w:eastAsia="Times New Roman" w:hAnsi="Arial" w:cs="Arial"/>
          <w:sz w:val="20"/>
          <w:szCs w:val="20"/>
          <w:lang w:eastAsia="hr-HR"/>
        </w:rPr>
        <w:t>nove računalne opreme, komunalne opreme na javnim površinama, opreme za grijanje i hlađenje uredskih prostora, uredske opreme i namještaja</w:t>
      </w:r>
      <w:r w:rsidR="00460FF9" w:rsidRPr="00F810EF">
        <w:rPr>
          <w:rFonts w:ascii="Arial" w:eastAsia="Times New Roman" w:hAnsi="Arial" w:cs="Arial"/>
          <w:sz w:val="20"/>
          <w:szCs w:val="20"/>
          <w:lang w:eastAsia="hr-HR"/>
        </w:rPr>
        <w:t xml:space="preserve">. </w:t>
      </w:r>
    </w:p>
    <w:p w14:paraId="0270C174" w14:textId="77777777" w:rsidR="00216F81" w:rsidRPr="00F810EF" w:rsidRDefault="00216F81">
      <w:pPr>
        <w:spacing w:after="0" w:line="276" w:lineRule="auto"/>
        <w:jc w:val="both"/>
        <w:rPr>
          <w:rFonts w:ascii="Arial" w:eastAsia="Times New Roman" w:hAnsi="Arial" w:cs="Arial"/>
          <w:sz w:val="20"/>
          <w:szCs w:val="20"/>
          <w:lang w:eastAsia="hr-HR"/>
        </w:rPr>
      </w:pPr>
    </w:p>
    <w:p w14:paraId="4CC0AC81" w14:textId="1AB5243E" w:rsidR="00F366DE" w:rsidRPr="00F810EF" w:rsidRDefault="00ED290D">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Prijevozna sredstva</w:t>
      </w:r>
      <w:r w:rsidR="00216F81" w:rsidRPr="00F810EF">
        <w:rPr>
          <w:rFonts w:ascii="Arial" w:eastAsia="Times New Roman" w:hAnsi="Arial" w:cs="Arial"/>
          <w:b/>
          <w:bCs/>
          <w:sz w:val="20"/>
          <w:szCs w:val="20"/>
          <w:lang w:eastAsia="hr-HR"/>
        </w:rPr>
        <w:t xml:space="preserve">, </w:t>
      </w:r>
      <w:r w:rsidR="00216F81" w:rsidRPr="00F810EF">
        <w:rPr>
          <w:rFonts w:ascii="Arial" w:eastAsia="Times New Roman" w:hAnsi="Arial" w:cs="Arial"/>
          <w:sz w:val="20"/>
          <w:szCs w:val="20"/>
          <w:lang w:eastAsia="hr-HR"/>
        </w:rPr>
        <w:t>planira</w:t>
      </w:r>
      <w:r w:rsidR="00097D03" w:rsidRPr="00F810EF">
        <w:rPr>
          <w:rFonts w:ascii="Arial" w:eastAsia="Times New Roman" w:hAnsi="Arial" w:cs="Arial"/>
          <w:sz w:val="20"/>
          <w:szCs w:val="20"/>
          <w:lang w:eastAsia="hr-HR"/>
        </w:rPr>
        <w:t xml:space="preserve">ni su rashodi </w:t>
      </w:r>
      <w:r w:rsidR="00216F81" w:rsidRPr="00F810EF">
        <w:rPr>
          <w:rFonts w:ascii="Arial" w:eastAsia="Times New Roman" w:hAnsi="Arial" w:cs="Arial"/>
          <w:sz w:val="20"/>
          <w:szCs w:val="20"/>
          <w:lang w:eastAsia="hr-HR"/>
        </w:rPr>
        <w:t>se kupnja novog službenog vozila u iznosu 23.000,00 eura.</w:t>
      </w:r>
      <w:r w:rsidR="00216F81" w:rsidRPr="00F810EF">
        <w:rPr>
          <w:rFonts w:ascii="Arial" w:eastAsia="Times New Roman" w:hAnsi="Arial" w:cs="Arial"/>
          <w:b/>
          <w:bCs/>
          <w:sz w:val="20"/>
          <w:szCs w:val="20"/>
          <w:lang w:eastAsia="hr-HR"/>
        </w:rPr>
        <w:t xml:space="preserve"> </w:t>
      </w:r>
    </w:p>
    <w:p w14:paraId="16A6B14D" w14:textId="77777777" w:rsidR="00F366DE" w:rsidRPr="00F810EF" w:rsidRDefault="00F366DE">
      <w:pPr>
        <w:spacing w:after="0" w:line="276" w:lineRule="auto"/>
        <w:jc w:val="both"/>
        <w:rPr>
          <w:rFonts w:ascii="Arial" w:eastAsia="Times New Roman" w:hAnsi="Arial" w:cs="Arial"/>
          <w:sz w:val="20"/>
          <w:szCs w:val="20"/>
          <w:lang w:eastAsia="hr-HR"/>
        </w:rPr>
      </w:pPr>
    </w:p>
    <w:p w14:paraId="4162C2F6" w14:textId="08FC37BB" w:rsidR="00F366DE" w:rsidRPr="00F810EF" w:rsidRDefault="00E10AC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Nematerijalna proizvodna imovina, </w:t>
      </w:r>
      <w:r w:rsidRPr="00F810EF">
        <w:rPr>
          <w:rFonts w:ascii="Arial" w:eastAsia="Times New Roman" w:hAnsi="Arial" w:cs="Arial"/>
          <w:sz w:val="20"/>
          <w:szCs w:val="20"/>
          <w:lang w:eastAsia="hr-HR"/>
        </w:rPr>
        <w:t xml:space="preserve">planiran je rashod u iznosu </w:t>
      </w:r>
      <w:r w:rsidR="00460FF9" w:rsidRPr="00F810EF">
        <w:rPr>
          <w:rFonts w:ascii="Arial" w:eastAsia="Times New Roman" w:hAnsi="Arial" w:cs="Arial"/>
          <w:sz w:val="20"/>
          <w:szCs w:val="20"/>
          <w:lang w:eastAsia="hr-HR"/>
        </w:rPr>
        <w:t>39.180</w:t>
      </w:r>
      <w:r w:rsidRPr="00F810EF">
        <w:rPr>
          <w:rFonts w:ascii="Arial" w:eastAsia="Times New Roman" w:hAnsi="Arial" w:cs="Arial"/>
          <w:sz w:val="20"/>
          <w:szCs w:val="20"/>
          <w:lang w:eastAsia="hr-HR"/>
        </w:rPr>
        <w:t>,00 eura, a odnosi se na rashode za nabavu novih računalnih programa i rashode za i</w:t>
      </w:r>
      <w:r w:rsidR="00ED290D" w:rsidRPr="00F810EF">
        <w:rPr>
          <w:rFonts w:ascii="Arial" w:eastAsia="Times New Roman" w:hAnsi="Arial" w:cs="Arial"/>
          <w:sz w:val="20"/>
          <w:szCs w:val="20"/>
          <w:lang w:eastAsia="hr-HR"/>
        </w:rPr>
        <w:t>zrad</w:t>
      </w:r>
      <w:r w:rsidRPr="00F810EF">
        <w:rPr>
          <w:rFonts w:ascii="Arial" w:eastAsia="Times New Roman" w:hAnsi="Arial" w:cs="Arial"/>
          <w:sz w:val="20"/>
          <w:szCs w:val="20"/>
          <w:lang w:eastAsia="hr-HR"/>
        </w:rPr>
        <w:t>u</w:t>
      </w:r>
      <w:r w:rsidR="00ED290D" w:rsidRPr="00F810EF">
        <w:rPr>
          <w:rFonts w:ascii="Arial" w:eastAsia="Times New Roman" w:hAnsi="Arial" w:cs="Arial"/>
          <w:sz w:val="20"/>
          <w:szCs w:val="20"/>
          <w:lang w:eastAsia="hr-HR"/>
        </w:rPr>
        <w:t xml:space="preserve"> prostorno planske dokumentacije</w:t>
      </w:r>
      <w:r w:rsidRPr="00F810EF">
        <w:rPr>
          <w:rFonts w:ascii="Arial" w:eastAsia="Times New Roman" w:hAnsi="Arial" w:cs="Arial"/>
          <w:sz w:val="20"/>
          <w:szCs w:val="20"/>
          <w:lang w:eastAsia="hr-HR"/>
        </w:rPr>
        <w:t xml:space="preserve">. </w:t>
      </w:r>
      <w:r w:rsidR="00ED290D" w:rsidRPr="00F810EF">
        <w:rPr>
          <w:rFonts w:ascii="Arial" w:eastAsia="Times New Roman" w:hAnsi="Arial" w:cs="Arial"/>
          <w:sz w:val="20"/>
          <w:szCs w:val="20"/>
          <w:lang w:eastAsia="hr-HR"/>
        </w:rPr>
        <w:t xml:space="preserve"> </w:t>
      </w:r>
    </w:p>
    <w:p w14:paraId="04DE2020" w14:textId="48B1BE18" w:rsidR="00F366DE" w:rsidRPr="00F810EF" w:rsidRDefault="00F366DE">
      <w:pPr>
        <w:spacing w:after="0" w:line="276" w:lineRule="auto"/>
        <w:jc w:val="both"/>
        <w:rPr>
          <w:rFonts w:ascii="Arial" w:eastAsia="Times New Roman" w:hAnsi="Arial" w:cs="Arial"/>
          <w:b/>
          <w:bCs/>
          <w:sz w:val="20"/>
          <w:szCs w:val="20"/>
          <w:lang w:eastAsia="hr-HR"/>
        </w:rPr>
      </w:pPr>
    </w:p>
    <w:p w14:paraId="65D676C2" w14:textId="55AAE779" w:rsidR="00E10ACC" w:rsidRPr="00F810EF" w:rsidRDefault="00E10AC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Ulaganja u računalne programe, </w:t>
      </w:r>
      <w:r w:rsidRPr="00F810EF">
        <w:rPr>
          <w:rFonts w:ascii="Arial" w:eastAsia="Times New Roman" w:hAnsi="Arial" w:cs="Arial"/>
          <w:sz w:val="20"/>
          <w:szCs w:val="20"/>
          <w:lang w:eastAsia="hr-HR"/>
        </w:rPr>
        <w:t xml:space="preserve">planira je rashod u iznosu </w:t>
      </w:r>
      <w:r w:rsidR="00460FF9" w:rsidRPr="00F810EF">
        <w:rPr>
          <w:rFonts w:ascii="Arial" w:eastAsia="Times New Roman" w:hAnsi="Arial" w:cs="Arial"/>
          <w:sz w:val="20"/>
          <w:szCs w:val="20"/>
          <w:lang w:eastAsia="hr-HR"/>
        </w:rPr>
        <w:t>6.000</w:t>
      </w:r>
      <w:r w:rsidRPr="00F810EF">
        <w:rPr>
          <w:rFonts w:ascii="Arial" w:eastAsia="Times New Roman" w:hAnsi="Arial" w:cs="Arial"/>
          <w:sz w:val="20"/>
          <w:szCs w:val="20"/>
          <w:lang w:eastAsia="hr-HR"/>
        </w:rPr>
        <w:t xml:space="preserve">,00 eura. </w:t>
      </w:r>
    </w:p>
    <w:p w14:paraId="3EF6E0D2" w14:textId="77777777" w:rsidR="00E10ACC" w:rsidRPr="00F810EF" w:rsidRDefault="00E10ACC">
      <w:pPr>
        <w:spacing w:after="0" w:line="276" w:lineRule="auto"/>
        <w:jc w:val="both"/>
        <w:rPr>
          <w:rFonts w:ascii="Arial" w:eastAsia="Times New Roman" w:hAnsi="Arial" w:cs="Arial"/>
          <w:b/>
          <w:bCs/>
          <w:sz w:val="20"/>
          <w:szCs w:val="20"/>
          <w:lang w:eastAsia="hr-HR"/>
        </w:rPr>
      </w:pPr>
    </w:p>
    <w:p w14:paraId="58832D69" w14:textId="64E88E8E"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Umjetnička, literarna i znanstvena djela</w:t>
      </w:r>
      <w:r w:rsidRPr="00F810EF">
        <w:rPr>
          <w:rFonts w:ascii="Arial" w:eastAsia="Times New Roman" w:hAnsi="Arial" w:cs="Arial"/>
          <w:sz w:val="20"/>
          <w:szCs w:val="20"/>
          <w:lang w:eastAsia="hr-HR"/>
        </w:rPr>
        <w:t xml:space="preserve">, pristupilo se izmjenama i dopunama Urbanističkog plana </w:t>
      </w:r>
      <w:r w:rsidR="00E10ACC" w:rsidRPr="00F810EF">
        <w:rPr>
          <w:rFonts w:ascii="Arial" w:eastAsia="Times New Roman" w:hAnsi="Arial" w:cs="Arial"/>
          <w:sz w:val="20"/>
          <w:szCs w:val="20"/>
          <w:lang w:eastAsia="hr-HR"/>
        </w:rPr>
        <w:t xml:space="preserve">uređenja </w:t>
      </w:r>
      <w:r w:rsidRPr="00F810EF">
        <w:rPr>
          <w:rFonts w:ascii="Arial" w:eastAsia="Times New Roman" w:hAnsi="Arial" w:cs="Arial"/>
          <w:sz w:val="20"/>
          <w:szCs w:val="20"/>
          <w:lang w:eastAsia="hr-HR"/>
        </w:rPr>
        <w:t xml:space="preserve">naselja Lovran, za koje </w:t>
      </w:r>
      <w:r w:rsidR="00E10ACC" w:rsidRPr="00F810EF">
        <w:rPr>
          <w:rFonts w:ascii="Arial" w:eastAsia="Times New Roman" w:hAnsi="Arial" w:cs="Arial"/>
          <w:sz w:val="20"/>
          <w:szCs w:val="20"/>
          <w:lang w:eastAsia="hr-HR"/>
        </w:rPr>
        <w:t>namjene je planiran rashod u iznosu 33.180,00 eura</w:t>
      </w:r>
      <w:r w:rsidRPr="00F810EF">
        <w:rPr>
          <w:rFonts w:ascii="Arial" w:eastAsia="Times New Roman" w:hAnsi="Arial" w:cs="Arial"/>
          <w:sz w:val="20"/>
          <w:szCs w:val="20"/>
          <w:lang w:eastAsia="hr-HR"/>
        </w:rPr>
        <w:t xml:space="preserve">. </w:t>
      </w:r>
    </w:p>
    <w:p w14:paraId="3B72016B" w14:textId="77777777" w:rsidR="00F366DE" w:rsidRPr="00F810EF" w:rsidRDefault="00F366DE">
      <w:pPr>
        <w:autoSpaceDE w:val="0"/>
        <w:spacing w:after="0" w:line="276" w:lineRule="auto"/>
        <w:jc w:val="both"/>
        <w:rPr>
          <w:rFonts w:ascii="Arial" w:eastAsia="Times New Roman" w:hAnsi="Arial" w:cs="Arial"/>
          <w:b/>
          <w:bCs/>
          <w:sz w:val="20"/>
          <w:szCs w:val="20"/>
          <w:lang w:eastAsia="hr-HR"/>
        </w:rPr>
      </w:pPr>
    </w:p>
    <w:p w14:paraId="2CC9D3ED" w14:textId="77777777" w:rsidR="00E10ACC" w:rsidRPr="00F810EF" w:rsidRDefault="00E10ACC">
      <w:pPr>
        <w:autoSpaceDE w:val="0"/>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45 – Rashodi za dodatna ulaganja na nefinancijskoj imovini</w:t>
      </w:r>
    </w:p>
    <w:p w14:paraId="40D9E7DA" w14:textId="77777777" w:rsidR="00E10ACC" w:rsidRPr="00F810EF" w:rsidRDefault="00E10ACC">
      <w:pPr>
        <w:autoSpaceDE w:val="0"/>
        <w:spacing w:after="0" w:line="276" w:lineRule="auto"/>
        <w:jc w:val="both"/>
        <w:rPr>
          <w:rFonts w:ascii="Arial" w:eastAsia="Times New Roman" w:hAnsi="Arial" w:cs="Arial"/>
          <w:b/>
          <w:bCs/>
          <w:sz w:val="20"/>
          <w:szCs w:val="20"/>
          <w:lang w:eastAsia="hr-HR"/>
        </w:rPr>
      </w:pPr>
    </w:p>
    <w:p w14:paraId="1FAD2B68" w14:textId="29B8A980" w:rsidR="00F366DE" w:rsidRPr="00F810EF" w:rsidRDefault="00E10ACC">
      <w:pPr>
        <w:autoSpaceDE w:val="0"/>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Planirani su rashodi za d</w:t>
      </w:r>
      <w:r w:rsidR="00ED290D" w:rsidRPr="00F810EF">
        <w:rPr>
          <w:rFonts w:ascii="Arial" w:eastAsia="Times New Roman" w:hAnsi="Arial" w:cs="Arial"/>
          <w:sz w:val="20"/>
          <w:szCs w:val="20"/>
          <w:lang w:eastAsia="hr-HR"/>
        </w:rPr>
        <w:t>odatna ulaganja na građevinskim objektima</w:t>
      </w:r>
      <w:r w:rsidRPr="00F810EF">
        <w:rPr>
          <w:rFonts w:ascii="Arial" w:eastAsia="Times New Roman" w:hAnsi="Arial" w:cs="Arial"/>
          <w:sz w:val="20"/>
          <w:szCs w:val="20"/>
          <w:lang w:eastAsia="hr-HR"/>
        </w:rPr>
        <w:t xml:space="preserve">, u iznosu </w:t>
      </w:r>
      <w:r w:rsidR="001629F8">
        <w:rPr>
          <w:rFonts w:ascii="Arial" w:eastAsia="Times New Roman" w:hAnsi="Arial" w:cs="Arial"/>
          <w:sz w:val="20"/>
          <w:szCs w:val="20"/>
          <w:lang w:eastAsia="hr-HR"/>
        </w:rPr>
        <w:t>90.000</w:t>
      </w:r>
      <w:r w:rsidRPr="00F810EF">
        <w:rPr>
          <w:rFonts w:ascii="Arial" w:eastAsia="Times New Roman" w:hAnsi="Arial" w:cs="Arial"/>
          <w:sz w:val="20"/>
          <w:szCs w:val="20"/>
          <w:lang w:eastAsia="hr-HR"/>
        </w:rPr>
        <w:t xml:space="preserve">,00 eura, </w:t>
      </w:r>
      <w:r w:rsidR="00D35172" w:rsidRPr="00F810EF">
        <w:rPr>
          <w:rFonts w:ascii="Arial" w:eastAsia="Times New Roman" w:hAnsi="Arial" w:cs="Arial"/>
          <w:sz w:val="20"/>
          <w:szCs w:val="20"/>
          <w:lang w:eastAsia="hr-HR"/>
        </w:rPr>
        <w:t>koji će se realizirati na objektima koji čine općinske poslovne prostore</w:t>
      </w:r>
      <w:r w:rsidR="00460FF9" w:rsidRPr="00F810EF">
        <w:rPr>
          <w:rFonts w:ascii="Arial" w:eastAsia="Times New Roman" w:hAnsi="Arial" w:cs="Arial"/>
          <w:sz w:val="20"/>
          <w:szCs w:val="20"/>
          <w:lang w:eastAsia="hr-HR"/>
        </w:rPr>
        <w:t xml:space="preserve"> i </w:t>
      </w:r>
      <w:r w:rsidR="00D35172" w:rsidRPr="00F810EF">
        <w:rPr>
          <w:rFonts w:ascii="Arial" w:eastAsia="Times New Roman" w:hAnsi="Arial" w:cs="Arial"/>
          <w:sz w:val="20"/>
          <w:szCs w:val="20"/>
          <w:lang w:eastAsia="hr-HR"/>
        </w:rPr>
        <w:t>zgradu Dječjeg vrtića u Lovranu</w:t>
      </w:r>
      <w:r w:rsidR="00460FF9" w:rsidRPr="00F810EF">
        <w:rPr>
          <w:rFonts w:ascii="Arial" w:eastAsia="Times New Roman" w:hAnsi="Arial" w:cs="Arial"/>
          <w:sz w:val="20"/>
          <w:szCs w:val="20"/>
          <w:lang w:eastAsia="hr-HR"/>
        </w:rPr>
        <w:t>.</w:t>
      </w:r>
      <w:r w:rsidR="00D35172" w:rsidRPr="00F810EF">
        <w:rPr>
          <w:rFonts w:ascii="Arial" w:eastAsia="Times New Roman" w:hAnsi="Arial" w:cs="Arial"/>
          <w:sz w:val="20"/>
          <w:szCs w:val="20"/>
          <w:lang w:eastAsia="hr-HR"/>
        </w:rPr>
        <w:t xml:space="preserve"> </w:t>
      </w:r>
    </w:p>
    <w:p w14:paraId="5166FDD6" w14:textId="77777777" w:rsidR="00F366DE" w:rsidRPr="00F810EF" w:rsidRDefault="00F366DE">
      <w:pPr>
        <w:autoSpaceDE w:val="0"/>
        <w:spacing w:after="0" w:line="276" w:lineRule="auto"/>
        <w:jc w:val="both"/>
        <w:rPr>
          <w:rFonts w:ascii="Arial" w:eastAsia="Times New Roman" w:hAnsi="Arial" w:cs="Arial"/>
          <w:sz w:val="20"/>
          <w:szCs w:val="20"/>
          <w:lang w:eastAsia="hr-HR"/>
        </w:rPr>
      </w:pPr>
    </w:p>
    <w:p w14:paraId="1BA1FE4D" w14:textId="77777777" w:rsidR="0084665F" w:rsidRPr="00F810EF" w:rsidRDefault="0084665F">
      <w:pPr>
        <w:autoSpaceDE w:val="0"/>
        <w:spacing w:after="0" w:line="276" w:lineRule="auto"/>
        <w:jc w:val="both"/>
        <w:rPr>
          <w:rFonts w:ascii="Arial" w:eastAsia="Times New Roman" w:hAnsi="Arial" w:cs="Arial"/>
          <w:sz w:val="20"/>
          <w:szCs w:val="20"/>
          <w:lang w:eastAsia="hr-HR"/>
        </w:rPr>
      </w:pPr>
    </w:p>
    <w:p w14:paraId="1B44C996" w14:textId="5EDA630F" w:rsidR="00BC43C7" w:rsidRPr="00F810EF" w:rsidRDefault="00ED290D">
      <w:pPr>
        <w:autoSpaceDE w:val="0"/>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w:t>
      </w:r>
    </w:p>
    <w:p w14:paraId="569C4C5C" w14:textId="731F8A97" w:rsidR="00F366DE" w:rsidRPr="00F810EF" w:rsidRDefault="00ED290D" w:rsidP="00325DAC">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Primici od financijske imovine i zaduživanja</w:t>
      </w:r>
    </w:p>
    <w:p w14:paraId="452A4628" w14:textId="77777777" w:rsidR="00F366DE" w:rsidRPr="00F810EF" w:rsidRDefault="00F366DE">
      <w:pPr>
        <w:spacing w:after="0" w:line="276" w:lineRule="auto"/>
        <w:jc w:val="both"/>
        <w:rPr>
          <w:rFonts w:ascii="Arial" w:eastAsia="Times New Roman" w:hAnsi="Arial" w:cs="Arial"/>
          <w:b/>
          <w:sz w:val="20"/>
          <w:szCs w:val="20"/>
          <w:lang w:eastAsia="hr-HR"/>
        </w:rPr>
      </w:pPr>
    </w:p>
    <w:p w14:paraId="01D2331E" w14:textId="69D3FF90"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Primljeni krediti</w:t>
      </w:r>
      <w:r w:rsidR="00325DAC" w:rsidRPr="00F810EF">
        <w:rPr>
          <w:rFonts w:ascii="Arial" w:eastAsia="Times New Roman" w:hAnsi="Arial" w:cs="Arial"/>
          <w:b/>
          <w:bCs/>
          <w:sz w:val="20"/>
          <w:szCs w:val="20"/>
          <w:lang w:eastAsia="hr-HR"/>
        </w:rPr>
        <w:t xml:space="preserve">, </w:t>
      </w:r>
      <w:r w:rsidR="00325DAC" w:rsidRPr="00F810EF">
        <w:rPr>
          <w:rFonts w:ascii="Arial" w:eastAsia="Times New Roman" w:hAnsi="Arial" w:cs="Arial"/>
          <w:sz w:val="20"/>
          <w:szCs w:val="20"/>
          <w:lang w:eastAsia="hr-HR"/>
        </w:rPr>
        <w:t xml:space="preserve">ne planira se zaduživanje u ovoj proračunskoj godini. </w:t>
      </w:r>
      <w:r w:rsidRPr="00F810EF">
        <w:rPr>
          <w:rFonts w:ascii="Arial" w:eastAsia="Times New Roman" w:hAnsi="Arial" w:cs="Arial"/>
          <w:sz w:val="20"/>
          <w:szCs w:val="20"/>
          <w:lang w:eastAsia="hr-HR"/>
        </w:rPr>
        <w:t xml:space="preserve"> </w:t>
      </w:r>
    </w:p>
    <w:p w14:paraId="2912A291" w14:textId="12CE017D" w:rsidR="00F366DE" w:rsidRPr="00F810EF" w:rsidRDefault="00ED290D">
      <w:pPr>
        <w:spacing w:after="0" w:line="276" w:lineRule="auto"/>
        <w:jc w:val="both"/>
        <w:rPr>
          <w:rFonts w:ascii="Arial" w:eastAsia="Times New Roman" w:hAnsi="Arial" w:cs="Arial"/>
          <w:b/>
          <w:sz w:val="20"/>
          <w:szCs w:val="20"/>
          <w:lang w:eastAsia="hr-HR"/>
        </w:rPr>
      </w:pPr>
      <w:r w:rsidRPr="00F810EF">
        <w:rPr>
          <w:rFonts w:ascii="Arial" w:eastAsia="Times New Roman" w:hAnsi="Arial" w:cs="Arial"/>
          <w:sz w:val="20"/>
          <w:szCs w:val="20"/>
          <w:lang w:eastAsia="hr-HR"/>
        </w:rPr>
        <w:t xml:space="preserve">Općina Lovran zadužila se </w:t>
      </w:r>
      <w:r w:rsidR="00A755F8" w:rsidRPr="00F810EF">
        <w:rPr>
          <w:rFonts w:ascii="Arial" w:eastAsia="Times New Roman" w:hAnsi="Arial" w:cs="Arial"/>
          <w:sz w:val="20"/>
          <w:szCs w:val="20"/>
          <w:lang w:eastAsia="hr-HR"/>
        </w:rPr>
        <w:t xml:space="preserve">tijekom 2022. godine </w:t>
      </w:r>
      <w:r w:rsidRPr="00F810EF">
        <w:rPr>
          <w:rFonts w:ascii="Arial" w:eastAsia="Times New Roman" w:hAnsi="Arial" w:cs="Arial"/>
          <w:sz w:val="20"/>
          <w:szCs w:val="20"/>
          <w:lang w:eastAsia="hr-HR"/>
        </w:rPr>
        <w:t>kod Zagrebačke banke d.d.</w:t>
      </w:r>
      <w:r w:rsidR="00F10904"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u iznosu 3.000.000,00 kn</w:t>
      </w:r>
      <w:r w:rsidR="00460FF9" w:rsidRPr="00F810EF">
        <w:rPr>
          <w:rFonts w:ascii="Arial" w:eastAsia="Times New Roman" w:hAnsi="Arial" w:cs="Arial"/>
          <w:sz w:val="20"/>
          <w:szCs w:val="20"/>
          <w:lang w:eastAsia="hr-HR"/>
        </w:rPr>
        <w:t xml:space="preserve"> / 398.168,43 eura, </w:t>
      </w:r>
      <w:r w:rsidRPr="00F810EF">
        <w:rPr>
          <w:rFonts w:ascii="Arial" w:eastAsia="Times New Roman" w:hAnsi="Arial" w:cs="Arial"/>
          <w:sz w:val="20"/>
          <w:szCs w:val="20"/>
          <w:lang w:eastAsia="hr-HR"/>
        </w:rPr>
        <w:t xml:space="preserve">za potrebe refinanciranja dugoročnih kredita kod Erste&amp;steiermarkische bank d.d. i Hrvatske banke za obnovu i razvitak. </w:t>
      </w:r>
    </w:p>
    <w:p w14:paraId="17C8F328" w14:textId="71A9D3CA" w:rsidR="00451EE5" w:rsidRPr="00F810EF" w:rsidRDefault="00451EE5" w:rsidP="00325DAC">
      <w:pPr>
        <w:pStyle w:val="Odlomakpopisa"/>
        <w:spacing w:after="0" w:line="276" w:lineRule="auto"/>
        <w:ind w:left="1080"/>
        <w:jc w:val="both"/>
        <w:rPr>
          <w:rFonts w:ascii="Arial" w:hAnsi="Arial" w:cs="Arial"/>
          <w:b/>
          <w:sz w:val="20"/>
          <w:szCs w:val="20"/>
          <w:lang w:eastAsia="hr-HR"/>
        </w:rPr>
      </w:pPr>
    </w:p>
    <w:p w14:paraId="258AC626" w14:textId="77777777" w:rsidR="00767D18" w:rsidRPr="00F810EF" w:rsidRDefault="00767D18" w:rsidP="00325DAC">
      <w:pPr>
        <w:pStyle w:val="Odlomakpopisa"/>
        <w:spacing w:after="0" w:line="276" w:lineRule="auto"/>
        <w:ind w:left="1080"/>
        <w:jc w:val="both"/>
        <w:rPr>
          <w:rFonts w:ascii="Arial" w:hAnsi="Arial" w:cs="Arial"/>
          <w:b/>
          <w:sz w:val="20"/>
          <w:szCs w:val="20"/>
          <w:lang w:eastAsia="hr-HR"/>
        </w:rPr>
      </w:pPr>
    </w:p>
    <w:p w14:paraId="76AD1D97" w14:textId="263D4691" w:rsidR="00F366DE" w:rsidRPr="00F810EF" w:rsidRDefault="00ED290D" w:rsidP="00451EE5">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Izdaci za financijsku imovinu i otplate zajmova</w:t>
      </w:r>
    </w:p>
    <w:p w14:paraId="6A551A52" w14:textId="6CB66C6B" w:rsidR="00F366DE" w:rsidRPr="00F810EF" w:rsidRDefault="00F366DE">
      <w:pPr>
        <w:spacing w:after="0" w:line="276" w:lineRule="auto"/>
        <w:jc w:val="both"/>
        <w:rPr>
          <w:rFonts w:ascii="Arial" w:eastAsia="Times New Roman" w:hAnsi="Arial" w:cs="Arial"/>
          <w:b/>
          <w:sz w:val="20"/>
          <w:szCs w:val="20"/>
          <w:lang w:eastAsia="hr-HR"/>
        </w:rPr>
      </w:pPr>
    </w:p>
    <w:p w14:paraId="2D6A436D" w14:textId="28CEF032" w:rsidR="008D71F8" w:rsidRPr="00F810EF" w:rsidRDefault="008D71F8">
      <w:pPr>
        <w:spacing w:after="0" w:line="276" w:lineRule="auto"/>
        <w:jc w:val="both"/>
        <w:rPr>
          <w:rFonts w:ascii="Arial" w:eastAsia="Times New Roman" w:hAnsi="Arial" w:cs="Arial"/>
          <w:b/>
          <w:sz w:val="20"/>
          <w:szCs w:val="20"/>
          <w:lang w:eastAsia="hr-HR"/>
        </w:rPr>
      </w:pPr>
      <w:r w:rsidRPr="00F810EF">
        <w:rPr>
          <w:rFonts w:ascii="Arial" w:eastAsia="Times New Roman" w:hAnsi="Arial" w:cs="Arial"/>
          <w:b/>
          <w:sz w:val="20"/>
          <w:szCs w:val="20"/>
          <w:lang w:eastAsia="hr-HR"/>
        </w:rPr>
        <w:t>54 – Izdaci za otplatu glavnice primljenih kredita i zajmova</w:t>
      </w:r>
    </w:p>
    <w:p w14:paraId="61669611" w14:textId="77777777" w:rsidR="008D71F8" w:rsidRPr="00F810EF" w:rsidRDefault="008D71F8">
      <w:pPr>
        <w:spacing w:after="0" w:line="276" w:lineRule="auto"/>
        <w:jc w:val="both"/>
        <w:rPr>
          <w:rFonts w:ascii="Arial" w:eastAsia="Times New Roman" w:hAnsi="Arial" w:cs="Arial"/>
          <w:b/>
          <w:sz w:val="20"/>
          <w:szCs w:val="20"/>
          <w:lang w:eastAsia="hr-HR"/>
        </w:rPr>
      </w:pPr>
    </w:p>
    <w:p w14:paraId="5DDFAE5A" w14:textId="53D18B04" w:rsidR="00F366DE" w:rsidRPr="00F810EF" w:rsidRDefault="008D71F8">
      <w:pPr>
        <w:spacing w:after="0" w:line="276" w:lineRule="auto"/>
        <w:jc w:val="both"/>
        <w:rPr>
          <w:rFonts w:ascii="Arial" w:eastAsia="Times New Roman" w:hAnsi="Arial" w:cs="Arial"/>
          <w:sz w:val="20"/>
          <w:szCs w:val="20"/>
          <w:lang w:eastAsia="hr-HR"/>
        </w:rPr>
      </w:pPr>
      <w:r w:rsidRPr="00F810EF">
        <w:rPr>
          <w:rFonts w:ascii="Arial" w:eastAsia="Times New Roman" w:hAnsi="Arial" w:cs="Arial"/>
          <w:b/>
          <w:sz w:val="20"/>
          <w:szCs w:val="20"/>
          <w:lang w:eastAsia="hr-HR"/>
        </w:rPr>
        <w:t xml:space="preserve">Izdaci za otplatu glavnice primljenih kredita i zajmova, </w:t>
      </w:r>
      <w:r w:rsidRPr="00F810EF">
        <w:rPr>
          <w:rFonts w:ascii="Arial" w:eastAsia="Times New Roman" w:hAnsi="Arial" w:cs="Arial"/>
          <w:bCs/>
          <w:sz w:val="20"/>
          <w:szCs w:val="20"/>
          <w:lang w:eastAsia="hr-HR"/>
        </w:rPr>
        <w:t>p</w:t>
      </w:r>
      <w:r w:rsidR="00325DAC" w:rsidRPr="00F810EF">
        <w:rPr>
          <w:rFonts w:ascii="Arial" w:eastAsia="Times New Roman" w:hAnsi="Arial" w:cs="Arial"/>
          <w:bCs/>
          <w:sz w:val="20"/>
          <w:szCs w:val="20"/>
          <w:lang w:eastAsia="hr-HR"/>
        </w:rPr>
        <w:t>l</w:t>
      </w:r>
      <w:r w:rsidR="00325DAC" w:rsidRPr="00F810EF">
        <w:rPr>
          <w:rFonts w:ascii="Arial" w:eastAsia="Times New Roman" w:hAnsi="Arial" w:cs="Arial"/>
          <w:sz w:val="20"/>
          <w:szCs w:val="20"/>
          <w:lang w:eastAsia="hr-HR"/>
        </w:rPr>
        <w:t xml:space="preserve">anirana je </w:t>
      </w:r>
      <w:r w:rsidR="00ED290D" w:rsidRPr="00F810EF">
        <w:rPr>
          <w:rFonts w:ascii="Arial" w:eastAsia="Times New Roman" w:hAnsi="Arial" w:cs="Arial"/>
          <w:sz w:val="20"/>
          <w:szCs w:val="20"/>
          <w:lang w:eastAsia="hr-HR"/>
        </w:rPr>
        <w:t>otplata glavnice primljenih kredita od tuzemnih kreditnih institucija izvan javnog sektora</w:t>
      </w:r>
      <w:r w:rsidR="00325DAC" w:rsidRPr="00F810EF">
        <w:rPr>
          <w:rFonts w:ascii="Arial" w:eastAsia="Times New Roman" w:hAnsi="Arial" w:cs="Arial"/>
          <w:sz w:val="20"/>
          <w:szCs w:val="20"/>
          <w:lang w:eastAsia="hr-HR"/>
        </w:rPr>
        <w:t xml:space="preserve"> u iznosu 99.543,00 eura. </w:t>
      </w:r>
    </w:p>
    <w:p w14:paraId="2AFAC964" w14:textId="77777777" w:rsidR="008D71F8" w:rsidRPr="00F810EF" w:rsidRDefault="008D71F8">
      <w:pPr>
        <w:spacing w:after="0" w:line="276" w:lineRule="auto"/>
        <w:jc w:val="both"/>
        <w:rPr>
          <w:rFonts w:ascii="Arial" w:eastAsia="Times New Roman" w:hAnsi="Arial" w:cs="Arial"/>
          <w:sz w:val="20"/>
          <w:szCs w:val="20"/>
          <w:lang w:eastAsia="hr-HR"/>
        </w:rPr>
      </w:pPr>
    </w:p>
    <w:p w14:paraId="2797D053" w14:textId="631EE640" w:rsidR="00E95D65" w:rsidRPr="00F810EF" w:rsidRDefault="008D71F8">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Otplata glavnice primljenih kredita od tuzemnih kreditnih institucija izvan javnog sektora, </w:t>
      </w:r>
      <w:r w:rsidR="00325DAC" w:rsidRPr="00F810EF">
        <w:rPr>
          <w:rFonts w:ascii="Arial" w:eastAsia="Times New Roman" w:hAnsi="Arial" w:cs="Arial"/>
          <w:sz w:val="20"/>
          <w:szCs w:val="20"/>
          <w:lang w:eastAsia="hr-HR"/>
        </w:rPr>
        <w:t xml:space="preserve">Općina Lovran zadužila se kod Zagrebačke banke d.d., uzimanjem dugoročnog kredita </w:t>
      </w:r>
      <w:r w:rsidR="00E95D65" w:rsidRPr="00F810EF">
        <w:rPr>
          <w:rFonts w:ascii="Arial" w:eastAsia="Times New Roman" w:hAnsi="Arial" w:cs="Arial"/>
          <w:sz w:val="20"/>
          <w:szCs w:val="20"/>
          <w:lang w:eastAsia="hr-HR"/>
        </w:rPr>
        <w:t xml:space="preserve">broj 3288650370, partija broj 5100628163, </w:t>
      </w:r>
      <w:r w:rsidR="00325DAC" w:rsidRPr="00F810EF">
        <w:rPr>
          <w:rFonts w:ascii="Arial" w:eastAsia="Times New Roman" w:hAnsi="Arial" w:cs="Arial"/>
          <w:sz w:val="20"/>
          <w:szCs w:val="20"/>
          <w:lang w:eastAsia="hr-HR"/>
        </w:rPr>
        <w:t>za potrebe refinanciranja dugoročnih kredita kod Erste&amp;steiermarkische bank d.d. i Hrvatske banke za obnovu i razvitak, tijekom 2022. godine, u iznosu 3 miliona kuna</w:t>
      </w:r>
      <w:r w:rsidR="00E95D65" w:rsidRPr="00F810EF">
        <w:rPr>
          <w:rFonts w:ascii="Arial" w:eastAsia="Times New Roman" w:hAnsi="Arial" w:cs="Arial"/>
          <w:sz w:val="20"/>
          <w:szCs w:val="20"/>
          <w:lang w:eastAsia="hr-HR"/>
        </w:rPr>
        <w:t xml:space="preserve"> / 398.168,43 eura. Navedeni kredit je jedina dugoročna kreditna obveza Općine Lovran, otplata je započela u 2022. godini a završit će se u 2026. godini. Za otplatu navedenog kredita u 202</w:t>
      </w:r>
      <w:r w:rsidR="001629F8">
        <w:rPr>
          <w:rFonts w:ascii="Arial" w:eastAsia="Times New Roman" w:hAnsi="Arial" w:cs="Arial"/>
          <w:sz w:val="20"/>
          <w:szCs w:val="20"/>
          <w:lang w:eastAsia="hr-HR"/>
        </w:rPr>
        <w:t>5</w:t>
      </w:r>
      <w:r w:rsidR="00E95D65" w:rsidRPr="00F810EF">
        <w:rPr>
          <w:rFonts w:ascii="Arial" w:eastAsia="Times New Roman" w:hAnsi="Arial" w:cs="Arial"/>
          <w:sz w:val="20"/>
          <w:szCs w:val="20"/>
          <w:lang w:eastAsia="hr-HR"/>
        </w:rPr>
        <w:t>. godini planirani su iz</w:t>
      </w:r>
      <w:r w:rsidR="00A755F8" w:rsidRPr="00F810EF">
        <w:rPr>
          <w:rFonts w:ascii="Arial" w:eastAsia="Times New Roman" w:hAnsi="Arial" w:cs="Arial"/>
          <w:sz w:val="20"/>
          <w:szCs w:val="20"/>
          <w:lang w:eastAsia="hr-HR"/>
        </w:rPr>
        <w:t>d</w:t>
      </w:r>
      <w:r w:rsidR="00E95D65" w:rsidRPr="00F810EF">
        <w:rPr>
          <w:rFonts w:ascii="Arial" w:eastAsia="Times New Roman" w:hAnsi="Arial" w:cs="Arial"/>
          <w:sz w:val="20"/>
          <w:szCs w:val="20"/>
          <w:lang w:eastAsia="hr-HR"/>
        </w:rPr>
        <w:t xml:space="preserve">aci u iznosu 99.543,00 eura. </w:t>
      </w:r>
    </w:p>
    <w:p w14:paraId="566F7520" w14:textId="7B171D2C" w:rsidR="00F366DE" w:rsidRDefault="00F366DE">
      <w:pPr>
        <w:widowControl w:val="0"/>
        <w:autoSpaceDE w:val="0"/>
        <w:spacing w:after="0" w:line="144" w:lineRule="atLeast"/>
        <w:rPr>
          <w:rFonts w:ascii="Arial" w:eastAsia="Times New Roman" w:hAnsi="Arial" w:cs="Arial"/>
          <w:sz w:val="20"/>
          <w:szCs w:val="20"/>
          <w:lang w:eastAsia="hr-HR"/>
        </w:rPr>
      </w:pPr>
    </w:p>
    <w:p w14:paraId="337B4981" w14:textId="77777777" w:rsidR="00DF53FF" w:rsidRPr="00F810EF" w:rsidRDefault="00DF53FF">
      <w:pPr>
        <w:widowControl w:val="0"/>
        <w:autoSpaceDE w:val="0"/>
        <w:spacing w:after="0" w:line="144" w:lineRule="atLeast"/>
        <w:rPr>
          <w:rFonts w:ascii="Arial" w:eastAsia="Times New Roman" w:hAnsi="Arial" w:cs="Arial"/>
          <w:sz w:val="20"/>
          <w:szCs w:val="20"/>
          <w:lang w:eastAsia="hr-HR"/>
        </w:rPr>
      </w:pPr>
    </w:p>
    <w:p w14:paraId="69DF2119" w14:textId="77777777" w:rsidR="009132D3" w:rsidRPr="00F810EF" w:rsidRDefault="009132D3">
      <w:pPr>
        <w:widowControl w:val="0"/>
        <w:autoSpaceDE w:val="0"/>
        <w:spacing w:after="0" w:line="144" w:lineRule="atLeast"/>
        <w:rPr>
          <w:rFonts w:ascii="Arial" w:eastAsia="Times New Roman" w:hAnsi="Arial" w:cs="Arial"/>
          <w:sz w:val="20"/>
          <w:szCs w:val="20"/>
          <w:lang w:eastAsia="hr-HR"/>
        </w:rPr>
      </w:pPr>
    </w:p>
    <w:p w14:paraId="0CED402B" w14:textId="2474D012" w:rsidR="00F366DE" w:rsidRPr="00F810EF" w:rsidRDefault="00E95D65" w:rsidP="008D71F8">
      <w:pPr>
        <w:pStyle w:val="Odlomakpopisa"/>
        <w:widowControl w:val="0"/>
        <w:numPr>
          <w:ilvl w:val="2"/>
          <w:numId w:val="7"/>
        </w:numPr>
        <w:autoSpaceDE w:val="0"/>
        <w:spacing w:after="0" w:line="144" w:lineRule="atLeast"/>
        <w:rPr>
          <w:rFonts w:ascii="Arial" w:hAnsi="Arial" w:cs="Arial"/>
          <w:b/>
          <w:bCs/>
          <w:color w:val="000000"/>
          <w:sz w:val="20"/>
          <w:szCs w:val="20"/>
          <w:lang w:eastAsia="hr-HR"/>
        </w:rPr>
      </w:pPr>
      <w:r w:rsidRPr="00F810EF">
        <w:rPr>
          <w:rFonts w:ascii="Arial" w:hAnsi="Arial" w:cs="Arial"/>
          <w:b/>
          <w:bCs/>
          <w:color w:val="000000"/>
          <w:sz w:val="20"/>
          <w:szCs w:val="20"/>
          <w:lang w:eastAsia="hr-HR"/>
        </w:rPr>
        <w:t xml:space="preserve">Obrazloženja prenesenog viška proračuna Općine Lovran  </w:t>
      </w:r>
    </w:p>
    <w:p w14:paraId="6F90BDC1" w14:textId="39C93A4C" w:rsidR="008D71F8" w:rsidRPr="00F810EF" w:rsidRDefault="008D71F8" w:rsidP="008D71F8">
      <w:pPr>
        <w:widowControl w:val="0"/>
        <w:autoSpaceDE w:val="0"/>
        <w:spacing w:after="0" w:line="144" w:lineRule="atLeast"/>
        <w:rPr>
          <w:rFonts w:ascii="Arial" w:hAnsi="Arial" w:cs="Arial"/>
          <w:b/>
          <w:bCs/>
          <w:color w:val="000000"/>
          <w:sz w:val="20"/>
          <w:szCs w:val="20"/>
          <w:lang w:eastAsia="hr-HR"/>
        </w:rPr>
      </w:pPr>
    </w:p>
    <w:p w14:paraId="63E0E02E" w14:textId="77777777" w:rsidR="008D71F8" w:rsidRPr="00F810EF" w:rsidRDefault="008D71F8">
      <w:pPr>
        <w:widowControl w:val="0"/>
        <w:autoSpaceDE w:val="0"/>
        <w:spacing w:after="0" w:line="144" w:lineRule="atLeast"/>
        <w:rPr>
          <w:rFonts w:ascii="Arial" w:eastAsia="Times New Roman" w:hAnsi="Arial" w:cs="Arial"/>
          <w:b/>
          <w:bCs/>
          <w:color w:val="000000"/>
          <w:sz w:val="20"/>
          <w:szCs w:val="20"/>
          <w:lang w:eastAsia="hr-HR"/>
        </w:rPr>
      </w:pPr>
    </w:p>
    <w:p w14:paraId="04C3688C" w14:textId="6081853A" w:rsidR="00F366DE" w:rsidRPr="00F810EF" w:rsidRDefault="008D71F8">
      <w:pPr>
        <w:widowControl w:val="0"/>
        <w:autoSpaceDE w:val="0"/>
        <w:spacing w:after="0" w:line="144" w:lineRule="atLeast"/>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92 – Rezultat poslovanja</w:t>
      </w:r>
    </w:p>
    <w:p w14:paraId="38D1B7B6" w14:textId="77777777" w:rsidR="008D71F8" w:rsidRPr="00F810EF" w:rsidRDefault="008D71F8">
      <w:pPr>
        <w:widowControl w:val="0"/>
        <w:autoSpaceDE w:val="0"/>
        <w:spacing w:after="0" w:line="144" w:lineRule="atLeast"/>
        <w:rPr>
          <w:rFonts w:ascii="Arial" w:eastAsia="Times New Roman" w:hAnsi="Arial" w:cs="Arial"/>
          <w:b/>
          <w:bCs/>
          <w:color w:val="000000"/>
          <w:sz w:val="20"/>
          <w:szCs w:val="20"/>
          <w:lang w:eastAsia="hr-HR"/>
        </w:rPr>
      </w:pPr>
    </w:p>
    <w:p w14:paraId="71AE11DC" w14:textId="107375D9" w:rsidR="009132D3" w:rsidRPr="00F810EF" w:rsidRDefault="008D71F8" w:rsidP="00006804">
      <w:pPr>
        <w:widowControl w:val="0"/>
        <w:autoSpaceDE w:val="0"/>
        <w:spacing w:after="0" w:line="144" w:lineRule="atLeast"/>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Planira se da će Općina Lovran u 202</w:t>
      </w:r>
      <w:r w:rsidR="001629F8">
        <w:rPr>
          <w:rFonts w:ascii="Arial" w:eastAsia="Times New Roman" w:hAnsi="Arial" w:cs="Arial"/>
          <w:color w:val="000000"/>
          <w:sz w:val="20"/>
          <w:szCs w:val="20"/>
          <w:lang w:eastAsia="hr-HR"/>
        </w:rPr>
        <w:t>4</w:t>
      </w:r>
      <w:r w:rsidRPr="00F810EF">
        <w:rPr>
          <w:rFonts w:ascii="Arial" w:eastAsia="Times New Roman" w:hAnsi="Arial" w:cs="Arial"/>
          <w:color w:val="000000"/>
          <w:sz w:val="20"/>
          <w:szCs w:val="20"/>
          <w:lang w:eastAsia="hr-HR"/>
        </w:rPr>
        <w:t xml:space="preserve">. godini ostvariti </w:t>
      </w:r>
      <w:r w:rsidR="001629F8">
        <w:rPr>
          <w:rFonts w:ascii="Arial" w:eastAsia="Times New Roman" w:hAnsi="Arial" w:cs="Arial"/>
          <w:color w:val="000000"/>
          <w:sz w:val="20"/>
          <w:szCs w:val="20"/>
          <w:lang w:eastAsia="hr-HR"/>
        </w:rPr>
        <w:t>višak</w:t>
      </w:r>
      <w:r w:rsidRPr="00F810EF">
        <w:rPr>
          <w:rFonts w:ascii="Arial" w:eastAsia="Times New Roman" w:hAnsi="Arial" w:cs="Arial"/>
          <w:color w:val="000000"/>
          <w:sz w:val="20"/>
          <w:szCs w:val="20"/>
          <w:lang w:eastAsia="hr-HR"/>
        </w:rPr>
        <w:t xml:space="preserve">  prihoda u iznosu </w:t>
      </w:r>
      <w:r w:rsidR="00832FF2">
        <w:rPr>
          <w:rFonts w:ascii="Arial" w:eastAsia="Times New Roman" w:hAnsi="Arial" w:cs="Arial"/>
          <w:color w:val="000000"/>
          <w:sz w:val="20"/>
          <w:szCs w:val="20"/>
          <w:lang w:eastAsia="hr-HR"/>
        </w:rPr>
        <w:t>1.017</w:t>
      </w:r>
      <w:r w:rsidR="001629F8">
        <w:rPr>
          <w:rFonts w:ascii="Arial" w:eastAsia="Times New Roman" w:hAnsi="Arial" w:cs="Arial"/>
          <w:color w:val="000000"/>
          <w:sz w:val="20"/>
          <w:szCs w:val="20"/>
          <w:lang w:eastAsia="hr-HR"/>
        </w:rPr>
        <w:t>.000</w:t>
      </w:r>
      <w:r w:rsidR="009132D3" w:rsidRPr="00F810EF">
        <w:rPr>
          <w:rFonts w:ascii="Arial" w:eastAsia="Times New Roman" w:hAnsi="Arial" w:cs="Arial"/>
          <w:color w:val="000000"/>
          <w:sz w:val="20"/>
          <w:szCs w:val="20"/>
          <w:lang w:eastAsia="hr-HR"/>
        </w:rPr>
        <w:t>,00</w:t>
      </w:r>
      <w:r w:rsidRPr="00F810EF">
        <w:rPr>
          <w:rFonts w:ascii="Arial" w:eastAsia="Times New Roman" w:hAnsi="Arial" w:cs="Arial"/>
          <w:color w:val="000000"/>
          <w:sz w:val="20"/>
          <w:szCs w:val="20"/>
          <w:lang w:eastAsia="hr-HR"/>
        </w:rPr>
        <w:t xml:space="preserve"> eura. Planirani </w:t>
      </w:r>
      <w:r w:rsidR="0084665F" w:rsidRPr="00F810EF">
        <w:rPr>
          <w:rFonts w:ascii="Arial" w:eastAsia="Times New Roman" w:hAnsi="Arial" w:cs="Arial"/>
          <w:color w:val="000000"/>
          <w:sz w:val="20"/>
          <w:szCs w:val="20"/>
          <w:lang w:eastAsia="hr-HR"/>
        </w:rPr>
        <w:t>manjak</w:t>
      </w:r>
      <w:r w:rsidRPr="00F810EF">
        <w:rPr>
          <w:rFonts w:ascii="Arial" w:eastAsia="Times New Roman" w:hAnsi="Arial" w:cs="Arial"/>
          <w:color w:val="000000"/>
          <w:sz w:val="20"/>
          <w:szCs w:val="20"/>
          <w:lang w:eastAsia="hr-HR"/>
        </w:rPr>
        <w:t xml:space="preserve"> </w:t>
      </w:r>
      <w:r w:rsidR="008A3D37" w:rsidRPr="00F810EF">
        <w:rPr>
          <w:rFonts w:ascii="Arial" w:eastAsia="Times New Roman" w:hAnsi="Arial" w:cs="Arial"/>
          <w:color w:val="000000"/>
          <w:sz w:val="20"/>
          <w:szCs w:val="20"/>
          <w:lang w:eastAsia="hr-HR"/>
        </w:rPr>
        <w:t>sastoji se od</w:t>
      </w:r>
      <w:r w:rsidR="009132D3" w:rsidRPr="00F810EF">
        <w:rPr>
          <w:rFonts w:ascii="Arial" w:eastAsia="Times New Roman" w:hAnsi="Arial" w:cs="Arial"/>
          <w:color w:val="000000"/>
          <w:sz w:val="20"/>
          <w:szCs w:val="20"/>
          <w:lang w:eastAsia="hr-HR"/>
        </w:rPr>
        <w:t>:</w:t>
      </w:r>
    </w:p>
    <w:p w14:paraId="7B16DF58" w14:textId="2DA1000A" w:rsidR="009132D3" w:rsidRPr="00F810EF" w:rsidRDefault="009132D3" w:rsidP="00006804">
      <w:pPr>
        <w:widowControl w:val="0"/>
        <w:autoSpaceDE w:val="0"/>
        <w:spacing w:after="0" w:line="144" w:lineRule="atLeast"/>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w:t>
      </w:r>
      <w:r w:rsidR="008A3D37" w:rsidRPr="00F810EF">
        <w:rPr>
          <w:rFonts w:ascii="Arial" w:eastAsia="Times New Roman" w:hAnsi="Arial" w:cs="Arial"/>
          <w:color w:val="000000"/>
          <w:sz w:val="20"/>
          <w:szCs w:val="20"/>
          <w:lang w:eastAsia="hr-HR"/>
        </w:rPr>
        <w:t xml:space="preserve"> </w:t>
      </w:r>
      <w:r w:rsidR="008D71F8" w:rsidRPr="00F810EF">
        <w:rPr>
          <w:rFonts w:ascii="Arial" w:eastAsia="Times New Roman" w:hAnsi="Arial" w:cs="Arial"/>
          <w:color w:val="000000"/>
          <w:sz w:val="20"/>
          <w:szCs w:val="20"/>
          <w:lang w:eastAsia="hr-HR"/>
        </w:rPr>
        <w:t>višak prihoda poslovanja</w:t>
      </w:r>
      <w:r w:rsidR="008A3D37" w:rsidRPr="00F810EF">
        <w:rPr>
          <w:rFonts w:ascii="Arial" w:eastAsia="Times New Roman" w:hAnsi="Arial" w:cs="Arial"/>
          <w:color w:val="000000"/>
          <w:sz w:val="20"/>
          <w:szCs w:val="20"/>
          <w:lang w:eastAsia="hr-HR"/>
        </w:rPr>
        <w:t>, nenamjenski prihod</w:t>
      </w:r>
      <w:r w:rsidRPr="00F810EF">
        <w:rPr>
          <w:rFonts w:ascii="Arial" w:eastAsia="Times New Roman" w:hAnsi="Arial" w:cs="Arial"/>
          <w:color w:val="000000"/>
          <w:sz w:val="20"/>
          <w:szCs w:val="20"/>
          <w:lang w:eastAsia="hr-HR"/>
        </w:rPr>
        <w:t xml:space="preserve"> (opći prihodi i primici), </w:t>
      </w:r>
      <w:r w:rsidR="008A3D37" w:rsidRPr="00F810EF">
        <w:rPr>
          <w:rFonts w:ascii="Arial" w:eastAsia="Times New Roman" w:hAnsi="Arial" w:cs="Arial"/>
          <w:color w:val="000000"/>
          <w:sz w:val="20"/>
          <w:szCs w:val="20"/>
          <w:lang w:eastAsia="hr-HR"/>
        </w:rPr>
        <w:t xml:space="preserve">u iznosu </w:t>
      </w:r>
      <w:r w:rsidR="001629F8">
        <w:rPr>
          <w:rFonts w:ascii="Arial" w:eastAsia="Times New Roman" w:hAnsi="Arial" w:cs="Arial"/>
          <w:color w:val="000000"/>
          <w:sz w:val="20"/>
          <w:szCs w:val="20"/>
          <w:lang w:eastAsia="hr-HR"/>
        </w:rPr>
        <w:t>687</w:t>
      </w:r>
      <w:r w:rsidR="0084665F" w:rsidRPr="00F810EF">
        <w:rPr>
          <w:rFonts w:ascii="Arial" w:eastAsia="Times New Roman" w:hAnsi="Arial" w:cs="Arial"/>
          <w:color w:val="000000"/>
          <w:sz w:val="20"/>
          <w:szCs w:val="20"/>
          <w:lang w:eastAsia="hr-HR"/>
        </w:rPr>
        <w:t>.000</w:t>
      </w:r>
      <w:r w:rsidRPr="00F810EF">
        <w:rPr>
          <w:rFonts w:ascii="Arial" w:eastAsia="Times New Roman" w:hAnsi="Arial" w:cs="Arial"/>
          <w:color w:val="000000"/>
          <w:sz w:val="20"/>
          <w:szCs w:val="20"/>
          <w:lang w:eastAsia="hr-HR"/>
        </w:rPr>
        <w:t>,</w:t>
      </w:r>
      <w:r w:rsidR="008A3D37" w:rsidRPr="00F810EF">
        <w:rPr>
          <w:rFonts w:ascii="Arial" w:eastAsia="Times New Roman" w:hAnsi="Arial" w:cs="Arial"/>
          <w:color w:val="000000"/>
          <w:sz w:val="20"/>
          <w:szCs w:val="20"/>
          <w:lang w:eastAsia="hr-HR"/>
        </w:rPr>
        <w:t>00 eura</w:t>
      </w:r>
      <w:r w:rsidR="001629F8">
        <w:rPr>
          <w:rFonts w:ascii="Arial" w:eastAsia="Times New Roman" w:hAnsi="Arial" w:cs="Arial"/>
          <w:color w:val="000000"/>
          <w:sz w:val="20"/>
          <w:szCs w:val="20"/>
          <w:lang w:eastAsia="hr-HR"/>
        </w:rPr>
        <w:t xml:space="preserve"> i </w:t>
      </w:r>
      <w:r w:rsidRPr="00F810EF">
        <w:rPr>
          <w:rFonts w:ascii="Arial" w:eastAsia="Times New Roman" w:hAnsi="Arial" w:cs="Arial"/>
          <w:color w:val="000000"/>
          <w:sz w:val="20"/>
          <w:szCs w:val="20"/>
          <w:lang w:eastAsia="hr-HR"/>
        </w:rPr>
        <w:t xml:space="preserve"> </w:t>
      </w:r>
    </w:p>
    <w:p w14:paraId="24365206" w14:textId="3E55E8D6" w:rsidR="008D71F8" w:rsidRPr="00F810EF" w:rsidRDefault="009132D3" w:rsidP="00006804">
      <w:pPr>
        <w:widowControl w:val="0"/>
        <w:autoSpaceDE w:val="0"/>
        <w:spacing w:after="0" w:line="144" w:lineRule="atLeast"/>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w:t>
      </w:r>
      <w:r w:rsidR="008A3D37" w:rsidRPr="00F810EF">
        <w:rPr>
          <w:rFonts w:ascii="Arial" w:eastAsia="Times New Roman" w:hAnsi="Arial" w:cs="Arial"/>
          <w:color w:val="000000"/>
          <w:sz w:val="20"/>
          <w:szCs w:val="20"/>
          <w:lang w:eastAsia="hr-HR"/>
        </w:rPr>
        <w:t xml:space="preserve"> višak prihoda poslovanja, namjenski prihod od </w:t>
      </w:r>
      <w:r w:rsidRPr="00F810EF">
        <w:rPr>
          <w:rFonts w:ascii="Arial" w:eastAsia="Times New Roman" w:hAnsi="Arial" w:cs="Arial"/>
          <w:color w:val="000000"/>
          <w:sz w:val="20"/>
          <w:szCs w:val="20"/>
          <w:lang w:eastAsia="hr-HR"/>
        </w:rPr>
        <w:t xml:space="preserve">komunalnog doprinosa, u iznosu </w:t>
      </w:r>
      <w:r w:rsidR="00832FF2">
        <w:rPr>
          <w:rFonts w:ascii="Arial" w:eastAsia="Times New Roman" w:hAnsi="Arial" w:cs="Arial"/>
          <w:color w:val="000000"/>
          <w:sz w:val="20"/>
          <w:szCs w:val="20"/>
          <w:lang w:eastAsia="hr-HR"/>
        </w:rPr>
        <w:t>330</w:t>
      </w:r>
      <w:r w:rsidR="001629F8">
        <w:rPr>
          <w:rFonts w:ascii="Arial" w:eastAsia="Times New Roman" w:hAnsi="Arial" w:cs="Arial"/>
          <w:color w:val="000000"/>
          <w:sz w:val="20"/>
          <w:szCs w:val="20"/>
          <w:lang w:eastAsia="hr-HR"/>
        </w:rPr>
        <w:t>.000</w:t>
      </w:r>
      <w:r w:rsidRPr="00F810EF">
        <w:rPr>
          <w:rFonts w:ascii="Arial" w:eastAsia="Times New Roman" w:hAnsi="Arial" w:cs="Arial"/>
          <w:color w:val="000000"/>
          <w:sz w:val="20"/>
          <w:szCs w:val="20"/>
          <w:lang w:eastAsia="hr-HR"/>
        </w:rPr>
        <w:t>,00 eura</w:t>
      </w:r>
      <w:r w:rsidR="001629F8">
        <w:rPr>
          <w:rFonts w:ascii="Arial" w:eastAsia="Times New Roman" w:hAnsi="Arial" w:cs="Arial"/>
          <w:color w:val="000000"/>
          <w:sz w:val="20"/>
          <w:szCs w:val="20"/>
          <w:lang w:eastAsia="hr-HR"/>
        </w:rPr>
        <w:t>.</w:t>
      </w:r>
    </w:p>
    <w:p w14:paraId="16B92D49" w14:textId="4E793EDF" w:rsidR="009132D3" w:rsidRPr="00F810EF" w:rsidRDefault="009132D3" w:rsidP="001629F8">
      <w:pPr>
        <w:widowControl w:val="0"/>
        <w:autoSpaceDE w:val="0"/>
        <w:spacing w:after="0" w:line="144" w:lineRule="atLeast"/>
        <w:jc w:val="both"/>
        <w:rPr>
          <w:rFonts w:ascii="Arial" w:eastAsia="Times New Roman" w:hAnsi="Arial" w:cs="Arial"/>
          <w:sz w:val="20"/>
          <w:szCs w:val="20"/>
          <w:lang w:eastAsia="hr-HR"/>
        </w:rPr>
      </w:pPr>
    </w:p>
    <w:p w14:paraId="147B41EC" w14:textId="77777777" w:rsidR="00F366DE" w:rsidRPr="00F810EF" w:rsidRDefault="00F366DE">
      <w:pPr>
        <w:spacing w:after="0" w:line="276" w:lineRule="auto"/>
        <w:jc w:val="both"/>
        <w:rPr>
          <w:rFonts w:ascii="Arial" w:eastAsia="Times New Roman" w:hAnsi="Arial" w:cs="Arial"/>
          <w:sz w:val="20"/>
          <w:szCs w:val="20"/>
          <w:lang w:eastAsia="hr-HR"/>
        </w:rPr>
      </w:pPr>
    </w:p>
    <w:p w14:paraId="7E25213F" w14:textId="388E8C34" w:rsidR="00605919" w:rsidRPr="00F810EF" w:rsidRDefault="00605919">
      <w:pPr>
        <w:spacing w:after="0" w:line="276" w:lineRule="auto"/>
        <w:jc w:val="both"/>
        <w:rPr>
          <w:rFonts w:ascii="Arial" w:eastAsia="Times New Roman" w:hAnsi="Arial" w:cs="Arial"/>
          <w:sz w:val="20"/>
          <w:szCs w:val="20"/>
          <w:lang w:eastAsia="hr-HR"/>
        </w:rPr>
      </w:pPr>
    </w:p>
    <w:p w14:paraId="57A7D7A2" w14:textId="77777777" w:rsidR="00767D18" w:rsidRPr="00F810EF" w:rsidRDefault="00767D18">
      <w:pPr>
        <w:spacing w:after="0" w:line="276" w:lineRule="auto"/>
        <w:jc w:val="both"/>
        <w:rPr>
          <w:rFonts w:ascii="Arial" w:eastAsia="Times New Roman" w:hAnsi="Arial" w:cs="Arial"/>
          <w:sz w:val="20"/>
          <w:szCs w:val="20"/>
          <w:lang w:eastAsia="hr-HR"/>
        </w:rPr>
      </w:pPr>
    </w:p>
    <w:p w14:paraId="2087BFBC" w14:textId="77777777" w:rsidR="00767D18" w:rsidRPr="00F810EF" w:rsidRDefault="00767D18">
      <w:pPr>
        <w:spacing w:after="0" w:line="276" w:lineRule="auto"/>
        <w:jc w:val="both"/>
        <w:rPr>
          <w:rFonts w:ascii="Arial" w:eastAsia="Times New Roman" w:hAnsi="Arial" w:cs="Arial"/>
          <w:sz w:val="20"/>
          <w:szCs w:val="20"/>
          <w:lang w:eastAsia="hr-HR"/>
        </w:rPr>
      </w:pPr>
    </w:p>
    <w:p w14:paraId="4D8D3969" w14:textId="77777777" w:rsidR="00767D18" w:rsidRPr="00F810EF" w:rsidRDefault="00767D18">
      <w:pPr>
        <w:spacing w:after="0" w:line="276" w:lineRule="auto"/>
        <w:jc w:val="both"/>
        <w:rPr>
          <w:rFonts w:ascii="Arial" w:eastAsia="Times New Roman" w:hAnsi="Arial" w:cs="Arial"/>
          <w:sz w:val="20"/>
          <w:szCs w:val="20"/>
          <w:lang w:eastAsia="hr-HR"/>
        </w:rPr>
      </w:pPr>
    </w:p>
    <w:p w14:paraId="637DD6A0" w14:textId="77777777" w:rsidR="00767D18" w:rsidRPr="00F810EF" w:rsidRDefault="00767D18">
      <w:pPr>
        <w:spacing w:after="0" w:line="276" w:lineRule="auto"/>
        <w:jc w:val="both"/>
        <w:rPr>
          <w:rFonts w:ascii="Arial" w:eastAsia="Times New Roman" w:hAnsi="Arial" w:cs="Arial"/>
          <w:sz w:val="20"/>
          <w:szCs w:val="20"/>
          <w:lang w:eastAsia="hr-HR"/>
        </w:rPr>
      </w:pPr>
    </w:p>
    <w:p w14:paraId="22F6859F" w14:textId="77777777" w:rsidR="00767D18" w:rsidRPr="00F810EF" w:rsidRDefault="00767D18">
      <w:pPr>
        <w:spacing w:after="0" w:line="276" w:lineRule="auto"/>
        <w:jc w:val="both"/>
        <w:rPr>
          <w:rFonts w:ascii="Arial" w:eastAsia="Times New Roman" w:hAnsi="Arial" w:cs="Arial"/>
          <w:sz w:val="20"/>
          <w:szCs w:val="20"/>
          <w:lang w:eastAsia="hr-HR"/>
        </w:rPr>
      </w:pPr>
    </w:p>
    <w:p w14:paraId="15044CBA" w14:textId="77777777" w:rsidR="00767D18" w:rsidRPr="00F810EF" w:rsidRDefault="00767D18">
      <w:pPr>
        <w:spacing w:after="0" w:line="276" w:lineRule="auto"/>
        <w:jc w:val="both"/>
        <w:rPr>
          <w:rFonts w:ascii="Arial" w:eastAsia="Times New Roman" w:hAnsi="Arial" w:cs="Arial"/>
          <w:sz w:val="20"/>
          <w:szCs w:val="20"/>
          <w:lang w:eastAsia="hr-HR"/>
        </w:rPr>
      </w:pPr>
    </w:p>
    <w:p w14:paraId="61E850B3" w14:textId="77777777" w:rsidR="00767D18" w:rsidRPr="00F810EF" w:rsidRDefault="00767D18">
      <w:pPr>
        <w:spacing w:after="0" w:line="276" w:lineRule="auto"/>
        <w:jc w:val="both"/>
        <w:rPr>
          <w:rFonts w:ascii="Arial" w:eastAsia="Times New Roman" w:hAnsi="Arial" w:cs="Arial"/>
          <w:sz w:val="20"/>
          <w:szCs w:val="20"/>
          <w:lang w:eastAsia="hr-HR"/>
        </w:rPr>
      </w:pPr>
    </w:p>
    <w:p w14:paraId="6F59D986" w14:textId="77777777" w:rsidR="00767D18" w:rsidRPr="00F810EF" w:rsidRDefault="00767D18">
      <w:pPr>
        <w:spacing w:after="0" w:line="276" w:lineRule="auto"/>
        <w:jc w:val="both"/>
        <w:rPr>
          <w:rFonts w:ascii="Arial" w:eastAsia="Times New Roman" w:hAnsi="Arial" w:cs="Arial"/>
          <w:sz w:val="20"/>
          <w:szCs w:val="20"/>
          <w:lang w:eastAsia="hr-HR"/>
        </w:rPr>
      </w:pPr>
    </w:p>
    <w:p w14:paraId="0719A9CE" w14:textId="77777777" w:rsidR="00767D18" w:rsidRPr="00F810EF" w:rsidRDefault="00767D18">
      <w:pPr>
        <w:spacing w:after="0" w:line="276" w:lineRule="auto"/>
        <w:jc w:val="both"/>
        <w:rPr>
          <w:rFonts w:ascii="Arial" w:eastAsia="Times New Roman" w:hAnsi="Arial" w:cs="Arial"/>
          <w:sz w:val="20"/>
          <w:szCs w:val="20"/>
          <w:lang w:eastAsia="hr-HR"/>
        </w:rPr>
      </w:pPr>
    </w:p>
    <w:p w14:paraId="0B0E060F" w14:textId="77777777" w:rsidR="00767D18" w:rsidRPr="00F810EF" w:rsidRDefault="00767D18">
      <w:pPr>
        <w:spacing w:after="0" w:line="276" w:lineRule="auto"/>
        <w:jc w:val="both"/>
        <w:rPr>
          <w:rFonts w:ascii="Arial" w:eastAsia="Times New Roman" w:hAnsi="Arial" w:cs="Arial"/>
          <w:sz w:val="20"/>
          <w:szCs w:val="20"/>
          <w:lang w:eastAsia="hr-HR"/>
        </w:rPr>
      </w:pPr>
    </w:p>
    <w:p w14:paraId="2CF1D3A1" w14:textId="77777777" w:rsidR="00767D18" w:rsidRPr="00F810EF" w:rsidRDefault="00767D18">
      <w:pPr>
        <w:spacing w:after="0" w:line="276" w:lineRule="auto"/>
        <w:jc w:val="both"/>
        <w:rPr>
          <w:rFonts w:ascii="Arial" w:eastAsia="Times New Roman" w:hAnsi="Arial" w:cs="Arial"/>
          <w:sz w:val="20"/>
          <w:szCs w:val="20"/>
          <w:lang w:eastAsia="hr-HR"/>
        </w:rPr>
      </w:pPr>
    </w:p>
    <w:p w14:paraId="3227BDC3" w14:textId="77777777" w:rsidR="00767D18" w:rsidRPr="00F810EF" w:rsidRDefault="00767D18">
      <w:pPr>
        <w:spacing w:after="0" w:line="276" w:lineRule="auto"/>
        <w:jc w:val="both"/>
        <w:rPr>
          <w:rFonts w:ascii="Arial" w:eastAsia="Times New Roman" w:hAnsi="Arial" w:cs="Arial"/>
          <w:sz w:val="20"/>
          <w:szCs w:val="20"/>
          <w:lang w:eastAsia="hr-HR"/>
        </w:rPr>
      </w:pPr>
    </w:p>
    <w:p w14:paraId="6F627BB6" w14:textId="77777777" w:rsidR="00767D18" w:rsidRPr="00F810EF" w:rsidRDefault="00767D18">
      <w:pPr>
        <w:spacing w:after="0" w:line="276" w:lineRule="auto"/>
        <w:jc w:val="both"/>
        <w:rPr>
          <w:rFonts w:ascii="Arial" w:eastAsia="Times New Roman" w:hAnsi="Arial" w:cs="Arial"/>
          <w:sz w:val="20"/>
          <w:szCs w:val="20"/>
          <w:lang w:eastAsia="hr-HR"/>
        </w:rPr>
      </w:pPr>
    </w:p>
    <w:p w14:paraId="61AD579F" w14:textId="77777777" w:rsidR="00767D18" w:rsidRPr="00F810EF" w:rsidRDefault="00767D18">
      <w:pPr>
        <w:spacing w:after="0" w:line="276" w:lineRule="auto"/>
        <w:jc w:val="both"/>
        <w:rPr>
          <w:rFonts w:ascii="Arial" w:eastAsia="Times New Roman" w:hAnsi="Arial" w:cs="Arial"/>
          <w:sz w:val="20"/>
          <w:szCs w:val="20"/>
          <w:lang w:eastAsia="hr-HR"/>
        </w:rPr>
      </w:pPr>
    </w:p>
    <w:p w14:paraId="7CFA67CB" w14:textId="77777777" w:rsidR="00767D18" w:rsidRPr="00F810EF" w:rsidRDefault="00767D18">
      <w:pPr>
        <w:spacing w:after="0" w:line="276" w:lineRule="auto"/>
        <w:jc w:val="both"/>
        <w:rPr>
          <w:rFonts w:ascii="Arial" w:eastAsia="Times New Roman" w:hAnsi="Arial" w:cs="Arial"/>
          <w:sz w:val="20"/>
          <w:szCs w:val="20"/>
          <w:lang w:eastAsia="hr-HR"/>
        </w:rPr>
      </w:pPr>
    </w:p>
    <w:p w14:paraId="44620FE2" w14:textId="77777777" w:rsidR="00767D18" w:rsidRPr="00F810EF" w:rsidRDefault="00767D18">
      <w:pPr>
        <w:spacing w:after="0" w:line="276" w:lineRule="auto"/>
        <w:jc w:val="both"/>
        <w:rPr>
          <w:rFonts w:ascii="Arial" w:eastAsia="Times New Roman" w:hAnsi="Arial" w:cs="Arial"/>
          <w:sz w:val="20"/>
          <w:szCs w:val="20"/>
          <w:lang w:eastAsia="hr-HR"/>
        </w:rPr>
      </w:pPr>
    </w:p>
    <w:p w14:paraId="309DDA26" w14:textId="77777777" w:rsidR="00767D18" w:rsidRPr="00F810EF" w:rsidRDefault="00767D18">
      <w:pPr>
        <w:spacing w:after="0" w:line="276" w:lineRule="auto"/>
        <w:jc w:val="both"/>
        <w:rPr>
          <w:rFonts w:ascii="Arial" w:eastAsia="Times New Roman" w:hAnsi="Arial" w:cs="Arial"/>
          <w:sz w:val="20"/>
          <w:szCs w:val="20"/>
          <w:lang w:eastAsia="hr-HR"/>
        </w:rPr>
      </w:pPr>
    </w:p>
    <w:p w14:paraId="09F3C7D2" w14:textId="77777777" w:rsidR="00767D18" w:rsidRPr="00F810EF" w:rsidRDefault="00767D18">
      <w:pPr>
        <w:spacing w:after="0" w:line="276" w:lineRule="auto"/>
        <w:jc w:val="both"/>
        <w:rPr>
          <w:rFonts w:ascii="Arial" w:eastAsia="Times New Roman" w:hAnsi="Arial" w:cs="Arial"/>
          <w:sz w:val="20"/>
          <w:szCs w:val="20"/>
          <w:lang w:eastAsia="hr-HR"/>
        </w:rPr>
      </w:pPr>
    </w:p>
    <w:p w14:paraId="4DEB27CA" w14:textId="77777777" w:rsidR="00767D18" w:rsidRPr="00F810EF" w:rsidRDefault="00767D18">
      <w:pPr>
        <w:spacing w:after="0" w:line="276" w:lineRule="auto"/>
        <w:jc w:val="both"/>
        <w:rPr>
          <w:rFonts w:ascii="Arial" w:eastAsia="Times New Roman" w:hAnsi="Arial" w:cs="Arial"/>
          <w:sz w:val="20"/>
          <w:szCs w:val="20"/>
          <w:lang w:eastAsia="hr-HR"/>
        </w:rPr>
      </w:pPr>
    </w:p>
    <w:p w14:paraId="4495098F" w14:textId="77777777" w:rsidR="00767D18" w:rsidRPr="00F810EF" w:rsidRDefault="00767D18">
      <w:pPr>
        <w:spacing w:after="0" w:line="276" w:lineRule="auto"/>
        <w:jc w:val="both"/>
        <w:rPr>
          <w:rFonts w:ascii="Arial" w:eastAsia="Times New Roman" w:hAnsi="Arial" w:cs="Arial"/>
          <w:sz w:val="20"/>
          <w:szCs w:val="20"/>
          <w:lang w:eastAsia="hr-HR"/>
        </w:rPr>
      </w:pPr>
    </w:p>
    <w:p w14:paraId="230EA75C" w14:textId="77777777" w:rsidR="00767D18" w:rsidRPr="00F810EF" w:rsidRDefault="00767D18">
      <w:pPr>
        <w:spacing w:after="0" w:line="276" w:lineRule="auto"/>
        <w:jc w:val="both"/>
        <w:rPr>
          <w:rFonts w:ascii="Arial" w:eastAsia="Times New Roman" w:hAnsi="Arial" w:cs="Arial"/>
          <w:sz w:val="20"/>
          <w:szCs w:val="20"/>
          <w:lang w:eastAsia="hr-HR"/>
        </w:rPr>
      </w:pPr>
    </w:p>
    <w:p w14:paraId="57EA9BB6" w14:textId="77777777" w:rsidR="00767D18" w:rsidRPr="00F810EF" w:rsidRDefault="00767D18">
      <w:pPr>
        <w:spacing w:after="0" w:line="276" w:lineRule="auto"/>
        <w:jc w:val="both"/>
        <w:rPr>
          <w:rFonts w:ascii="Arial" w:eastAsia="Times New Roman" w:hAnsi="Arial" w:cs="Arial"/>
          <w:sz w:val="20"/>
          <w:szCs w:val="20"/>
          <w:lang w:eastAsia="hr-HR"/>
        </w:rPr>
      </w:pPr>
    </w:p>
    <w:p w14:paraId="4E439BB3" w14:textId="77777777" w:rsidR="00767D18" w:rsidRPr="00F810EF" w:rsidRDefault="00767D18">
      <w:pPr>
        <w:spacing w:after="0" w:line="276" w:lineRule="auto"/>
        <w:jc w:val="both"/>
        <w:rPr>
          <w:rFonts w:ascii="Arial" w:eastAsia="Times New Roman" w:hAnsi="Arial" w:cs="Arial"/>
          <w:sz w:val="20"/>
          <w:szCs w:val="20"/>
          <w:lang w:eastAsia="hr-HR"/>
        </w:rPr>
      </w:pPr>
    </w:p>
    <w:p w14:paraId="609D030C" w14:textId="77777777" w:rsidR="00767D18" w:rsidRPr="00F810EF" w:rsidRDefault="00767D18">
      <w:pPr>
        <w:spacing w:after="0" w:line="276" w:lineRule="auto"/>
        <w:jc w:val="both"/>
        <w:rPr>
          <w:rFonts w:ascii="Arial" w:eastAsia="Times New Roman" w:hAnsi="Arial" w:cs="Arial"/>
          <w:sz w:val="20"/>
          <w:szCs w:val="20"/>
          <w:lang w:eastAsia="hr-HR"/>
        </w:rPr>
      </w:pPr>
    </w:p>
    <w:p w14:paraId="22889CAC" w14:textId="77777777" w:rsidR="00767D18" w:rsidRPr="00F810EF" w:rsidRDefault="00767D18">
      <w:pPr>
        <w:spacing w:after="0" w:line="276" w:lineRule="auto"/>
        <w:jc w:val="both"/>
        <w:rPr>
          <w:rFonts w:ascii="Arial" w:eastAsia="Times New Roman" w:hAnsi="Arial" w:cs="Arial"/>
          <w:sz w:val="20"/>
          <w:szCs w:val="20"/>
          <w:lang w:eastAsia="hr-HR"/>
        </w:rPr>
      </w:pPr>
    </w:p>
    <w:p w14:paraId="0C5382BE" w14:textId="77777777" w:rsidR="00767D18" w:rsidRPr="00F810EF" w:rsidRDefault="00767D18">
      <w:pPr>
        <w:spacing w:after="0" w:line="276" w:lineRule="auto"/>
        <w:jc w:val="both"/>
        <w:rPr>
          <w:rFonts w:ascii="Arial" w:eastAsia="Times New Roman" w:hAnsi="Arial" w:cs="Arial"/>
          <w:sz w:val="20"/>
          <w:szCs w:val="20"/>
          <w:lang w:eastAsia="hr-HR"/>
        </w:rPr>
      </w:pPr>
    </w:p>
    <w:p w14:paraId="67871569" w14:textId="77777777" w:rsidR="00767D18" w:rsidRPr="00F810EF" w:rsidRDefault="00767D18">
      <w:pPr>
        <w:spacing w:after="0" w:line="276" w:lineRule="auto"/>
        <w:jc w:val="both"/>
        <w:rPr>
          <w:rFonts w:ascii="Arial" w:eastAsia="Times New Roman" w:hAnsi="Arial" w:cs="Arial"/>
          <w:sz w:val="20"/>
          <w:szCs w:val="20"/>
          <w:lang w:eastAsia="hr-HR"/>
        </w:rPr>
      </w:pPr>
    </w:p>
    <w:p w14:paraId="670E707C" w14:textId="77777777" w:rsidR="00767D18" w:rsidRPr="00F810EF" w:rsidRDefault="00767D18">
      <w:pPr>
        <w:spacing w:after="0" w:line="276" w:lineRule="auto"/>
        <w:jc w:val="both"/>
        <w:rPr>
          <w:rFonts w:ascii="Arial" w:eastAsia="Times New Roman" w:hAnsi="Arial" w:cs="Arial"/>
          <w:sz w:val="20"/>
          <w:szCs w:val="20"/>
          <w:lang w:eastAsia="hr-HR"/>
        </w:rPr>
      </w:pPr>
    </w:p>
    <w:p w14:paraId="4629D726" w14:textId="77777777" w:rsidR="00767D18" w:rsidRPr="00F810EF" w:rsidRDefault="00767D18">
      <w:pPr>
        <w:spacing w:after="0" w:line="276" w:lineRule="auto"/>
        <w:jc w:val="both"/>
        <w:rPr>
          <w:rFonts w:ascii="Arial" w:eastAsia="Times New Roman" w:hAnsi="Arial" w:cs="Arial"/>
          <w:sz w:val="20"/>
          <w:szCs w:val="20"/>
          <w:lang w:eastAsia="hr-HR"/>
        </w:rPr>
      </w:pPr>
    </w:p>
    <w:p w14:paraId="169FC807" w14:textId="77777777" w:rsidR="00767D18" w:rsidRPr="00F810EF" w:rsidRDefault="00767D18">
      <w:pPr>
        <w:spacing w:after="0" w:line="276" w:lineRule="auto"/>
        <w:jc w:val="both"/>
        <w:rPr>
          <w:rFonts w:ascii="Arial" w:eastAsia="Times New Roman" w:hAnsi="Arial" w:cs="Arial"/>
          <w:sz w:val="20"/>
          <w:szCs w:val="20"/>
          <w:lang w:eastAsia="hr-HR"/>
        </w:rPr>
      </w:pPr>
    </w:p>
    <w:p w14:paraId="6DD60066" w14:textId="77777777" w:rsidR="00767D18" w:rsidRPr="00F810EF" w:rsidRDefault="00767D18">
      <w:pPr>
        <w:spacing w:after="0" w:line="276" w:lineRule="auto"/>
        <w:jc w:val="both"/>
        <w:rPr>
          <w:rFonts w:ascii="Arial" w:eastAsia="Times New Roman" w:hAnsi="Arial" w:cs="Arial"/>
          <w:sz w:val="20"/>
          <w:szCs w:val="20"/>
          <w:lang w:eastAsia="hr-HR"/>
        </w:rPr>
      </w:pPr>
    </w:p>
    <w:p w14:paraId="5D53F31C" w14:textId="77777777" w:rsidR="00767D18" w:rsidRDefault="00767D18">
      <w:pPr>
        <w:spacing w:after="0" w:line="276" w:lineRule="auto"/>
        <w:jc w:val="both"/>
        <w:rPr>
          <w:rFonts w:ascii="Arial" w:eastAsia="Times New Roman" w:hAnsi="Arial" w:cs="Arial"/>
          <w:sz w:val="20"/>
          <w:szCs w:val="20"/>
          <w:lang w:eastAsia="hr-HR"/>
        </w:rPr>
      </w:pPr>
    </w:p>
    <w:p w14:paraId="3D9B4162" w14:textId="77777777" w:rsidR="001629F8" w:rsidRDefault="001629F8">
      <w:pPr>
        <w:spacing w:after="0" w:line="276" w:lineRule="auto"/>
        <w:jc w:val="both"/>
        <w:rPr>
          <w:rFonts w:ascii="Arial" w:eastAsia="Times New Roman" w:hAnsi="Arial" w:cs="Arial"/>
          <w:sz w:val="20"/>
          <w:szCs w:val="20"/>
          <w:lang w:eastAsia="hr-HR"/>
        </w:rPr>
      </w:pPr>
    </w:p>
    <w:p w14:paraId="418119C2" w14:textId="77777777" w:rsidR="001629F8" w:rsidRDefault="001629F8">
      <w:pPr>
        <w:spacing w:after="0" w:line="276" w:lineRule="auto"/>
        <w:jc w:val="both"/>
        <w:rPr>
          <w:rFonts w:ascii="Arial" w:eastAsia="Times New Roman" w:hAnsi="Arial" w:cs="Arial"/>
          <w:sz w:val="20"/>
          <w:szCs w:val="20"/>
          <w:lang w:eastAsia="hr-HR"/>
        </w:rPr>
      </w:pPr>
    </w:p>
    <w:p w14:paraId="20DCFA6A" w14:textId="77777777" w:rsidR="00DF53FF" w:rsidRDefault="00DF53FF">
      <w:pPr>
        <w:spacing w:after="0" w:line="276" w:lineRule="auto"/>
        <w:jc w:val="both"/>
        <w:rPr>
          <w:rFonts w:ascii="Arial" w:eastAsia="Times New Roman" w:hAnsi="Arial" w:cs="Arial"/>
          <w:sz w:val="20"/>
          <w:szCs w:val="20"/>
          <w:lang w:eastAsia="hr-HR"/>
        </w:rPr>
      </w:pPr>
    </w:p>
    <w:p w14:paraId="2DAA9EDB" w14:textId="77777777" w:rsidR="00DF53FF" w:rsidRDefault="00DF53FF">
      <w:pPr>
        <w:spacing w:after="0" w:line="276" w:lineRule="auto"/>
        <w:jc w:val="both"/>
        <w:rPr>
          <w:rFonts w:ascii="Arial" w:eastAsia="Times New Roman" w:hAnsi="Arial" w:cs="Arial"/>
          <w:sz w:val="20"/>
          <w:szCs w:val="20"/>
          <w:lang w:eastAsia="hr-HR"/>
        </w:rPr>
      </w:pPr>
    </w:p>
    <w:p w14:paraId="7183F7D5" w14:textId="77777777" w:rsidR="00DF53FF" w:rsidRDefault="00DF53FF">
      <w:pPr>
        <w:spacing w:after="0" w:line="276" w:lineRule="auto"/>
        <w:jc w:val="both"/>
        <w:rPr>
          <w:rFonts w:ascii="Arial" w:eastAsia="Times New Roman" w:hAnsi="Arial" w:cs="Arial"/>
          <w:sz w:val="20"/>
          <w:szCs w:val="20"/>
          <w:lang w:eastAsia="hr-HR"/>
        </w:rPr>
      </w:pPr>
    </w:p>
    <w:p w14:paraId="7C03B73C" w14:textId="77777777" w:rsidR="00DF53FF" w:rsidRDefault="00DF53FF">
      <w:pPr>
        <w:spacing w:after="0" w:line="276" w:lineRule="auto"/>
        <w:jc w:val="both"/>
        <w:rPr>
          <w:rFonts w:ascii="Arial" w:eastAsia="Times New Roman" w:hAnsi="Arial" w:cs="Arial"/>
          <w:sz w:val="20"/>
          <w:szCs w:val="20"/>
          <w:lang w:eastAsia="hr-HR"/>
        </w:rPr>
      </w:pPr>
    </w:p>
    <w:p w14:paraId="14CBED85" w14:textId="77777777" w:rsidR="001629F8" w:rsidRPr="00F810EF" w:rsidRDefault="001629F8">
      <w:pPr>
        <w:spacing w:after="0" w:line="276" w:lineRule="auto"/>
        <w:jc w:val="both"/>
        <w:rPr>
          <w:rFonts w:ascii="Arial" w:eastAsia="Times New Roman" w:hAnsi="Arial" w:cs="Arial"/>
          <w:sz w:val="20"/>
          <w:szCs w:val="20"/>
          <w:lang w:eastAsia="hr-HR"/>
        </w:rPr>
      </w:pPr>
    </w:p>
    <w:p w14:paraId="06600B61" w14:textId="77777777" w:rsidR="00767D18" w:rsidRPr="00F810EF" w:rsidRDefault="00767D18">
      <w:pPr>
        <w:spacing w:after="0" w:line="276" w:lineRule="auto"/>
        <w:jc w:val="both"/>
        <w:rPr>
          <w:rFonts w:ascii="Arial" w:eastAsia="Times New Roman" w:hAnsi="Arial" w:cs="Arial"/>
          <w:sz w:val="20"/>
          <w:szCs w:val="20"/>
          <w:lang w:eastAsia="hr-HR"/>
        </w:rPr>
      </w:pPr>
    </w:p>
    <w:p w14:paraId="2573FB65" w14:textId="77777777" w:rsidR="000B703F" w:rsidRDefault="000B703F">
      <w:pPr>
        <w:widowControl w:val="0"/>
        <w:autoSpaceDE w:val="0"/>
        <w:spacing w:after="0" w:line="276" w:lineRule="auto"/>
        <w:rPr>
          <w:rFonts w:ascii="Arial" w:eastAsia="Times New Roman" w:hAnsi="Arial" w:cs="Arial"/>
          <w:b/>
          <w:bCs/>
          <w:color w:val="000000"/>
          <w:sz w:val="20"/>
          <w:szCs w:val="20"/>
          <w:lang w:eastAsia="hr-HR"/>
        </w:rPr>
      </w:pPr>
    </w:p>
    <w:p w14:paraId="5F0BD5D6" w14:textId="03350E58" w:rsidR="00F366DE" w:rsidRPr="00F810EF" w:rsidRDefault="00ED290D">
      <w:pPr>
        <w:widowControl w:val="0"/>
        <w:autoSpaceDE w:val="0"/>
        <w:spacing w:after="0" w:line="276" w:lineRule="auto"/>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1. 2. Obrazloženja posebnog dijela proračuna</w:t>
      </w:r>
    </w:p>
    <w:p w14:paraId="4122ADFB" w14:textId="6A794010" w:rsidR="00A018EB" w:rsidRPr="00F810EF" w:rsidRDefault="00A018EB">
      <w:pPr>
        <w:widowControl w:val="0"/>
        <w:autoSpaceDE w:val="0"/>
        <w:spacing w:after="0" w:line="276" w:lineRule="auto"/>
        <w:rPr>
          <w:rFonts w:ascii="Arial" w:eastAsia="Times New Roman" w:hAnsi="Arial" w:cs="Arial"/>
          <w:b/>
          <w:bCs/>
          <w:color w:val="000000"/>
          <w:sz w:val="20"/>
          <w:szCs w:val="20"/>
          <w:lang w:eastAsia="hr-HR"/>
        </w:rPr>
      </w:pPr>
    </w:p>
    <w:p w14:paraId="110CB4E0" w14:textId="77777777" w:rsidR="00A018EB" w:rsidRPr="00F810EF" w:rsidRDefault="00A018EB" w:rsidP="00A018EB">
      <w:pPr>
        <w:autoSpaceDE w:val="0"/>
        <w:adjustRightInd w:val="0"/>
        <w:rPr>
          <w:rFonts w:ascii="Arial" w:hAnsi="Arial" w:cs="Arial"/>
          <w:sz w:val="20"/>
          <w:szCs w:val="20"/>
        </w:rPr>
      </w:pPr>
      <w:r w:rsidRPr="00F810EF">
        <w:rPr>
          <w:rFonts w:ascii="Arial" w:hAnsi="Arial" w:cs="Arial"/>
          <w:sz w:val="20"/>
          <w:szCs w:val="20"/>
        </w:rPr>
        <w:t>Obrazloženje posebnog dijela proračuna temelji se na obrazloženjima financijskih planova proračunskih korisnika, a sastoji se od obrazloženja programa koje se daje kroz obrazloženje aktivnosti i projekata zajedno s ciljevima i pokazateljima uspješnosti iz akata strateškog planiranja.</w:t>
      </w:r>
    </w:p>
    <w:p w14:paraId="6E884ECA" w14:textId="1ED3DF03" w:rsidR="00F366DE" w:rsidRPr="00F810EF" w:rsidRDefault="009C1EEC">
      <w:pPr>
        <w:spacing w:after="0" w:line="276" w:lineRule="auto"/>
        <w:ind w:right="-284"/>
        <w:jc w:val="both"/>
        <w:rPr>
          <w:rFonts w:ascii="Arial" w:eastAsia="Times New Roman" w:hAnsi="Arial" w:cs="Arial"/>
          <w:bCs/>
          <w:sz w:val="20"/>
          <w:szCs w:val="20"/>
          <w:lang w:eastAsia="hr-HR"/>
        </w:rPr>
      </w:pPr>
      <w:r w:rsidRPr="00F810EF">
        <w:rPr>
          <w:rFonts w:ascii="Arial" w:eastAsia="Times New Roman" w:hAnsi="Arial" w:cs="Arial"/>
          <w:bCs/>
          <w:sz w:val="20"/>
          <w:szCs w:val="20"/>
          <w:lang w:eastAsia="hr-HR"/>
        </w:rPr>
        <w:t xml:space="preserve">Obrazloženje </w:t>
      </w:r>
      <w:r w:rsidR="00ED290D" w:rsidRPr="00F810EF">
        <w:rPr>
          <w:rFonts w:ascii="Arial" w:eastAsia="Times New Roman" w:hAnsi="Arial" w:cs="Arial"/>
          <w:bCs/>
          <w:sz w:val="20"/>
          <w:szCs w:val="20"/>
          <w:lang w:eastAsia="hr-HR"/>
        </w:rPr>
        <w:t>posebnog dijela proračuna sastoji se od:</w:t>
      </w:r>
    </w:p>
    <w:p w14:paraId="7E437CC9" w14:textId="1F016FE7" w:rsidR="00F366DE" w:rsidRPr="00F810EF" w:rsidRDefault="00ED290D">
      <w:pPr>
        <w:widowControl w:val="0"/>
        <w:autoSpaceDE w:val="0"/>
        <w:spacing w:after="0" w:line="276" w:lineRule="auto"/>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 xml:space="preserve">- </w:t>
      </w:r>
      <w:r w:rsidR="009C1EEC" w:rsidRPr="00F810EF">
        <w:rPr>
          <w:rFonts w:ascii="Arial" w:eastAsia="Times New Roman" w:hAnsi="Arial" w:cs="Arial"/>
          <w:color w:val="000000"/>
          <w:sz w:val="20"/>
          <w:szCs w:val="20"/>
          <w:lang w:eastAsia="hr-HR"/>
        </w:rPr>
        <w:t>obrazloženja rashoda i izdataka</w:t>
      </w:r>
      <w:r w:rsidR="009C1EEC" w:rsidRPr="00F810EF">
        <w:rPr>
          <w:rFonts w:ascii="Arial" w:eastAsia="Times New Roman" w:hAnsi="Arial" w:cs="Arial"/>
          <w:b/>
          <w:bCs/>
          <w:color w:val="000000"/>
          <w:sz w:val="20"/>
          <w:szCs w:val="20"/>
          <w:lang w:eastAsia="hr-HR"/>
        </w:rPr>
        <w:t xml:space="preserve"> </w:t>
      </w:r>
      <w:r w:rsidRPr="00F810EF">
        <w:rPr>
          <w:rFonts w:ascii="Arial" w:eastAsia="Times New Roman" w:hAnsi="Arial" w:cs="Arial"/>
          <w:color w:val="000000"/>
          <w:sz w:val="20"/>
          <w:szCs w:val="20"/>
          <w:lang w:eastAsia="hr-HR"/>
        </w:rPr>
        <w:t xml:space="preserve">proračuna prema organizacijskoj klasifikaciji i </w:t>
      </w:r>
    </w:p>
    <w:p w14:paraId="7E173050" w14:textId="2CC2644C" w:rsidR="00F366DE" w:rsidRPr="00F810EF" w:rsidRDefault="00ED290D">
      <w:pPr>
        <w:widowControl w:val="0"/>
        <w:autoSpaceDE w:val="0"/>
        <w:spacing w:after="0" w:line="276" w:lineRule="auto"/>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 xml:space="preserve">- </w:t>
      </w:r>
      <w:r w:rsidR="009C1EEC" w:rsidRPr="00F810EF">
        <w:rPr>
          <w:rFonts w:ascii="Arial" w:eastAsia="Times New Roman" w:hAnsi="Arial" w:cs="Arial"/>
          <w:color w:val="000000"/>
          <w:sz w:val="20"/>
          <w:szCs w:val="20"/>
          <w:lang w:eastAsia="hr-HR"/>
        </w:rPr>
        <w:t xml:space="preserve">obrazloženja </w:t>
      </w:r>
      <w:r w:rsidRPr="00F810EF">
        <w:rPr>
          <w:rFonts w:ascii="Arial" w:eastAsia="Times New Roman" w:hAnsi="Arial" w:cs="Arial"/>
          <w:color w:val="000000"/>
          <w:sz w:val="20"/>
          <w:szCs w:val="20"/>
          <w:lang w:eastAsia="hr-HR"/>
        </w:rPr>
        <w:t>rashoda i izdataka proračuna prema programskoj klasifikaciji</w:t>
      </w:r>
    </w:p>
    <w:p w14:paraId="00EF3344" w14:textId="368A106E"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69A50AD3" w14:textId="77777777" w:rsidR="00C55C8C" w:rsidRPr="00F810EF" w:rsidRDefault="00C55C8C">
      <w:pPr>
        <w:widowControl w:val="0"/>
        <w:autoSpaceDE w:val="0"/>
        <w:spacing w:after="0" w:line="144" w:lineRule="atLeast"/>
        <w:rPr>
          <w:rFonts w:ascii="Arial" w:eastAsia="Times New Roman" w:hAnsi="Arial" w:cs="Arial"/>
          <w:b/>
          <w:bCs/>
          <w:color w:val="000000"/>
          <w:sz w:val="20"/>
          <w:szCs w:val="20"/>
          <w:lang w:eastAsia="hr-HR"/>
        </w:rPr>
      </w:pPr>
    </w:p>
    <w:p w14:paraId="2381F8C4" w14:textId="77777777" w:rsidR="00C66CC1" w:rsidRPr="00F810EF" w:rsidRDefault="00C66CC1">
      <w:pPr>
        <w:widowControl w:val="0"/>
        <w:autoSpaceDE w:val="0"/>
        <w:spacing w:after="0" w:line="144" w:lineRule="atLeast"/>
        <w:rPr>
          <w:rFonts w:ascii="Arial" w:eastAsia="Times New Roman" w:hAnsi="Arial" w:cs="Arial"/>
          <w:b/>
          <w:bCs/>
          <w:color w:val="000000"/>
          <w:sz w:val="20"/>
          <w:szCs w:val="20"/>
          <w:lang w:eastAsia="hr-HR"/>
        </w:rPr>
      </w:pPr>
    </w:p>
    <w:p w14:paraId="738E766A" w14:textId="50BA578E" w:rsidR="00F366DE" w:rsidRPr="00F810EF" w:rsidRDefault="00ED290D">
      <w:pPr>
        <w:widowControl w:val="0"/>
        <w:autoSpaceDE w:val="0"/>
        <w:spacing w:after="0" w:line="144" w:lineRule="atLeast"/>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 xml:space="preserve">1.2.1. </w:t>
      </w:r>
      <w:r w:rsidR="009C1EEC" w:rsidRPr="00F810EF">
        <w:rPr>
          <w:rFonts w:ascii="Arial" w:eastAsia="Times New Roman" w:hAnsi="Arial" w:cs="Arial"/>
          <w:b/>
          <w:bCs/>
          <w:color w:val="000000"/>
          <w:sz w:val="20"/>
          <w:szCs w:val="20"/>
          <w:lang w:eastAsia="hr-HR"/>
        </w:rPr>
        <w:t>Obrazloženje</w:t>
      </w:r>
      <w:r w:rsidRPr="00F810EF">
        <w:rPr>
          <w:rFonts w:ascii="Arial" w:eastAsia="Times New Roman" w:hAnsi="Arial" w:cs="Arial"/>
          <w:b/>
          <w:bCs/>
          <w:color w:val="000000"/>
          <w:sz w:val="20"/>
          <w:szCs w:val="20"/>
          <w:lang w:eastAsia="hr-HR"/>
        </w:rPr>
        <w:t xml:space="preserve"> rashoda i izdataka proračuna prema organizacijskoj klasifikaciji</w:t>
      </w:r>
    </w:p>
    <w:p w14:paraId="3B61C1FC" w14:textId="77777777"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305BC121" w14:textId="5BC529F0" w:rsidR="00F366DE" w:rsidRPr="00F810EF" w:rsidRDefault="009C1EEC">
      <w:pPr>
        <w:widowControl w:val="0"/>
        <w:autoSpaceDE w:val="0"/>
        <w:spacing w:after="0" w:line="240" w:lineRule="auto"/>
        <w:jc w:val="both"/>
        <w:rPr>
          <w:rFonts w:ascii="Arial" w:eastAsia="Times New Roman" w:hAnsi="Arial" w:cs="Arial"/>
          <w:bCs/>
          <w:sz w:val="20"/>
          <w:szCs w:val="20"/>
          <w:lang w:eastAsia="hr-HR"/>
        </w:rPr>
      </w:pPr>
      <w:r w:rsidRPr="00F810EF">
        <w:rPr>
          <w:rFonts w:ascii="Arial" w:eastAsia="Times New Roman" w:hAnsi="Arial" w:cs="Arial"/>
          <w:b/>
          <w:bCs/>
          <w:color w:val="000000"/>
          <w:sz w:val="20"/>
          <w:szCs w:val="20"/>
          <w:lang w:eastAsia="hr-HR"/>
        </w:rPr>
        <w:t xml:space="preserve">Rashodi i izdaci proračuna </w:t>
      </w:r>
      <w:r w:rsidR="00ED290D" w:rsidRPr="00F810EF">
        <w:rPr>
          <w:rFonts w:ascii="Arial" w:eastAsia="Times New Roman" w:hAnsi="Arial" w:cs="Arial"/>
          <w:bCs/>
          <w:sz w:val="20"/>
          <w:szCs w:val="20"/>
          <w:lang w:eastAsia="hr-HR"/>
        </w:rPr>
        <w:t xml:space="preserve">prema organizacijskoj klasifikaciji daje pregled </w:t>
      </w:r>
      <w:r w:rsidRPr="00F810EF">
        <w:rPr>
          <w:rFonts w:ascii="Arial" w:eastAsia="Times New Roman" w:hAnsi="Arial" w:cs="Arial"/>
          <w:bCs/>
          <w:sz w:val="20"/>
          <w:szCs w:val="20"/>
          <w:lang w:eastAsia="hr-HR"/>
        </w:rPr>
        <w:t xml:space="preserve">plana </w:t>
      </w:r>
      <w:r w:rsidR="00ED290D" w:rsidRPr="00F810EF">
        <w:rPr>
          <w:rFonts w:ascii="Arial" w:eastAsia="Times New Roman" w:hAnsi="Arial" w:cs="Arial"/>
          <w:bCs/>
          <w:sz w:val="20"/>
          <w:szCs w:val="20"/>
          <w:lang w:eastAsia="hr-HR"/>
        </w:rPr>
        <w:t xml:space="preserve">proračuna po razdjelima i glavama, a iz kojeg je vidljivo da su ukupni rashodi </w:t>
      </w:r>
      <w:r w:rsidR="00716840" w:rsidRPr="00F810EF">
        <w:rPr>
          <w:rFonts w:ascii="Arial" w:eastAsia="Times New Roman" w:hAnsi="Arial" w:cs="Arial"/>
          <w:bCs/>
          <w:color w:val="000000"/>
          <w:sz w:val="20"/>
          <w:szCs w:val="20"/>
          <w:lang w:eastAsia="hr-HR"/>
        </w:rPr>
        <w:t xml:space="preserve">planirani </w:t>
      </w:r>
      <w:r w:rsidR="00ED290D" w:rsidRPr="00F810EF">
        <w:rPr>
          <w:rFonts w:ascii="Arial" w:eastAsia="Times New Roman" w:hAnsi="Arial" w:cs="Arial"/>
          <w:bCs/>
          <w:sz w:val="20"/>
          <w:szCs w:val="20"/>
          <w:lang w:eastAsia="hr-HR"/>
        </w:rPr>
        <w:t>kroz tri razdjela, kako slijedi:</w:t>
      </w:r>
    </w:p>
    <w:p w14:paraId="77DB2DB2" w14:textId="77777777" w:rsidR="00716840" w:rsidRPr="00F810EF" w:rsidRDefault="00716840">
      <w:pPr>
        <w:widowControl w:val="0"/>
        <w:autoSpaceDE w:val="0"/>
        <w:spacing w:after="0" w:line="240" w:lineRule="auto"/>
        <w:jc w:val="both"/>
        <w:rPr>
          <w:rFonts w:ascii="Arial" w:hAnsi="Arial" w:cs="Arial"/>
          <w:sz w:val="20"/>
          <w:szCs w:val="20"/>
        </w:rPr>
      </w:pPr>
    </w:p>
    <w:p w14:paraId="4A1335C4" w14:textId="25AAE465" w:rsidR="00F366DE" w:rsidRPr="00F810EF" w:rsidRDefault="00716840" w:rsidP="00716840">
      <w:pPr>
        <w:spacing w:after="0" w:line="240" w:lineRule="auto"/>
        <w:jc w:val="both"/>
        <w:rPr>
          <w:rFonts w:ascii="Arial" w:hAnsi="Arial" w:cs="Arial"/>
          <w:color w:val="000000"/>
          <w:sz w:val="20"/>
          <w:szCs w:val="20"/>
          <w:lang w:eastAsia="hr-HR"/>
        </w:rPr>
      </w:pPr>
      <w:r w:rsidRPr="00F810EF">
        <w:rPr>
          <w:rFonts w:ascii="Arial" w:hAnsi="Arial" w:cs="Arial"/>
          <w:color w:val="000000"/>
          <w:sz w:val="20"/>
          <w:szCs w:val="20"/>
          <w:lang w:eastAsia="hr-HR"/>
        </w:rPr>
        <w:t xml:space="preserve">1.   </w:t>
      </w:r>
      <w:r w:rsidR="00ED290D" w:rsidRPr="00F810EF">
        <w:rPr>
          <w:rFonts w:ascii="Arial" w:hAnsi="Arial" w:cs="Arial"/>
          <w:color w:val="000000"/>
          <w:sz w:val="20"/>
          <w:szCs w:val="20"/>
          <w:lang w:eastAsia="hr-HR"/>
        </w:rPr>
        <w:t>Razdjel</w:t>
      </w:r>
      <w:r w:rsidRPr="00F810EF">
        <w:rPr>
          <w:rFonts w:ascii="Arial" w:hAnsi="Arial" w:cs="Arial"/>
          <w:color w:val="000000"/>
          <w:sz w:val="20"/>
          <w:szCs w:val="20"/>
          <w:lang w:eastAsia="hr-HR"/>
        </w:rPr>
        <w:t xml:space="preserve">   </w:t>
      </w:r>
      <w:r w:rsidR="00ED290D" w:rsidRPr="00F810EF">
        <w:rPr>
          <w:rFonts w:ascii="Arial" w:hAnsi="Arial" w:cs="Arial"/>
          <w:color w:val="000000"/>
          <w:sz w:val="20"/>
          <w:szCs w:val="20"/>
          <w:lang w:eastAsia="hr-HR"/>
        </w:rPr>
        <w:t>010</w:t>
      </w:r>
      <w:r w:rsidRPr="00F810EF">
        <w:rPr>
          <w:rFonts w:ascii="Arial" w:hAnsi="Arial" w:cs="Arial"/>
          <w:color w:val="000000"/>
          <w:sz w:val="20"/>
          <w:szCs w:val="20"/>
          <w:lang w:eastAsia="hr-HR"/>
        </w:rPr>
        <w:t xml:space="preserve">  </w:t>
      </w:r>
      <w:r w:rsidR="00ED290D" w:rsidRPr="00F810EF">
        <w:rPr>
          <w:rFonts w:ascii="Arial" w:hAnsi="Arial" w:cs="Arial"/>
          <w:color w:val="000000"/>
          <w:sz w:val="20"/>
          <w:szCs w:val="20"/>
          <w:lang w:eastAsia="hr-HR"/>
        </w:rPr>
        <w:t xml:space="preserve">PREDSTAVNIČKA I IZVRŠNA TIJELA, koji se sastoji od tri glave: </w:t>
      </w:r>
    </w:p>
    <w:p w14:paraId="5E0269C8" w14:textId="77777777" w:rsidR="00F366DE" w:rsidRPr="00F810EF" w:rsidRDefault="00ED290D">
      <w:pPr>
        <w:spacing w:after="0" w:line="240" w:lineRule="auto"/>
        <w:jc w:val="both"/>
        <w:rPr>
          <w:rFonts w:ascii="Arial" w:hAnsi="Arial" w:cs="Arial"/>
          <w:sz w:val="20"/>
          <w:szCs w:val="20"/>
        </w:rPr>
      </w:pPr>
      <w:r w:rsidRPr="00F810EF">
        <w:rPr>
          <w:rFonts w:ascii="Arial" w:eastAsia="Times New Roman" w:hAnsi="Arial" w:cs="Arial"/>
          <w:bCs/>
          <w:sz w:val="20"/>
          <w:szCs w:val="20"/>
          <w:lang w:eastAsia="hr-HR"/>
        </w:rPr>
        <w:t xml:space="preserve">  </w:t>
      </w:r>
      <w:r w:rsidRPr="00F810EF">
        <w:rPr>
          <w:rFonts w:ascii="Arial" w:eastAsia="Times New Roman" w:hAnsi="Arial" w:cs="Arial"/>
          <w:bCs/>
          <w:sz w:val="20"/>
          <w:szCs w:val="20"/>
          <w:lang w:eastAsia="hr-HR"/>
        </w:rPr>
        <w:tab/>
      </w:r>
      <w:r w:rsidRPr="00F810EF">
        <w:rPr>
          <w:rFonts w:ascii="Arial" w:eastAsia="Times New Roman" w:hAnsi="Arial" w:cs="Arial"/>
          <w:color w:val="000000"/>
          <w:sz w:val="20"/>
          <w:szCs w:val="20"/>
          <w:lang w:eastAsia="hr-HR"/>
        </w:rPr>
        <w:t>01005</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t>AKTIVNOSTI OPĆINSKOG VIJEĆA</w:t>
      </w:r>
    </w:p>
    <w:p w14:paraId="1DA105BC" w14:textId="77777777" w:rsidR="00F366DE" w:rsidRPr="00F810EF" w:rsidRDefault="00ED290D">
      <w:pPr>
        <w:spacing w:after="0" w:line="240" w:lineRule="auto"/>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ab/>
        <w:t>01010</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t>AKTIVNOSTI OPĆINSKOG NAČELNIKA</w:t>
      </w:r>
    </w:p>
    <w:p w14:paraId="4565BC3D" w14:textId="77777777" w:rsidR="00F366DE" w:rsidRPr="00F810EF" w:rsidRDefault="00ED290D">
      <w:pPr>
        <w:spacing w:after="0" w:line="240" w:lineRule="auto"/>
        <w:ind w:firstLine="720"/>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01015</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t>MJESNI ODBORI</w:t>
      </w:r>
    </w:p>
    <w:p w14:paraId="6AF339D0" w14:textId="77777777" w:rsidR="00F366DE" w:rsidRPr="00F810EF" w:rsidRDefault="00F366DE">
      <w:pPr>
        <w:spacing w:after="0" w:line="240" w:lineRule="auto"/>
        <w:jc w:val="both"/>
        <w:rPr>
          <w:rFonts w:ascii="Arial" w:eastAsia="Times New Roman" w:hAnsi="Arial" w:cs="Arial"/>
          <w:color w:val="000000"/>
          <w:sz w:val="20"/>
          <w:szCs w:val="20"/>
          <w:lang w:eastAsia="hr-HR"/>
        </w:rPr>
      </w:pPr>
    </w:p>
    <w:p w14:paraId="0FFDCF9C" w14:textId="3FB8FBB7" w:rsidR="00F366DE" w:rsidRPr="00F810EF" w:rsidRDefault="00ED290D" w:rsidP="00AB4345">
      <w:pPr>
        <w:spacing w:after="0" w:line="276" w:lineRule="auto"/>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2.</w:t>
      </w:r>
      <w:r w:rsidR="00716840" w:rsidRPr="00F810EF">
        <w:rPr>
          <w:rFonts w:ascii="Arial" w:eastAsia="Times New Roman" w:hAnsi="Arial" w:cs="Arial"/>
          <w:color w:val="000000"/>
          <w:sz w:val="20"/>
          <w:szCs w:val="20"/>
          <w:lang w:eastAsia="hr-HR"/>
        </w:rPr>
        <w:t xml:space="preserve"> </w:t>
      </w:r>
      <w:r w:rsidRPr="00F810EF">
        <w:rPr>
          <w:rFonts w:ascii="Arial" w:eastAsia="Times New Roman" w:hAnsi="Arial" w:cs="Arial"/>
          <w:color w:val="000000"/>
          <w:sz w:val="20"/>
          <w:szCs w:val="20"/>
          <w:lang w:eastAsia="hr-HR"/>
        </w:rPr>
        <w:t>Razdjel</w:t>
      </w:r>
      <w:r w:rsidR="00716840" w:rsidRPr="00F810EF">
        <w:rPr>
          <w:rFonts w:ascii="Arial" w:eastAsia="Times New Roman" w:hAnsi="Arial" w:cs="Arial"/>
          <w:color w:val="000000"/>
          <w:sz w:val="20"/>
          <w:szCs w:val="20"/>
          <w:lang w:eastAsia="hr-HR"/>
        </w:rPr>
        <w:t xml:space="preserve"> </w:t>
      </w:r>
      <w:r w:rsidRPr="00F810EF">
        <w:rPr>
          <w:rFonts w:ascii="Arial" w:eastAsia="Times New Roman" w:hAnsi="Arial" w:cs="Arial"/>
          <w:color w:val="000000"/>
          <w:sz w:val="20"/>
          <w:szCs w:val="20"/>
          <w:lang w:eastAsia="hr-HR"/>
        </w:rPr>
        <w:t>030</w:t>
      </w:r>
      <w:r w:rsidR="00716840" w:rsidRPr="00F810EF">
        <w:rPr>
          <w:rFonts w:ascii="Arial" w:eastAsia="Times New Roman" w:hAnsi="Arial" w:cs="Arial"/>
          <w:color w:val="000000"/>
          <w:sz w:val="20"/>
          <w:szCs w:val="20"/>
          <w:lang w:eastAsia="hr-HR"/>
        </w:rPr>
        <w:t xml:space="preserve"> </w:t>
      </w:r>
      <w:r w:rsidRPr="00F810EF">
        <w:rPr>
          <w:rFonts w:ascii="Arial" w:eastAsia="Times New Roman" w:hAnsi="Arial" w:cs="Arial"/>
          <w:color w:val="000000"/>
          <w:sz w:val="20"/>
          <w:szCs w:val="20"/>
          <w:lang w:eastAsia="hr-HR"/>
        </w:rPr>
        <w:t>UPRAVNI ODJEL ZA DRUŠTVENE DJELATNOSTI, FINANCIJE I PRORAČUN, koji se sastoji od glav</w:t>
      </w:r>
      <w:r w:rsidR="00DF53FF">
        <w:rPr>
          <w:rFonts w:ascii="Arial" w:eastAsia="Times New Roman" w:hAnsi="Arial" w:cs="Arial"/>
          <w:color w:val="000000"/>
          <w:sz w:val="20"/>
          <w:szCs w:val="20"/>
          <w:lang w:eastAsia="hr-HR"/>
        </w:rPr>
        <w:t>a</w:t>
      </w:r>
      <w:r w:rsidRPr="00F810EF">
        <w:rPr>
          <w:rFonts w:ascii="Arial" w:eastAsia="Times New Roman" w:hAnsi="Arial" w:cs="Arial"/>
          <w:color w:val="000000"/>
          <w:sz w:val="20"/>
          <w:szCs w:val="20"/>
          <w:lang w:eastAsia="hr-HR"/>
        </w:rPr>
        <w:t xml:space="preserve">: </w:t>
      </w:r>
    </w:p>
    <w:p w14:paraId="5EBD1D0E" w14:textId="215BF1F0" w:rsidR="00DF53FF" w:rsidRDefault="00ED290D" w:rsidP="00AB4345">
      <w:pPr>
        <w:spacing w:after="0" w:line="276" w:lineRule="auto"/>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ab/>
        <w:t>03005</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t>Upravni odjel za društvene djelatnosti, financije i proračun</w:t>
      </w:r>
      <w:r w:rsidR="00DF53FF">
        <w:rPr>
          <w:rFonts w:ascii="Arial" w:eastAsia="Times New Roman" w:hAnsi="Arial" w:cs="Arial"/>
          <w:color w:val="000000"/>
          <w:sz w:val="20"/>
          <w:szCs w:val="20"/>
          <w:lang w:eastAsia="hr-HR"/>
        </w:rPr>
        <w:t xml:space="preserve"> i</w:t>
      </w:r>
    </w:p>
    <w:p w14:paraId="17124EA5" w14:textId="5D30BC79" w:rsidR="00F366DE" w:rsidRPr="00F810EF" w:rsidRDefault="00DF53FF" w:rsidP="00AB4345">
      <w:pPr>
        <w:spacing w:after="0" w:line="276"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0300</w:t>
      </w:r>
      <w:r>
        <w:rPr>
          <w:rFonts w:ascii="Arial" w:eastAsia="Times New Roman" w:hAnsi="Arial" w:cs="Arial"/>
          <w:color w:val="000000"/>
          <w:sz w:val="20"/>
          <w:szCs w:val="20"/>
          <w:lang w:eastAsia="hr-HR"/>
        </w:rPr>
        <w:t>6</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r>
      <w:r>
        <w:rPr>
          <w:rFonts w:ascii="Arial" w:eastAsia="Times New Roman" w:hAnsi="Arial" w:cs="Arial"/>
          <w:color w:val="000000"/>
          <w:sz w:val="20"/>
          <w:szCs w:val="20"/>
          <w:lang w:eastAsia="hr-HR"/>
        </w:rPr>
        <w:t>Ustanova u kulturi Lovran</w:t>
      </w:r>
      <w:r w:rsidRPr="00F810EF">
        <w:rPr>
          <w:rFonts w:ascii="Arial" w:eastAsia="Times New Roman" w:hAnsi="Arial" w:cs="Arial"/>
          <w:color w:val="000000"/>
          <w:sz w:val="20"/>
          <w:szCs w:val="20"/>
          <w:lang w:eastAsia="hr-HR"/>
        </w:rPr>
        <w:t xml:space="preserve"> </w:t>
      </w:r>
      <w:r w:rsidR="00ED290D" w:rsidRPr="00F810EF">
        <w:rPr>
          <w:rFonts w:ascii="Arial" w:eastAsia="Times New Roman" w:hAnsi="Arial" w:cs="Arial"/>
          <w:color w:val="000000"/>
          <w:sz w:val="20"/>
          <w:szCs w:val="20"/>
          <w:lang w:eastAsia="hr-HR"/>
        </w:rPr>
        <w:t xml:space="preserve"> </w:t>
      </w:r>
    </w:p>
    <w:p w14:paraId="345FC18C" w14:textId="77777777" w:rsidR="00F366DE" w:rsidRPr="00F810EF" w:rsidRDefault="00F366DE" w:rsidP="00AB4345">
      <w:pPr>
        <w:spacing w:after="0" w:line="276" w:lineRule="auto"/>
        <w:jc w:val="both"/>
        <w:rPr>
          <w:rFonts w:ascii="Arial" w:eastAsia="Times New Roman" w:hAnsi="Arial" w:cs="Arial"/>
          <w:color w:val="000000"/>
          <w:sz w:val="20"/>
          <w:szCs w:val="20"/>
          <w:lang w:eastAsia="hr-HR"/>
        </w:rPr>
      </w:pPr>
    </w:p>
    <w:p w14:paraId="5890D4C6" w14:textId="1DDF2D58" w:rsidR="00F366DE" w:rsidRPr="00F810EF" w:rsidRDefault="00ED290D" w:rsidP="00AB4345">
      <w:pPr>
        <w:spacing w:after="0" w:line="276" w:lineRule="auto"/>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3.</w:t>
      </w:r>
      <w:r w:rsidR="00716840" w:rsidRPr="00F810EF">
        <w:rPr>
          <w:rFonts w:ascii="Arial" w:eastAsia="Times New Roman" w:hAnsi="Arial" w:cs="Arial"/>
          <w:color w:val="000000"/>
          <w:sz w:val="20"/>
          <w:szCs w:val="20"/>
          <w:lang w:eastAsia="hr-HR"/>
        </w:rPr>
        <w:t xml:space="preserve">  </w:t>
      </w:r>
      <w:r w:rsidRPr="00F810EF">
        <w:rPr>
          <w:rFonts w:ascii="Arial" w:eastAsia="Times New Roman" w:hAnsi="Arial" w:cs="Arial"/>
          <w:color w:val="000000"/>
          <w:sz w:val="20"/>
          <w:szCs w:val="20"/>
          <w:lang w:eastAsia="hr-HR"/>
        </w:rPr>
        <w:t xml:space="preserve"> Razdjel</w:t>
      </w:r>
      <w:r w:rsidR="00716840" w:rsidRPr="00F810EF">
        <w:rPr>
          <w:rFonts w:ascii="Arial" w:eastAsia="Times New Roman" w:hAnsi="Arial" w:cs="Arial"/>
          <w:color w:val="000000"/>
          <w:sz w:val="20"/>
          <w:szCs w:val="20"/>
          <w:lang w:eastAsia="hr-HR"/>
        </w:rPr>
        <w:t xml:space="preserve"> </w:t>
      </w:r>
      <w:r w:rsidRPr="00F810EF">
        <w:rPr>
          <w:rFonts w:ascii="Arial" w:eastAsia="Times New Roman" w:hAnsi="Arial" w:cs="Arial"/>
          <w:color w:val="000000"/>
          <w:sz w:val="20"/>
          <w:szCs w:val="20"/>
          <w:lang w:eastAsia="hr-HR"/>
        </w:rPr>
        <w:t xml:space="preserve"> 040</w:t>
      </w:r>
      <w:r w:rsidRPr="00F810EF">
        <w:rPr>
          <w:rFonts w:ascii="Arial" w:eastAsia="Times New Roman" w:hAnsi="Arial" w:cs="Arial"/>
          <w:color w:val="000000"/>
          <w:sz w:val="20"/>
          <w:szCs w:val="20"/>
          <w:lang w:eastAsia="hr-HR"/>
        </w:rPr>
        <w:tab/>
        <w:t xml:space="preserve">UPRAVNI ODJEL ZA KOMUNALNI SUSTAV I PROSTORNO PLANIRANJE, koji se sastoji od glave: </w:t>
      </w:r>
    </w:p>
    <w:p w14:paraId="473FA39E" w14:textId="77777777" w:rsidR="00F366DE" w:rsidRPr="00F810EF" w:rsidRDefault="00ED290D" w:rsidP="00AB4345">
      <w:pPr>
        <w:spacing w:after="0" w:line="276" w:lineRule="auto"/>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ab/>
        <w:t>04005</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t>Upravni odjel za komunalni sustav i prostorno planiranje</w:t>
      </w:r>
    </w:p>
    <w:p w14:paraId="6F74CF9E" w14:textId="77777777" w:rsidR="00F366DE" w:rsidRPr="00F810EF" w:rsidRDefault="00F366DE" w:rsidP="00AB4345">
      <w:pPr>
        <w:spacing w:after="0" w:line="276" w:lineRule="auto"/>
        <w:jc w:val="both"/>
        <w:rPr>
          <w:rFonts w:ascii="Arial" w:eastAsia="Times New Roman" w:hAnsi="Arial" w:cs="Arial"/>
          <w:color w:val="000000"/>
          <w:sz w:val="20"/>
          <w:szCs w:val="20"/>
          <w:lang w:eastAsia="hr-HR"/>
        </w:rPr>
      </w:pPr>
    </w:p>
    <w:p w14:paraId="7DD68550" w14:textId="29C54ECA" w:rsidR="00C65D23" w:rsidRPr="00F810EF" w:rsidRDefault="00C65D23">
      <w:pPr>
        <w:widowControl w:val="0"/>
        <w:autoSpaceDE w:val="0"/>
        <w:spacing w:after="0" w:line="276" w:lineRule="auto"/>
        <w:rPr>
          <w:rFonts w:ascii="Arial" w:eastAsia="Times New Roman" w:hAnsi="Arial" w:cs="Arial"/>
          <w:b/>
          <w:bCs/>
          <w:color w:val="FF0000"/>
          <w:sz w:val="20"/>
          <w:szCs w:val="20"/>
          <w:lang w:eastAsia="hr-HR"/>
        </w:rPr>
      </w:pPr>
    </w:p>
    <w:p w14:paraId="318A6626" w14:textId="77777777" w:rsidR="00237857" w:rsidRPr="00F810EF" w:rsidRDefault="00237857" w:rsidP="00237857">
      <w:pPr>
        <w:widowControl w:val="0"/>
        <w:autoSpaceDE w:val="0"/>
        <w:spacing w:after="0" w:line="276" w:lineRule="auto"/>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1.2.2. Obrazloženje rashoda i izdataka proračuna prema programskoj klasifikaciji</w:t>
      </w:r>
    </w:p>
    <w:p w14:paraId="257D9347" w14:textId="77777777" w:rsidR="00237857" w:rsidRPr="00F810EF" w:rsidRDefault="00237857" w:rsidP="00237857">
      <w:pPr>
        <w:widowControl w:val="0"/>
        <w:autoSpaceDE w:val="0"/>
        <w:spacing w:after="0" w:line="276" w:lineRule="auto"/>
        <w:rPr>
          <w:rFonts w:ascii="Arial" w:eastAsia="Times New Roman" w:hAnsi="Arial" w:cs="Arial"/>
          <w:b/>
          <w:bCs/>
          <w:color w:val="000000"/>
          <w:sz w:val="20"/>
          <w:szCs w:val="20"/>
          <w:lang w:eastAsia="hr-HR"/>
        </w:rPr>
      </w:pPr>
    </w:p>
    <w:p w14:paraId="5D87CB9B" w14:textId="77777777" w:rsidR="00237857" w:rsidRPr="00F810EF" w:rsidRDefault="00237857" w:rsidP="00237857">
      <w:pPr>
        <w:spacing w:after="0" w:line="276" w:lineRule="auto"/>
        <w:jc w:val="both"/>
        <w:rPr>
          <w:rFonts w:ascii="Arial" w:eastAsia="Times New Roman" w:hAnsi="Arial" w:cs="Arial"/>
          <w:b/>
          <w:bCs/>
          <w:color w:val="000000"/>
          <w:sz w:val="20"/>
          <w:szCs w:val="20"/>
          <w:lang w:eastAsia="hr-HR"/>
        </w:rPr>
      </w:pPr>
    </w:p>
    <w:p w14:paraId="033499DE"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1.2.2.1.</w:t>
      </w:r>
      <w:r w:rsidRPr="00F810EF">
        <w:rPr>
          <w:rFonts w:ascii="Arial" w:eastAsia="Times New Roman" w:hAnsi="Arial" w:cs="Arial"/>
          <w:b/>
          <w:bCs/>
          <w:sz w:val="20"/>
          <w:szCs w:val="20"/>
          <w:lang w:eastAsia="hr-HR"/>
        </w:rPr>
        <w:tab/>
        <w:t>Razdjel 010</w:t>
      </w:r>
      <w:r w:rsidRPr="00F810EF">
        <w:rPr>
          <w:rFonts w:ascii="Arial" w:eastAsia="Times New Roman" w:hAnsi="Arial" w:cs="Arial"/>
          <w:b/>
          <w:bCs/>
          <w:sz w:val="20"/>
          <w:szCs w:val="20"/>
          <w:lang w:eastAsia="hr-HR"/>
        </w:rPr>
        <w:tab/>
        <w:t>PREDSTAVNIČKA I IZVRŠNA TIJELA</w:t>
      </w:r>
    </w:p>
    <w:p w14:paraId="13FF7F7E"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4BCAADD6" w14:textId="77777777" w:rsidR="00AC2A5C" w:rsidRPr="00F810EF" w:rsidRDefault="00AC2A5C" w:rsidP="00AC2A5C">
      <w:pPr>
        <w:spacing w:line="276" w:lineRule="auto"/>
        <w:ind w:right="-284"/>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Glava 01005 </w:t>
      </w:r>
      <w:r w:rsidRPr="00F810EF">
        <w:rPr>
          <w:rFonts w:ascii="Arial" w:eastAsia="Times New Roman" w:hAnsi="Arial" w:cs="Arial"/>
          <w:b/>
          <w:bCs/>
          <w:sz w:val="20"/>
          <w:szCs w:val="20"/>
          <w:lang w:eastAsia="hr-HR"/>
        </w:rPr>
        <w:tab/>
        <w:t>AKTIVNOSTI OPĆINSKOG VIJEĆA</w:t>
      </w:r>
    </w:p>
    <w:p w14:paraId="397BC9E7" w14:textId="77777777" w:rsidR="00AC2A5C" w:rsidRPr="00F810EF" w:rsidRDefault="00AC2A5C" w:rsidP="00AC2A5C">
      <w:pPr>
        <w:spacing w:line="276" w:lineRule="auto"/>
        <w:ind w:right="-284"/>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1000</w:t>
      </w:r>
      <w:r w:rsidRPr="00F810EF">
        <w:rPr>
          <w:rFonts w:ascii="Arial" w:eastAsia="Times New Roman" w:hAnsi="Arial" w:cs="Arial"/>
          <w:b/>
          <w:bCs/>
          <w:sz w:val="20"/>
          <w:szCs w:val="20"/>
          <w:lang w:eastAsia="hr-HR"/>
        </w:rPr>
        <w:tab/>
        <w:t xml:space="preserve"> Predstavnička vlast, sačinjavaju ga sljedeće aktivnosti:</w:t>
      </w:r>
    </w:p>
    <w:p w14:paraId="5CFD709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A501051 </w:t>
      </w:r>
      <w:r w:rsidRPr="00F810EF">
        <w:rPr>
          <w:rFonts w:ascii="Arial" w:eastAsia="Times New Roman" w:hAnsi="Arial" w:cs="Arial"/>
          <w:sz w:val="20"/>
          <w:szCs w:val="20"/>
          <w:lang w:eastAsia="hr-HR"/>
        </w:rPr>
        <w:tab/>
        <w:t>Naknade za rad Općinskog vijeća i radnih tijela</w:t>
      </w:r>
    </w:p>
    <w:p w14:paraId="01D6451A" w14:textId="77777777"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A501053</w:t>
      </w:r>
      <w:r w:rsidRPr="00F810EF">
        <w:rPr>
          <w:rFonts w:ascii="Arial" w:eastAsia="Times New Roman" w:hAnsi="Arial" w:cs="Arial"/>
          <w:sz w:val="20"/>
          <w:szCs w:val="20"/>
          <w:lang w:eastAsia="hr-HR"/>
        </w:rPr>
        <w:tab/>
        <w:t>Potpore političkim strankama</w:t>
      </w:r>
    </w:p>
    <w:p w14:paraId="388E9ACF" w14:textId="255C7A61" w:rsidR="00DF53FF" w:rsidRDefault="00DF53FF" w:rsidP="00AC2A5C">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A501055</w:t>
      </w:r>
      <w:r>
        <w:rPr>
          <w:rFonts w:ascii="Arial" w:eastAsia="Times New Roman" w:hAnsi="Arial" w:cs="Arial"/>
          <w:sz w:val="20"/>
          <w:szCs w:val="20"/>
          <w:lang w:eastAsia="hr-HR"/>
        </w:rPr>
        <w:tab/>
      </w:r>
      <w:r w:rsidRPr="00DF53FF">
        <w:rPr>
          <w:rFonts w:ascii="Arial" w:eastAsia="Times New Roman" w:hAnsi="Arial" w:cs="Arial"/>
          <w:color w:val="000000"/>
          <w:sz w:val="20"/>
          <w:szCs w:val="20"/>
          <w:lang w:eastAsia="hr-HR"/>
        </w:rPr>
        <w:t>Izbori za predstavničko tijelo i načelnika Općine Lovran</w:t>
      </w:r>
    </w:p>
    <w:p w14:paraId="1425B8E9"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A501059</w:t>
      </w:r>
      <w:r w:rsidRPr="00F810EF">
        <w:rPr>
          <w:rFonts w:ascii="Arial" w:eastAsia="Times New Roman" w:hAnsi="Arial" w:cs="Arial"/>
          <w:sz w:val="20"/>
          <w:szCs w:val="20"/>
          <w:lang w:eastAsia="hr-HR"/>
        </w:rPr>
        <w:tab/>
        <w:t>Međunarodna, regionalna i tuzemna suradnja</w:t>
      </w:r>
    </w:p>
    <w:p w14:paraId="06337A8C"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A501061</w:t>
      </w:r>
      <w:r w:rsidRPr="00F810EF">
        <w:rPr>
          <w:rFonts w:ascii="Arial" w:eastAsia="Times New Roman" w:hAnsi="Arial" w:cs="Arial"/>
          <w:sz w:val="20"/>
          <w:szCs w:val="20"/>
          <w:lang w:eastAsia="hr-HR"/>
        </w:rPr>
        <w:tab/>
        <w:t>Javna priznanja Općine Lovran</w:t>
      </w:r>
    </w:p>
    <w:p w14:paraId="7FF1044E"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C3F0E0F"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7A0B3AAD" w14:textId="77777777" w:rsidR="00AC2A5C" w:rsidRPr="001F6439" w:rsidRDefault="00AC2A5C" w:rsidP="00AC2A5C">
      <w:pPr>
        <w:spacing w:after="0" w:line="276" w:lineRule="auto"/>
        <w:jc w:val="both"/>
        <w:rPr>
          <w:rFonts w:ascii="Arial" w:eastAsia="Times New Roman" w:hAnsi="Arial" w:cs="Arial"/>
          <w:sz w:val="20"/>
          <w:szCs w:val="20"/>
          <w:lang w:eastAsia="hr-HR"/>
        </w:rPr>
      </w:pPr>
      <w:r w:rsidRPr="001F6439">
        <w:rPr>
          <w:rFonts w:ascii="Arial" w:eastAsia="Times New Roman" w:hAnsi="Arial" w:cs="Arial"/>
          <w:b/>
          <w:bCs/>
          <w:sz w:val="20"/>
          <w:szCs w:val="20"/>
          <w:lang w:eastAsia="hr-HR"/>
        </w:rPr>
        <w:t>Opis programa:</w:t>
      </w:r>
      <w:r w:rsidRPr="001F6439">
        <w:rPr>
          <w:rFonts w:ascii="Arial" w:eastAsia="Times New Roman" w:hAnsi="Arial" w:cs="Arial"/>
          <w:sz w:val="20"/>
          <w:szCs w:val="20"/>
          <w:lang w:eastAsia="hr-HR"/>
        </w:rPr>
        <w:t xml:space="preserve">  Aktivnost naknade za rad Općinskog vijeća i radnih tijela obuhvaća stalne naknade za rad predstavničkog tijela te naknade za prisustvovanje sjednicama radnih tijela.</w:t>
      </w:r>
    </w:p>
    <w:p w14:paraId="1BD6E7E6" w14:textId="77777777" w:rsidR="00AC2A5C" w:rsidRPr="001F6439" w:rsidRDefault="00AC2A5C" w:rsidP="00AC2A5C">
      <w:pPr>
        <w:spacing w:after="0" w:line="276" w:lineRule="auto"/>
        <w:jc w:val="both"/>
        <w:rPr>
          <w:rFonts w:ascii="Arial" w:eastAsia="Times New Roman" w:hAnsi="Arial" w:cs="Arial"/>
          <w:sz w:val="20"/>
          <w:szCs w:val="20"/>
          <w:lang w:eastAsia="hr-HR"/>
        </w:rPr>
      </w:pPr>
    </w:p>
    <w:p w14:paraId="1E8B2F82" w14:textId="4F28BD8D" w:rsidR="00AC2A5C" w:rsidRPr="001F6439" w:rsidRDefault="00AC2A5C" w:rsidP="00AC2A5C">
      <w:pPr>
        <w:spacing w:after="0" w:line="276" w:lineRule="auto"/>
        <w:jc w:val="both"/>
        <w:rPr>
          <w:rFonts w:ascii="Arial" w:eastAsia="Times New Roman" w:hAnsi="Arial" w:cs="Arial"/>
          <w:sz w:val="20"/>
          <w:szCs w:val="20"/>
          <w:lang w:eastAsia="hr-HR"/>
        </w:rPr>
      </w:pPr>
      <w:r w:rsidRPr="001F6439">
        <w:rPr>
          <w:rFonts w:ascii="Arial" w:eastAsia="Times New Roman" w:hAnsi="Arial" w:cs="Arial"/>
          <w:sz w:val="20"/>
          <w:szCs w:val="20"/>
          <w:lang w:eastAsia="hr-HR"/>
        </w:rPr>
        <w:t xml:space="preserve">Aktivnošću potpore političkim strankama osigurana su sredstva za financiranje rada političkih stranaka koje su zastupljene u Općinskom vijeću Općine Lovran, a temeljem posebne odluke koju </w:t>
      </w:r>
      <w:r w:rsidR="001F6439">
        <w:rPr>
          <w:rFonts w:ascii="Arial" w:eastAsia="Times New Roman" w:hAnsi="Arial" w:cs="Arial"/>
          <w:sz w:val="20"/>
          <w:szCs w:val="20"/>
          <w:lang w:eastAsia="hr-HR"/>
        </w:rPr>
        <w:t>donosi</w:t>
      </w:r>
      <w:r w:rsidRPr="001F6439">
        <w:rPr>
          <w:rFonts w:ascii="Arial" w:eastAsia="Times New Roman" w:hAnsi="Arial" w:cs="Arial"/>
          <w:sz w:val="20"/>
          <w:szCs w:val="20"/>
          <w:lang w:eastAsia="hr-HR"/>
        </w:rPr>
        <w:t xml:space="preserve"> Općinsko vijeće Općine Lovran.</w:t>
      </w:r>
    </w:p>
    <w:p w14:paraId="5CAA569B" w14:textId="77777777" w:rsidR="00AC2A5C" w:rsidRPr="00DF53FF" w:rsidRDefault="00AC2A5C" w:rsidP="00AC2A5C">
      <w:pPr>
        <w:spacing w:after="0" w:line="276" w:lineRule="auto"/>
        <w:jc w:val="both"/>
        <w:rPr>
          <w:rFonts w:ascii="Arial" w:eastAsia="Times New Roman" w:hAnsi="Arial" w:cs="Arial"/>
          <w:color w:val="FF0000"/>
          <w:sz w:val="20"/>
          <w:szCs w:val="20"/>
          <w:lang w:eastAsia="hr-HR"/>
        </w:rPr>
      </w:pPr>
    </w:p>
    <w:p w14:paraId="6FFB5FA0" w14:textId="1E6336C5" w:rsidR="001F6439" w:rsidRPr="001F6439" w:rsidRDefault="001F6439" w:rsidP="001F6439">
      <w:pPr>
        <w:spacing w:after="0" w:line="276" w:lineRule="auto"/>
        <w:jc w:val="both"/>
        <w:rPr>
          <w:rFonts w:ascii="Arial" w:eastAsia="Times New Roman" w:hAnsi="Arial" w:cs="Arial"/>
          <w:sz w:val="20"/>
          <w:szCs w:val="20"/>
          <w:lang w:eastAsia="hr-HR"/>
        </w:rPr>
      </w:pPr>
      <w:r w:rsidRPr="001F6439">
        <w:rPr>
          <w:rFonts w:ascii="Arial" w:eastAsia="Times New Roman" w:hAnsi="Arial" w:cs="Arial"/>
          <w:sz w:val="20"/>
          <w:szCs w:val="20"/>
          <w:lang w:eastAsia="hr-HR"/>
        </w:rPr>
        <w:t>Aktivnošću izbora za predstavničko tijelo i načelnika Općine Lovran obuhvaćeni su troškovi provedbe izbora sukladno Zakonu o lokalnim izborima; izbori za članove predstavničkog tijela jedinica lokalne</w:t>
      </w:r>
      <w:r>
        <w:rPr>
          <w:rFonts w:ascii="Arial" w:eastAsia="Times New Roman" w:hAnsi="Arial" w:cs="Arial"/>
          <w:sz w:val="20"/>
          <w:szCs w:val="20"/>
          <w:lang w:eastAsia="hr-HR"/>
        </w:rPr>
        <w:t xml:space="preserve"> samouprave i</w:t>
      </w:r>
      <w:r w:rsidRPr="001F6439">
        <w:rPr>
          <w:rFonts w:ascii="Arial" w:eastAsia="Times New Roman" w:hAnsi="Arial" w:cs="Arial"/>
          <w:sz w:val="20"/>
          <w:szCs w:val="20"/>
          <w:lang w:eastAsia="hr-HR"/>
        </w:rPr>
        <w:t xml:space="preserve"> izbor općinsk</w:t>
      </w:r>
      <w:r>
        <w:rPr>
          <w:rFonts w:ascii="Arial" w:eastAsia="Times New Roman" w:hAnsi="Arial" w:cs="Arial"/>
          <w:sz w:val="20"/>
          <w:szCs w:val="20"/>
          <w:lang w:eastAsia="hr-HR"/>
        </w:rPr>
        <w:t>og</w:t>
      </w:r>
      <w:r w:rsidRPr="001F6439">
        <w:rPr>
          <w:rFonts w:ascii="Arial" w:eastAsia="Times New Roman" w:hAnsi="Arial" w:cs="Arial"/>
          <w:sz w:val="20"/>
          <w:szCs w:val="20"/>
          <w:lang w:eastAsia="hr-HR"/>
        </w:rPr>
        <w:t xml:space="preserve"> načelnika</w:t>
      </w:r>
      <w:r>
        <w:rPr>
          <w:rFonts w:ascii="Arial" w:eastAsia="Times New Roman" w:hAnsi="Arial" w:cs="Arial"/>
          <w:sz w:val="20"/>
          <w:szCs w:val="20"/>
          <w:lang w:eastAsia="hr-HR"/>
        </w:rPr>
        <w:t xml:space="preserve">. </w:t>
      </w:r>
      <w:r w:rsidRPr="001F6439">
        <w:rPr>
          <w:rFonts w:ascii="Arial" w:eastAsia="Times New Roman" w:hAnsi="Arial" w:cs="Arial"/>
          <w:sz w:val="20"/>
          <w:szCs w:val="20"/>
          <w:lang w:eastAsia="hr-HR"/>
        </w:rPr>
        <w:t>Vlada Republike Hrvatske raspisuje lokalne izbore. Redovni lokalni izbori održavaju se treće nedjelje u svibnju svake četvrte godine.</w:t>
      </w:r>
    </w:p>
    <w:p w14:paraId="52B84437" w14:textId="77777777" w:rsidR="001F6439" w:rsidRDefault="001F6439" w:rsidP="00AC2A5C">
      <w:pPr>
        <w:spacing w:after="0" w:line="276" w:lineRule="auto"/>
        <w:jc w:val="both"/>
        <w:rPr>
          <w:rFonts w:ascii="Arial" w:eastAsia="Times New Roman" w:hAnsi="Arial" w:cs="Arial"/>
          <w:color w:val="FF0000"/>
          <w:sz w:val="20"/>
          <w:szCs w:val="20"/>
          <w:lang w:eastAsia="hr-HR"/>
        </w:rPr>
      </w:pPr>
    </w:p>
    <w:p w14:paraId="0DC963FC" w14:textId="19905FCF" w:rsidR="00AC2A5C" w:rsidRPr="001F6439" w:rsidRDefault="00AC2A5C" w:rsidP="00AC2A5C">
      <w:pPr>
        <w:spacing w:after="0" w:line="276" w:lineRule="auto"/>
        <w:jc w:val="both"/>
        <w:rPr>
          <w:rFonts w:ascii="Arial" w:eastAsia="Times New Roman" w:hAnsi="Arial" w:cs="Arial"/>
          <w:sz w:val="20"/>
          <w:szCs w:val="20"/>
          <w:lang w:eastAsia="hr-HR"/>
        </w:rPr>
      </w:pPr>
      <w:r w:rsidRPr="001F6439">
        <w:rPr>
          <w:rFonts w:ascii="Arial" w:eastAsia="Times New Roman" w:hAnsi="Arial" w:cs="Arial"/>
          <w:sz w:val="20"/>
          <w:szCs w:val="20"/>
          <w:lang w:eastAsia="hr-HR"/>
        </w:rPr>
        <w:t>Aktivnost međunarodne i regionalne suradnje podrazumijeva održavanje i uspostavljanje međugradske, međunarodne i međuregionalne suradnje, radi jačanja gospodarskih, kulturnih, sportskih i drugih veza te nastavak suradnje s gradovima prijateljima. Ujedno obuhvaća i aktivnosti vezane za organizaciju prijemnih i uzvratnih susreta međunarodnog, međuregionalnog i međugradskog karaktera. Pored navedenog ova aktivnost uključuje i protokolarnu reprezentaciju, te nabavke protokolarnih poklona i suvenira.</w:t>
      </w:r>
    </w:p>
    <w:p w14:paraId="020D6EB3" w14:textId="77777777" w:rsidR="00AC2A5C" w:rsidRPr="00DF53FF" w:rsidRDefault="00AC2A5C" w:rsidP="00AC2A5C">
      <w:pPr>
        <w:spacing w:after="0" w:line="276" w:lineRule="auto"/>
        <w:jc w:val="both"/>
        <w:rPr>
          <w:rFonts w:ascii="Arial" w:eastAsia="Times New Roman" w:hAnsi="Arial" w:cs="Arial"/>
          <w:color w:val="FF0000"/>
          <w:sz w:val="20"/>
          <w:szCs w:val="20"/>
          <w:lang w:eastAsia="hr-HR"/>
        </w:rPr>
      </w:pPr>
    </w:p>
    <w:p w14:paraId="585C8CB0" w14:textId="77777777" w:rsidR="00AC2A5C" w:rsidRPr="001F6439" w:rsidRDefault="00AC2A5C" w:rsidP="00AC2A5C">
      <w:pPr>
        <w:spacing w:after="0" w:line="276" w:lineRule="auto"/>
        <w:jc w:val="both"/>
        <w:rPr>
          <w:rFonts w:ascii="Arial" w:eastAsia="Times New Roman" w:hAnsi="Arial" w:cs="Arial"/>
          <w:sz w:val="20"/>
          <w:szCs w:val="20"/>
          <w:lang w:eastAsia="hr-HR"/>
        </w:rPr>
      </w:pPr>
      <w:r w:rsidRPr="001F6439">
        <w:rPr>
          <w:rFonts w:ascii="Arial" w:eastAsia="Times New Roman" w:hAnsi="Arial" w:cs="Arial"/>
          <w:sz w:val="20"/>
          <w:szCs w:val="20"/>
          <w:lang w:eastAsia="hr-HR"/>
        </w:rPr>
        <w:t>Aktivnost dodjele javnih priznanja podrazumijeva dodjelu temeljem Odluke o javnim priznanjima Općine Lovran, a dodjeljuju se nagrade Općine Lovran, nagrade za životno djelo te se imenuju počasni građani. Nagrada za životno djelo uključuje i financijsku naknadu.</w:t>
      </w:r>
    </w:p>
    <w:p w14:paraId="718E169A" w14:textId="77777777" w:rsidR="00AC2A5C" w:rsidRPr="00DF53FF" w:rsidRDefault="00AC2A5C" w:rsidP="00AC2A5C">
      <w:pPr>
        <w:spacing w:after="0" w:line="276" w:lineRule="auto"/>
        <w:jc w:val="both"/>
        <w:rPr>
          <w:rFonts w:ascii="Arial" w:eastAsia="Times New Roman" w:hAnsi="Arial" w:cs="Arial"/>
          <w:color w:val="FF0000"/>
          <w:sz w:val="20"/>
          <w:szCs w:val="20"/>
          <w:lang w:eastAsia="hr-HR"/>
        </w:rPr>
      </w:pPr>
    </w:p>
    <w:p w14:paraId="7305FA8B" w14:textId="7C1DDD36" w:rsidR="00AC2A5C" w:rsidRPr="001F6439" w:rsidRDefault="00AC2A5C" w:rsidP="00AC2A5C">
      <w:pPr>
        <w:spacing w:after="0" w:line="276" w:lineRule="auto"/>
        <w:jc w:val="both"/>
        <w:rPr>
          <w:rFonts w:ascii="Arial" w:eastAsia="Times New Roman" w:hAnsi="Arial" w:cs="Arial"/>
          <w:sz w:val="20"/>
          <w:szCs w:val="20"/>
          <w:lang w:eastAsia="hr-HR"/>
        </w:rPr>
      </w:pPr>
      <w:r w:rsidRPr="001F6439">
        <w:rPr>
          <w:rFonts w:ascii="Arial" w:eastAsia="Times New Roman" w:hAnsi="Arial" w:cs="Arial"/>
          <w:b/>
          <w:bCs/>
          <w:sz w:val="20"/>
          <w:szCs w:val="20"/>
          <w:lang w:eastAsia="hr-HR"/>
        </w:rPr>
        <w:t>Cilj:</w:t>
      </w:r>
      <w:r w:rsidRPr="001F6439">
        <w:rPr>
          <w:rFonts w:ascii="Arial" w:eastAsia="Times New Roman" w:hAnsi="Arial" w:cs="Arial"/>
          <w:sz w:val="20"/>
          <w:szCs w:val="20"/>
          <w:lang w:eastAsia="hr-HR"/>
        </w:rPr>
        <w:t xml:space="preserve"> Osiguranje rada predstavničkog i ostalih </w:t>
      </w:r>
      <w:r w:rsidR="001F6439" w:rsidRPr="001F6439">
        <w:rPr>
          <w:rFonts w:ascii="Arial" w:eastAsia="Times New Roman" w:hAnsi="Arial" w:cs="Arial"/>
          <w:sz w:val="20"/>
          <w:szCs w:val="20"/>
          <w:lang w:eastAsia="hr-HR"/>
        </w:rPr>
        <w:t xml:space="preserve">radnih </w:t>
      </w:r>
      <w:r w:rsidRPr="001F6439">
        <w:rPr>
          <w:rFonts w:ascii="Arial" w:eastAsia="Times New Roman" w:hAnsi="Arial" w:cs="Arial"/>
          <w:sz w:val="20"/>
          <w:szCs w:val="20"/>
          <w:lang w:eastAsia="hr-HR"/>
        </w:rPr>
        <w:t>tijela</w:t>
      </w:r>
      <w:r w:rsidR="001F6439" w:rsidRPr="001F6439">
        <w:rPr>
          <w:rFonts w:ascii="Arial" w:eastAsia="Times New Roman" w:hAnsi="Arial" w:cs="Arial"/>
          <w:sz w:val="20"/>
          <w:szCs w:val="20"/>
          <w:lang w:eastAsia="hr-HR"/>
        </w:rPr>
        <w:t xml:space="preserve">, </w:t>
      </w:r>
      <w:r w:rsidRPr="001F6439">
        <w:rPr>
          <w:rFonts w:ascii="Arial" w:eastAsia="Times New Roman" w:hAnsi="Arial" w:cs="Arial"/>
          <w:sz w:val="20"/>
          <w:szCs w:val="20"/>
          <w:lang w:eastAsia="hr-HR"/>
        </w:rPr>
        <w:t>protokolarnih aktivnosti, upravljanje informacijama i komunikacijama</w:t>
      </w:r>
      <w:r w:rsidR="001F6439" w:rsidRPr="001F6439">
        <w:rPr>
          <w:rFonts w:ascii="Arial" w:eastAsia="Times New Roman" w:hAnsi="Arial" w:cs="Arial"/>
          <w:sz w:val="20"/>
          <w:szCs w:val="20"/>
          <w:lang w:eastAsia="hr-HR"/>
        </w:rPr>
        <w:t xml:space="preserve"> sa javnošću</w:t>
      </w:r>
      <w:r w:rsidRPr="001F6439">
        <w:rPr>
          <w:rFonts w:ascii="Arial" w:eastAsia="Times New Roman" w:hAnsi="Arial" w:cs="Arial"/>
          <w:sz w:val="20"/>
          <w:szCs w:val="20"/>
          <w:lang w:eastAsia="hr-HR"/>
        </w:rPr>
        <w:t>, društvena zbivanja, promidžba općine, jačanje gospodarskih, kulturnih, sportskih i drugih veza na lokalnoj, državnoj i međunarodnoj razini, priznanje građanima za doprinos zajednici.</w:t>
      </w:r>
    </w:p>
    <w:p w14:paraId="47699637" w14:textId="77777777" w:rsidR="00AC2A5C" w:rsidRPr="00DF53FF" w:rsidRDefault="00AC2A5C" w:rsidP="00AC2A5C">
      <w:pPr>
        <w:spacing w:after="0" w:line="276" w:lineRule="auto"/>
        <w:jc w:val="both"/>
        <w:rPr>
          <w:rFonts w:ascii="Arial" w:eastAsia="Times New Roman" w:hAnsi="Arial" w:cs="Arial"/>
          <w:color w:val="FF0000"/>
          <w:sz w:val="20"/>
          <w:szCs w:val="20"/>
          <w:lang w:eastAsia="hr-HR"/>
        </w:rPr>
      </w:pPr>
    </w:p>
    <w:p w14:paraId="38B48F3A" w14:textId="547B2B51" w:rsidR="00AC2A5C" w:rsidRPr="0050411D" w:rsidRDefault="00AC2A5C" w:rsidP="00AC2A5C">
      <w:pPr>
        <w:spacing w:after="0" w:line="276" w:lineRule="auto"/>
        <w:jc w:val="both"/>
        <w:rPr>
          <w:rFonts w:ascii="Arial" w:eastAsia="Times New Roman" w:hAnsi="Arial" w:cs="Arial"/>
          <w:sz w:val="20"/>
          <w:szCs w:val="20"/>
          <w:lang w:eastAsia="hr-HR"/>
        </w:rPr>
      </w:pPr>
      <w:r w:rsidRPr="0050411D">
        <w:rPr>
          <w:rFonts w:ascii="Arial" w:eastAsia="Times New Roman" w:hAnsi="Arial" w:cs="Arial"/>
          <w:b/>
          <w:bCs/>
          <w:sz w:val="20"/>
          <w:szCs w:val="20"/>
          <w:lang w:eastAsia="hr-HR"/>
        </w:rPr>
        <w:t>Pokazatelj uspješnosti:</w:t>
      </w:r>
      <w:r w:rsidRPr="0050411D">
        <w:rPr>
          <w:rFonts w:ascii="Arial" w:eastAsia="Times New Roman" w:hAnsi="Arial" w:cs="Arial"/>
          <w:sz w:val="20"/>
          <w:szCs w:val="20"/>
          <w:lang w:eastAsia="hr-HR"/>
        </w:rPr>
        <w:t xml:space="preserve">  Razina i kvaliteta te postotak ostvarenja programa, transparentnost rada,  </w:t>
      </w:r>
      <w:r w:rsidR="0050411D" w:rsidRPr="0050411D">
        <w:rPr>
          <w:rFonts w:ascii="Arial" w:eastAsia="Times New Roman" w:hAnsi="Arial" w:cs="Arial"/>
          <w:sz w:val="20"/>
          <w:szCs w:val="20"/>
          <w:lang w:eastAsia="hr-HR"/>
        </w:rPr>
        <w:t xml:space="preserve">povratne informacije kroz koje se prati </w:t>
      </w:r>
      <w:r w:rsidRPr="0050411D">
        <w:rPr>
          <w:rFonts w:ascii="Arial" w:eastAsia="Times New Roman" w:hAnsi="Arial" w:cs="Arial"/>
          <w:sz w:val="20"/>
          <w:szCs w:val="20"/>
          <w:lang w:eastAsia="hr-HR"/>
        </w:rPr>
        <w:t>zadovoljstvo građana donesenim odlukama, poboljšanje standarda i uvjeta života</w:t>
      </w:r>
      <w:r w:rsidR="0050411D" w:rsidRPr="0050411D">
        <w:rPr>
          <w:rFonts w:ascii="Arial" w:eastAsia="Times New Roman" w:hAnsi="Arial" w:cs="Arial"/>
          <w:sz w:val="20"/>
          <w:szCs w:val="20"/>
          <w:lang w:eastAsia="hr-HR"/>
        </w:rPr>
        <w:t xml:space="preserve"> uz primjenu iskustava međunarodnih partnera</w:t>
      </w:r>
      <w:r w:rsidRPr="0050411D">
        <w:rPr>
          <w:rFonts w:ascii="Arial" w:eastAsia="Times New Roman" w:hAnsi="Arial" w:cs="Arial"/>
          <w:sz w:val="20"/>
          <w:szCs w:val="20"/>
          <w:lang w:eastAsia="hr-HR"/>
        </w:rPr>
        <w:t>, prepoznatljivost zajednice unutar i van granica Republike Hrvatske.</w:t>
      </w:r>
    </w:p>
    <w:p w14:paraId="01E77658"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27B3D261" w14:textId="77777777" w:rsidR="00AC2A5C" w:rsidRPr="00F810EF" w:rsidRDefault="00AC2A5C" w:rsidP="00AC2A5C">
      <w:pPr>
        <w:widowControl w:val="0"/>
        <w:autoSpaceDE w:val="0"/>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1001</w:t>
      </w:r>
      <w:r w:rsidRPr="00F810EF">
        <w:rPr>
          <w:rFonts w:ascii="Arial" w:eastAsia="Times New Roman" w:hAnsi="Arial" w:cs="Arial"/>
          <w:b/>
          <w:bCs/>
          <w:sz w:val="20"/>
          <w:szCs w:val="20"/>
          <w:lang w:eastAsia="hr-HR"/>
        </w:rPr>
        <w:tab/>
        <w:t xml:space="preserve"> Nacionalne manjine, sačinjavaju ga:</w:t>
      </w:r>
    </w:p>
    <w:p w14:paraId="389AA6DD" w14:textId="77777777" w:rsidR="00AC2A5C" w:rsidRPr="00F810EF" w:rsidRDefault="00AC2A5C" w:rsidP="00AC2A5C">
      <w:pPr>
        <w:widowControl w:val="0"/>
        <w:autoSpaceDE w:val="0"/>
        <w:spacing w:after="0" w:line="276" w:lineRule="auto"/>
        <w:jc w:val="both"/>
        <w:rPr>
          <w:rFonts w:ascii="Arial" w:eastAsia="Times New Roman" w:hAnsi="Arial" w:cs="Arial"/>
          <w:b/>
          <w:bCs/>
          <w:sz w:val="20"/>
          <w:szCs w:val="20"/>
          <w:lang w:eastAsia="hr-HR"/>
        </w:rPr>
      </w:pPr>
    </w:p>
    <w:p w14:paraId="20002BAD" w14:textId="77777777" w:rsidR="00AC2A5C" w:rsidRPr="00F810EF" w:rsidRDefault="00AC2A5C" w:rsidP="00AC2A5C">
      <w:pPr>
        <w:widowControl w:val="0"/>
        <w:autoSpaceDE w:val="0"/>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A501151 </w:t>
      </w:r>
      <w:r w:rsidRPr="00F810EF">
        <w:rPr>
          <w:rFonts w:ascii="Arial" w:eastAsia="Times New Roman" w:hAnsi="Arial" w:cs="Arial"/>
          <w:b/>
          <w:bCs/>
          <w:sz w:val="20"/>
          <w:szCs w:val="20"/>
          <w:lang w:eastAsia="hr-HR"/>
        </w:rPr>
        <w:tab/>
        <w:t>Vijeće talijanske nacionalne manjine</w:t>
      </w:r>
    </w:p>
    <w:p w14:paraId="419858F3" w14:textId="77777777" w:rsidR="00AC2A5C" w:rsidRPr="00F810EF" w:rsidRDefault="00AC2A5C" w:rsidP="00AC2A5C">
      <w:pPr>
        <w:widowControl w:val="0"/>
        <w:autoSpaceDE w:val="0"/>
        <w:spacing w:after="0" w:line="276" w:lineRule="auto"/>
        <w:rPr>
          <w:rFonts w:ascii="Arial" w:eastAsia="Times New Roman" w:hAnsi="Arial" w:cs="Arial"/>
          <w:b/>
          <w:bCs/>
          <w:sz w:val="20"/>
          <w:szCs w:val="20"/>
          <w:lang w:eastAsia="hr-HR"/>
        </w:rPr>
      </w:pPr>
    </w:p>
    <w:p w14:paraId="0C993899" w14:textId="382DF91D" w:rsidR="00AC2A5C" w:rsidRPr="003F3B7E" w:rsidRDefault="00AC2A5C" w:rsidP="00AC2A5C">
      <w:pPr>
        <w:spacing w:after="0" w:line="276" w:lineRule="auto"/>
        <w:jc w:val="both"/>
        <w:rPr>
          <w:rFonts w:ascii="Arial" w:eastAsia="Times New Roman" w:hAnsi="Arial" w:cs="Arial"/>
          <w:sz w:val="20"/>
          <w:szCs w:val="20"/>
          <w:lang w:eastAsia="hr-HR"/>
        </w:rPr>
      </w:pPr>
      <w:r w:rsidRPr="003F3B7E">
        <w:rPr>
          <w:rFonts w:ascii="Arial" w:eastAsia="Times New Roman" w:hAnsi="Arial" w:cs="Arial"/>
          <w:b/>
          <w:bCs/>
          <w:sz w:val="20"/>
          <w:szCs w:val="20"/>
          <w:lang w:eastAsia="hr-HR"/>
        </w:rPr>
        <w:t xml:space="preserve">Opis programa:  </w:t>
      </w:r>
      <w:r w:rsidRPr="003F3B7E">
        <w:rPr>
          <w:rFonts w:ascii="Arial" w:eastAsia="Times New Roman" w:hAnsi="Arial" w:cs="Arial"/>
          <w:sz w:val="20"/>
          <w:szCs w:val="20"/>
          <w:lang w:eastAsia="hr-HR"/>
        </w:rPr>
        <w:t xml:space="preserve">Aktivnost - Vijeće talijanske nacionalne manjine, planiraju se aktivnosti u svezi </w:t>
      </w:r>
      <w:r w:rsidR="0050411D" w:rsidRPr="003F3B7E">
        <w:rPr>
          <w:rFonts w:ascii="Arial" w:eastAsia="Times New Roman" w:hAnsi="Arial" w:cs="Arial"/>
          <w:sz w:val="20"/>
          <w:szCs w:val="20"/>
          <w:lang w:eastAsia="hr-HR"/>
        </w:rPr>
        <w:t xml:space="preserve">s </w:t>
      </w:r>
      <w:r w:rsidRPr="003F3B7E">
        <w:rPr>
          <w:rFonts w:ascii="Arial" w:eastAsia="Times New Roman" w:hAnsi="Arial" w:cs="Arial"/>
          <w:sz w:val="20"/>
          <w:szCs w:val="20"/>
          <w:lang w:eastAsia="hr-HR"/>
        </w:rPr>
        <w:t>programom rada talijanske nacionalne manjine. Aktivnost vijeća talijanske nacionalne manjine podrazumijeva troškove i naknade za rad Vijeća talijanske nacionalne manjine u Općini Lovran.</w:t>
      </w:r>
    </w:p>
    <w:p w14:paraId="6D1D02A5" w14:textId="77777777" w:rsidR="00AC2A5C" w:rsidRPr="00DF53FF" w:rsidRDefault="00AC2A5C" w:rsidP="00AC2A5C">
      <w:pPr>
        <w:widowControl w:val="0"/>
        <w:autoSpaceDE w:val="0"/>
        <w:spacing w:after="0" w:line="276" w:lineRule="auto"/>
        <w:jc w:val="both"/>
        <w:rPr>
          <w:rFonts w:ascii="Arial" w:eastAsia="Times New Roman" w:hAnsi="Arial" w:cs="Arial"/>
          <w:b/>
          <w:bCs/>
          <w:color w:val="FF0000"/>
          <w:sz w:val="20"/>
          <w:szCs w:val="20"/>
          <w:lang w:eastAsia="hr-HR"/>
        </w:rPr>
      </w:pPr>
    </w:p>
    <w:p w14:paraId="0CFB7592" w14:textId="77777777" w:rsidR="00AC2A5C" w:rsidRPr="003F3B7E" w:rsidRDefault="00AC2A5C" w:rsidP="00AC2A5C">
      <w:pPr>
        <w:widowControl w:val="0"/>
        <w:autoSpaceDE w:val="0"/>
        <w:spacing w:after="0" w:line="276" w:lineRule="auto"/>
        <w:jc w:val="both"/>
        <w:rPr>
          <w:rFonts w:ascii="Arial" w:eastAsia="Times New Roman" w:hAnsi="Arial" w:cs="Arial"/>
          <w:b/>
          <w:bCs/>
          <w:sz w:val="20"/>
          <w:szCs w:val="20"/>
          <w:lang w:eastAsia="hr-HR"/>
        </w:rPr>
      </w:pPr>
      <w:r w:rsidRPr="003F3B7E">
        <w:rPr>
          <w:rFonts w:ascii="Arial" w:eastAsia="Times New Roman" w:hAnsi="Arial" w:cs="Arial"/>
          <w:b/>
          <w:bCs/>
          <w:sz w:val="20"/>
          <w:szCs w:val="20"/>
          <w:lang w:eastAsia="hr-HR"/>
        </w:rPr>
        <w:t xml:space="preserve">Cilj: </w:t>
      </w:r>
      <w:r w:rsidRPr="003F3B7E">
        <w:rPr>
          <w:rFonts w:ascii="Arial" w:eastAsia="Times New Roman" w:hAnsi="Arial" w:cs="Arial"/>
          <w:sz w:val="20"/>
          <w:szCs w:val="20"/>
          <w:lang w:eastAsia="hr-HR"/>
        </w:rPr>
        <w:t>Osiguranje rada predstavničkog i ostalih tijela, sudjelovanje talijanske nacionalne manjine u javnom životu Općine Lovran.</w:t>
      </w:r>
    </w:p>
    <w:p w14:paraId="25DA1ECF" w14:textId="77777777" w:rsidR="00AC2A5C" w:rsidRPr="00DF53FF" w:rsidRDefault="00AC2A5C" w:rsidP="00AC2A5C">
      <w:pPr>
        <w:widowControl w:val="0"/>
        <w:autoSpaceDE w:val="0"/>
        <w:spacing w:after="0" w:line="276" w:lineRule="auto"/>
        <w:jc w:val="both"/>
        <w:rPr>
          <w:rFonts w:ascii="Arial" w:eastAsia="Times New Roman" w:hAnsi="Arial" w:cs="Arial"/>
          <w:b/>
          <w:bCs/>
          <w:color w:val="FF0000"/>
          <w:sz w:val="20"/>
          <w:szCs w:val="20"/>
          <w:lang w:eastAsia="hr-HR"/>
        </w:rPr>
      </w:pPr>
    </w:p>
    <w:p w14:paraId="3BDCAA97" w14:textId="6290D4C2" w:rsidR="00AC2A5C" w:rsidRPr="003F3B7E" w:rsidRDefault="00AC2A5C" w:rsidP="00AC2A5C">
      <w:pPr>
        <w:widowControl w:val="0"/>
        <w:autoSpaceDE w:val="0"/>
        <w:spacing w:after="0" w:line="276" w:lineRule="auto"/>
        <w:jc w:val="both"/>
        <w:rPr>
          <w:rFonts w:ascii="Arial" w:eastAsia="Times New Roman" w:hAnsi="Arial" w:cs="Arial"/>
          <w:sz w:val="20"/>
          <w:szCs w:val="20"/>
          <w:lang w:eastAsia="hr-HR"/>
        </w:rPr>
      </w:pPr>
      <w:r w:rsidRPr="003F3B7E">
        <w:rPr>
          <w:rFonts w:ascii="Arial" w:eastAsia="Times New Roman" w:hAnsi="Arial" w:cs="Arial"/>
          <w:b/>
          <w:bCs/>
          <w:sz w:val="20"/>
          <w:szCs w:val="20"/>
          <w:lang w:eastAsia="hr-HR"/>
        </w:rPr>
        <w:t xml:space="preserve">Pokazatelj uspješnosti:  </w:t>
      </w:r>
      <w:r w:rsidRPr="003F3B7E">
        <w:rPr>
          <w:rFonts w:ascii="Arial" w:eastAsia="Times New Roman" w:hAnsi="Arial" w:cs="Arial"/>
          <w:sz w:val="20"/>
          <w:szCs w:val="20"/>
          <w:lang w:eastAsia="hr-HR"/>
        </w:rPr>
        <w:t>zadovoljstvo pripadnika talijanske nacionalne manjine u svakodnevnom životu zajednice, sudjelovanje u radu jedinice lokalne samouprave</w:t>
      </w:r>
      <w:r w:rsidR="003F3B7E" w:rsidRPr="003F3B7E">
        <w:rPr>
          <w:rFonts w:ascii="Arial" w:eastAsia="Times New Roman" w:hAnsi="Arial" w:cs="Arial"/>
          <w:sz w:val="20"/>
          <w:szCs w:val="20"/>
          <w:lang w:eastAsia="hr-HR"/>
        </w:rPr>
        <w:t>.</w:t>
      </w:r>
    </w:p>
    <w:p w14:paraId="1B892FF6" w14:textId="77777777" w:rsidR="00AC2A5C" w:rsidRPr="003F3B7E" w:rsidRDefault="00AC2A5C" w:rsidP="00AC2A5C">
      <w:pPr>
        <w:spacing w:after="0" w:line="276" w:lineRule="auto"/>
        <w:jc w:val="both"/>
        <w:rPr>
          <w:rFonts w:ascii="Arial" w:eastAsia="Times New Roman" w:hAnsi="Arial" w:cs="Arial"/>
          <w:sz w:val="20"/>
          <w:szCs w:val="20"/>
          <w:lang w:eastAsia="hr-HR"/>
        </w:rPr>
      </w:pPr>
    </w:p>
    <w:p w14:paraId="7901A051"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4E704D38"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Glava 01010</w:t>
      </w:r>
      <w:r w:rsidRPr="00F810EF">
        <w:rPr>
          <w:rFonts w:ascii="Arial" w:eastAsia="Times New Roman" w:hAnsi="Arial" w:cs="Arial"/>
          <w:b/>
          <w:bCs/>
          <w:sz w:val="20"/>
          <w:szCs w:val="20"/>
          <w:lang w:eastAsia="hr-HR"/>
        </w:rPr>
        <w:tab/>
        <w:t>AKTIVNOSTI OPĆINSKOG NAČELNIKA</w:t>
      </w:r>
    </w:p>
    <w:p w14:paraId="454F38AE"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0B3E552A"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Aktivnosti općinskog načelnika realizirane su kroz programe:</w:t>
      </w:r>
    </w:p>
    <w:p w14:paraId="7155D996" w14:textId="77777777" w:rsidR="00AC2A5C" w:rsidRPr="00F810EF" w:rsidRDefault="00AC2A5C" w:rsidP="00AC2A5C">
      <w:pPr>
        <w:spacing w:line="276" w:lineRule="auto"/>
        <w:ind w:right="-284"/>
        <w:jc w:val="both"/>
        <w:rPr>
          <w:rFonts w:ascii="Arial" w:eastAsia="Times New Roman" w:hAnsi="Arial" w:cs="Arial"/>
          <w:b/>
          <w:bCs/>
          <w:sz w:val="20"/>
          <w:szCs w:val="20"/>
          <w:lang w:eastAsia="hr-HR"/>
        </w:rPr>
      </w:pPr>
    </w:p>
    <w:p w14:paraId="05894B94" w14:textId="77777777" w:rsidR="00AC2A5C" w:rsidRPr="00F810EF" w:rsidRDefault="00AC2A5C" w:rsidP="00AC2A5C">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1002</w:t>
      </w:r>
      <w:r w:rsidRPr="00F810EF">
        <w:rPr>
          <w:rFonts w:ascii="Arial" w:eastAsia="Times New Roman" w:hAnsi="Arial" w:cs="Arial"/>
          <w:b/>
          <w:bCs/>
          <w:sz w:val="20"/>
          <w:szCs w:val="20"/>
          <w:lang w:eastAsia="hr-HR"/>
        </w:rPr>
        <w:tab/>
        <w:t xml:space="preserve">Izvršno tijelo, </w:t>
      </w:r>
      <w:r w:rsidRPr="00F810EF">
        <w:rPr>
          <w:rFonts w:ascii="Arial" w:eastAsia="Times New Roman" w:hAnsi="Arial" w:cs="Arial"/>
          <w:sz w:val="20"/>
          <w:szCs w:val="20"/>
          <w:lang w:eastAsia="hr-HR"/>
        </w:rPr>
        <w:t>koje se sastoji od sljedećih aktivnosti:</w:t>
      </w:r>
      <w:r w:rsidRPr="00F810EF">
        <w:rPr>
          <w:rFonts w:ascii="Arial" w:eastAsia="Times New Roman" w:hAnsi="Arial" w:cs="Arial"/>
          <w:b/>
          <w:bCs/>
          <w:sz w:val="20"/>
          <w:szCs w:val="20"/>
          <w:lang w:eastAsia="hr-HR"/>
        </w:rPr>
        <w:t xml:space="preserve"> </w:t>
      </w:r>
    </w:p>
    <w:p w14:paraId="7F251872"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4D27C9A5"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A501251</w:t>
      </w:r>
      <w:r w:rsidRPr="00F810EF">
        <w:rPr>
          <w:rFonts w:ascii="Arial" w:eastAsia="Times New Roman" w:hAnsi="Arial" w:cs="Arial"/>
          <w:sz w:val="20"/>
          <w:szCs w:val="20"/>
          <w:lang w:eastAsia="hr-HR"/>
        </w:rPr>
        <w:tab/>
        <w:t>Naknada za rad izvršnog tijela</w:t>
      </w:r>
    </w:p>
    <w:p w14:paraId="0A6F9F1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A501254</w:t>
      </w:r>
      <w:r w:rsidRPr="00F810EF">
        <w:rPr>
          <w:rFonts w:ascii="Arial" w:eastAsia="Times New Roman" w:hAnsi="Arial" w:cs="Arial"/>
          <w:sz w:val="20"/>
          <w:szCs w:val="20"/>
          <w:lang w:eastAsia="hr-HR"/>
        </w:rPr>
        <w:tab/>
        <w:t>Proračunska zaliha</w:t>
      </w:r>
    </w:p>
    <w:p w14:paraId="77367776"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A501255</w:t>
      </w:r>
      <w:r w:rsidRPr="00F810EF">
        <w:rPr>
          <w:rFonts w:ascii="Arial" w:eastAsia="Times New Roman" w:hAnsi="Arial" w:cs="Arial"/>
          <w:sz w:val="20"/>
          <w:szCs w:val="20"/>
          <w:lang w:eastAsia="hr-HR"/>
        </w:rPr>
        <w:tab/>
        <w:t>Sredstva pomoći za elementarne nepogode</w:t>
      </w:r>
    </w:p>
    <w:p w14:paraId="7F91E8B8"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A501257</w:t>
      </w:r>
      <w:r w:rsidRPr="00F810EF">
        <w:rPr>
          <w:rFonts w:ascii="Arial" w:eastAsia="Times New Roman" w:hAnsi="Arial" w:cs="Arial"/>
          <w:sz w:val="20"/>
          <w:szCs w:val="20"/>
          <w:lang w:eastAsia="hr-HR"/>
        </w:rPr>
        <w:tab/>
        <w:t>Promidžba općine i informiranje</w:t>
      </w:r>
    </w:p>
    <w:p w14:paraId="1B99C89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A501259</w:t>
      </w:r>
      <w:r w:rsidRPr="00F810EF">
        <w:rPr>
          <w:rFonts w:ascii="Arial" w:eastAsia="Times New Roman" w:hAnsi="Arial" w:cs="Arial"/>
          <w:sz w:val="20"/>
          <w:szCs w:val="20"/>
          <w:lang w:eastAsia="hr-HR"/>
        </w:rPr>
        <w:tab/>
        <w:t>Pokroviteljstva</w:t>
      </w:r>
    </w:p>
    <w:p w14:paraId="75B20CEB"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4AA68410" w14:textId="77777777" w:rsidR="00AC2A5C" w:rsidRPr="00BB5A45" w:rsidRDefault="00AC2A5C" w:rsidP="00AC2A5C">
      <w:pPr>
        <w:autoSpaceDE w:val="0"/>
        <w:spacing w:line="276" w:lineRule="auto"/>
        <w:ind w:right="-284"/>
        <w:jc w:val="both"/>
        <w:rPr>
          <w:rFonts w:ascii="Arial" w:eastAsia="Times New Roman" w:hAnsi="Arial" w:cs="Arial"/>
          <w:sz w:val="20"/>
          <w:szCs w:val="20"/>
          <w:lang w:eastAsia="hr-HR"/>
        </w:rPr>
      </w:pPr>
      <w:r w:rsidRPr="00BB5A45">
        <w:rPr>
          <w:rFonts w:ascii="Arial" w:eastAsia="Times New Roman" w:hAnsi="Arial" w:cs="Arial"/>
          <w:b/>
          <w:bCs/>
          <w:sz w:val="20"/>
          <w:szCs w:val="20"/>
          <w:lang w:eastAsia="hr-HR"/>
        </w:rPr>
        <w:t>Opis programa</w:t>
      </w:r>
      <w:r w:rsidRPr="00BB5A45">
        <w:rPr>
          <w:rFonts w:ascii="Arial" w:eastAsia="Times New Roman" w:hAnsi="Arial" w:cs="Arial"/>
          <w:sz w:val="20"/>
          <w:szCs w:val="20"/>
          <w:lang w:eastAsia="hr-HR"/>
        </w:rPr>
        <w:t>: Aktivnosti u Programu Izvršnog tijela sadrže rashode koji se odnose na naknadu članovima radnih tijela općinskog načelnika, rashode za usluge objave u javnim glasilima informacija od značaja za stanovnike Općine Lovran  te ostale nespomenute rashode poslovanja koji obuhvaćaju reprezentaciju.</w:t>
      </w:r>
    </w:p>
    <w:p w14:paraId="71253AD8" w14:textId="31A6C4D2" w:rsidR="00AC2A5C" w:rsidRPr="00BB5A45" w:rsidRDefault="00BB5A45" w:rsidP="00AC2A5C">
      <w:pPr>
        <w:autoSpaceDE w:val="0"/>
        <w:spacing w:line="276" w:lineRule="auto"/>
        <w:ind w:right="-284"/>
        <w:jc w:val="both"/>
        <w:rPr>
          <w:rFonts w:ascii="Arial" w:hAnsi="Arial" w:cs="Arial"/>
          <w:sz w:val="20"/>
          <w:szCs w:val="20"/>
        </w:rPr>
      </w:pPr>
      <w:r w:rsidRPr="00BB5A45">
        <w:rPr>
          <w:rFonts w:ascii="Arial" w:hAnsi="Arial" w:cs="Arial"/>
          <w:sz w:val="20"/>
          <w:szCs w:val="20"/>
        </w:rPr>
        <w:t>Aktivnost proračunske zalihe odnosi se na s</w:t>
      </w:r>
      <w:r w:rsidR="00AC2A5C" w:rsidRPr="00BB5A45">
        <w:rPr>
          <w:rFonts w:ascii="Arial" w:hAnsi="Arial" w:cs="Arial"/>
          <w:sz w:val="20"/>
          <w:szCs w:val="20"/>
        </w:rPr>
        <w:t xml:space="preserve">redstva proračunske zalihe </w:t>
      </w:r>
      <w:r w:rsidRPr="00BB5A45">
        <w:rPr>
          <w:rFonts w:ascii="Arial" w:hAnsi="Arial" w:cs="Arial"/>
          <w:sz w:val="20"/>
          <w:szCs w:val="20"/>
        </w:rPr>
        <w:t xml:space="preserve">koja se </w:t>
      </w:r>
      <w:r w:rsidR="00AC2A5C" w:rsidRPr="00BB5A45">
        <w:rPr>
          <w:rFonts w:ascii="Arial" w:hAnsi="Arial" w:cs="Arial"/>
          <w:sz w:val="20"/>
          <w:szCs w:val="20"/>
        </w:rPr>
        <w:t>mogu koristiti za financiranje rashoda nastalih pri otklanjanju posljedica elementarnih nepogoda, epidemija, ekoloških i ostalih nepredvidivih nesreća</w:t>
      </w:r>
      <w:r w:rsidRPr="00BB5A45">
        <w:rPr>
          <w:rFonts w:ascii="Arial" w:hAnsi="Arial" w:cs="Arial"/>
          <w:sz w:val="20"/>
          <w:szCs w:val="20"/>
        </w:rPr>
        <w:t>,</w:t>
      </w:r>
      <w:r w:rsidR="00AC2A5C" w:rsidRPr="00BB5A45">
        <w:rPr>
          <w:rFonts w:ascii="Arial" w:hAnsi="Arial" w:cs="Arial"/>
          <w:sz w:val="20"/>
          <w:szCs w:val="20"/>
        </w:rPr>
        <w:t xml:space="preserve"> odnosno izvanrednih događaja tijekom godine. Sredstva proračunske zalihe za 202</w:t>
      </w:r>
      <w:r w:rsidRPr="00BB5A45">
        <w:rPr>
          <w:rFonts w:ascii="Arial" w:hAnsi="Arial" w:cs="Arial"/>
          <w:sz w:val="20"/>
          <w:szCs w:val="20"/>
        </w:rPr>
        <w:t>5</w:t>
      </w:r>
      <w:r w:rsidR="00AC2A5C" w:rsidRPr="00BB5A45">
        <w:rPr>
          <w:rFonts w:ascii="Arial" w:hAnsi="Arial" w:cs="Arial"/>
          <w:sz w:val="20"/>
          <w:szCs w:val="20"/>
        </w:rPr>
        <w:t>. godinu planirana su u iznosu 8.000,00 eura. O korištenju sredstava proračunske zalihe odlučuje općinski načelnik te je obvezan tromjesečno izvijestiti Općinsko vijeće o korištenju iste.</w:t>
      </w:r>
    </w:p>
    <w:p w14:paraId="3C4F52ED" w14:textId="77777777" w:rsidR="00AC2A5C" w:rsidRPr="00BB5A45" w:rsidRDefault="00AC2A5C" w:rsidP="00AC2A5C">
      <w:pPr>
        <w:autoSpaceDE w:val="0"/>
        <w:spacing w:line="276" w:lineRule="auto"/>
        <w:ind w:right="-284"/>
        <w:jc w:val="both"/>
        <w:rPr>
          <w:rFonts w:ascii="Arial" w:hAnsi="Arial" w:cs="Arial"/>
          <w:sz w:val="20"/>
          <w:szCs w:val="20"/>
        </w:rPr>
      </w:pPr>
      <w:r w:rsidRPr="00BB5A45">
        <w:rPr>
          <w:rFonts w:ascii="Arial" w:hAnsi="Arial" w:cs="Arial"/>
          <w:sz w:val="20"/>
          <w:szCs w:val="20"/>
        </w:rPr>
        <w:t>Aktivnost sredstava pomoći za elementarne nepogode namijenjena je kao pomoć drugim proračunima ili fizičkim osobama uslijed elementarnih nepogoda.</w:t>
      </w:r>
    </w:p>
    <w:p w14:paraId="4A2D1BA6" w14:textId="77777777" w:rsidR="00AC2A5C" w:rsidRPr="00BB5A45" w:rsidRDefault="00AC2A5C" w:rsidP="00AC2A5C">
      <w:pPr>
        <w:autoSpaceDE w:val="0"/>
        <w:spacing w:line="276" w:lineRule="auto"/>
        <w:ind w:right="-284"/>
        <w:jc w:val="both"/>
        <w:rPr>
          <w:rFonts w:ascii="Arial" w:hAnsi="Arial" w:cs="Arial"/>
          <w:sz w:val="20"/>
          <w:szCs w:val="20"/>
        </w:rPr>
      </w:pPr>
      <w:r w:rsidRPr="00BB5A45">
        <w:rPr>
          <w:rFonts w:ascii="Arial" w:hAnsi="Arial" w:cs="Arial"/>
          <w:sz w:val="20"/>
          <w:szCs w:val="20"/>
        </w:rPr>
        <w:t>Aktivnost promidžbe općine i informiranja namijenjena je za dodjelu sredstava za medijsko informiranje i promidžbu, temeljem javnog poziva sukladno Zakonu o elektroničkim medijima. Radi se o medijskim sadržajima u obliku tekstova, fotografija, video uradaka ili emitiranja sadržaja u medijima, mediji prate rad Općine Lovran i informiraju građane.</w:t>
      </w:r>
    </w:p>
    <w:p w14:paraId="3F8A8912" w14:textId="77777777" w:rsidR="00AC2A5C" w:rsidRPr="00BB5A45" w:rsidRDefault="00AC2A5C" w:rsidP="00AC2A5C">
      <w:pPr>
        <w:widowControl w:val="0"/>
        <w:autoSpaceDE w:val="0"/>
        <w:spacing w:after="0" w:line="276" w:lineRule="auto"/>
        <w:jc w:val="both"/>
        <w:rPr>
          <w:rFonts w:ascii="Arial" w:eastAsia="Times New Roman" w:hAnsi="Arial" w:cs="Arial"/>
          <w:b/>
          <w:bCs/>
          <w:sz w:val="20"/>
          <w:szCs w:val="20"/>
          <w:lang w:eastAsia="hr-HR"/>
        </w:rPr>
      </w:pPr>
      <w:r w:rsidRPr="00BB5A45">
        <w:rPr>
          <w:rFonts w:ascii="Arial" w:hAnsi="Arial" w:cs="Arial"/>
          <w:sz w:val="20"/>
          <w:szCs w:val="20"/>
        </w:rPr>
        <w:t xml:space="preserve">Planirani rashodi na aktivnosti Pokroviteljstvo odnose se na financijska pokroviteljstva načelnika nad domaćim i međunarodnim javnim događanjima u Općini Lovran, nad manifestacijama od važnosti za Općinu Lovran koje imaju jubilarni značaj, tradiciju ili humanitarno značenje, obljetnicama, nad važnim događajima iz povijesti, kongresima, konferencijama, znanstvenostručnim skupovima, festivalima, natjecanjima, izložbama, sajmovima i drugima događanjima koja imaju promotivni, humanitarni, sportski, ekonomski, turistički ili kulturni karakter te doprinose promociji i strateškim ciljevima Općine Lovran. </w:t>
      </w:r>
    </w:p>
    <w:p w14:paraId="40B9423E" w14:textId="77777777" w:rsidR="00AC2A5C" w:rsidRPr="00331B90" w:rsidRDefault="00AC2A5C" w:rsidP="00AC2A5C">
      <w:pPr>
        <w:autoSpaceDE w:val="0"/>
        <w:spacing w:line="276" w:lineRule="auto"/>
        <w:ind w:right="-284"/>
        <w:jc w:val="both"/>
        <w:rPr>
          <w:rFonts w:ascii="Arial" w:hAnsi="Arial" w:cs="Arial"/>
          <w:color w:val="FF0000"/>
          <w:sz w:val="20"/>
          <w:szCs w:val="20"/>
        </w:rPr>
      </w:pPr>
    </w:p>
    <w:p w14:paraId="1E2F2209" w14:textId="3047A198" w:rsidR="00AC2A5C" w:rsidRPr="00BB5A45" w:rsidRDefault="00AC2A5C" w:rsidP="00AC2A5C">
      <w:pPr>
        <w:autoSpaceDE w:val="0"/>
        <w:spacing w:line="276" w:lineRule="auto"/>
        <w:ind w:right="-284"/>
        <w:jc w:val="both"/>
        <w:rPr>
          <w:rFonts w:ascii="Arial" w:hAnsi="Arial" w:cs="Arial"/>
          <w:sz w:val="20"/>
          <w:szCs w:val="20"/>
        </w:rPr>
      </w:pPr>
      <w:r w:rsidRPr="00BB5A45">
        <w:rPr>
          <w:rFonts w:ascii="Arial" w:hAnsi="Arial" w:cs="Arial"/>
          <w:b/>
          <w:bCs/>
          <w:sz w:val="20"/>
          <w:szCs w:val="20"/>
        </w:rPr>
        <w:t xml:space="preserve">Cilj: </w:t>
      </w:r>
      <w:r w:rsidRPr="00BB5A45">
        <w:rPr>
          <w:rFonts w:ascii="Arial" w:hAnsi="Arial" w:cs="Arial"/>
          <w:sz w:val="20"/>
          <w:szCs w:val="20"/>
        </w:rPr>
        <w:t>Osiguranje rada izvršnog tijela i radnih tijela izvršnog tijela</w:t>
      </w:r>
      <w:r w:rsidR="00BB5A45" w:rsidRPr="00BB5A45">
        <w:rPr>
          <w:rFonts w:ascii="Arial" w:hAnsi="Arial" w:cs="Arial"/>
          <w:sz w:val="20"/>
          <w:szCs w:val="20"/>
        </w:rPr>
        <w:t xml:space="preserve"> općinskog načelnika</w:t>
      </w:r>
      <w:r w:rsidRPr="00BB5A45">
        <w:rPr>
          <w:rFonts w:ascii="Arial" w:hAnsi="Arial" w:cs="Arial"/>
          <w:sz w:val="20"/>
          <w:szCs w:val="20"/>
        </w:rPr>
        <w:t>, vidljivost i transparentnost rada, obavještavanje građana</w:t>
      </w:r>
      <w:r w:rsidR="00BB5A45" w:rsidRPr="00BB5A45">
        <w:rPr>
          <w:rFonts w:ascii="Arial" w:hAnsi="Arial" w:cs="Arial"/>
          <w:sz w:val="20"/>
          <w:szCs w:val="20"/>
        </w:rPr>
        <w:t xml:space="preserve"> o radu Općine Lovran i aktivnostima koje se odvijaju na području Općine Lovran</w:t>
      </w:r>
      <w:r w:rsidRPr="00BB5A45">
        <w:rPr>
          <w:rFonts w:ascii="Arial" w:hAnsi="Arial" w:cs="Arial"/>
          <w:sz w:val="20"/>
          <w:szCs w:val="20"/>
        </w:rPr>
        <w:t>, pomoć građanima u slučaju nepogoda, sudjelovanje u događanjima od značaja za Općinu Lovran</w:t>
      </w:r>
    </w:p>
    <w:p w14:paraId="11398120" w14:textId="77777777" w:rsidR="00AC2A5C" w:rsidRPr="00BB5A45" w:rsidRDefault="00AC2A5C" w:rsidP="00AC2A5C">
      <w:pPr>
        <w:autoSpaceDE w:val="0"/>
        <w:spacing w:line="276" w:lineRule="auto"/>
        <w:ind w:right="-284"/>
        <w:jc w:val="both"/>
        <w:rPr>
          <w:rFonts w:ascii="Arial" w:hAnsi="Arial" w:cs="Arial"/>
          <w:sz w:val="20"/>
          <w:szCs w:val="20"/>
        </w:rPr>
      </w:pPr>
      <w:r w:rsidRPr="00BB5A45">
        <w:rPr>
          <w:rFonts w:ascii="Arial" w:hAnsi="Arial" w:cs="Arial"/>
          <w:b/>
          <w:bCs/>
          <w:sz w:val="20"/>
          <w:szCs w:val="20"/>
        </w:rPr>
        <w:t xml:space="preserve">Pokazatelj uspješnosti: </w:t>
      </w:r>
      <w:r w:rsidRPr="00BB5A45">
        <w:rPr>
          <w:rFonts w:ascii="Arial" w:hAnsi="Arial" w:cs="Arial"/>
          <w:sz w:val="20"/>
          <w:szCs w:val="20"/>
        </w:rPr>
        <w:t>Postotak ostvarenja programa, zadovoljstvo građana donesenim odlukama, povećana razina upoznatosti građana sa radom Općine i donesenim odlukama, više događanja koji se odvijaju na području Općine Lovran sa dobrom posjećenošću.</w:t>
      </w:r>
    </w:p>
    <w:p w14:paraId="661B5189" w14:textId="77777777" w:rsidR="00AC2A5C" w:rsidRPr="00331B90" w:rsidRDefault="00AC2A5C" w:rsidP="00AC2A5C">
      <w:pPr>
        <w:spacing w:after="0" w:line="276" w:lineRule="auto"/>
        <w:jc w:val="both"/>
        <w:rPr>
          <w:rFonts w:ascii="Arial" w:eastAsia="Times New Roman" w:hAnsi="Arial" w:cs="Arial"/>
          <w:b/>
          <w:bCs/>
          <w:color w:val="FF0000"/>
          <w:sz w:val="20"/>
          <w:szCs w:val="20"/>
          <w:lang w:eastAsia="hr-HR"/>
        </w:rPr>
      </w:pPr>
    </w:p>
    <w:p w14:paraId="4113D55A"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1003</w:t>
      </w:r>
      <w:r w:rsidRPr="00F810EF">
        <w:rPr>
          <w:rFonts w:ascii="Arial" w:eastAsia="Times New Roman" w:hAnsi="Arial" w:cs="Arial"/>
          <w:b/>
          <w:bCs/>
          <w:sz w:val="20"/>
          <w:szCs w:val="20"/>
          <w:lang w:eastAsia="hr-HR"/>
        </w:rPr>
        <w:tab/>
        <w:t xml:space="preserve">Program manifestacija i obljetnica, </w:t>
      </w:r>
      <w:r w:rsidRPr="00F810EF">
        <w:rPr>
          <w:rFonts w:ascii="Arial" w:eastAsia="Times New Roman" w:hAnsi="Arial" w:cs="Arial"/>
          <w:sz w:val="20"/>
          <w:szCs w:val="20"/>
          <w:lang w:eastAsia="hr-HR"/>
        </w:rPr>
        <w:t xml:space="preserve">koji se sastoji od sljedećih  aktivnosti: </w:t>
      </w:r>
    </w:p>
    <w:p w14:paraId="30ECBCB5"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5102B86"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A501350</w:t>
      </w:r>
      <w:r w:rsidRPr="00F810EF">
        <w:rPr>
          <w:rFonts w:ascii="Arial" w:eastAsia="Times New Roman" w:hAnsi="Arial" w:cs="Arial"/>
          <w:sz w:val="20"/>
          <w:szCs w:val="20"/>
          <w:lang w:eastAsia="hr-HR"/>
        </w:rPr>
        <w:tab/>
        <w:t>Dan Općine Lovran</w:t>
      </w:r>
    </w:p>
    <w:p w14:paraId="586256E5"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A501351</w:t>
      </w:r>
      <w:r w:rsidRPr="00F810EF">
        <w:rPr>
          <w:rFonts w:ascii="Arial" w:eastAsia="Times New Roman" w:hAnsi="Arial" w:cs="Arial"/>
          <w:sz w:val="20"/>
          <w:szCs w:val="20"/>
          <w:lang w:eastAsia="hr-HR"/>
        </w:rPr>
        <w:tab/>
        <w:t>Karneval</w:t>
      </w:r>
    </w:p>
    <w:p w14:paraId="4FAC774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A501354</w:t>
      </w:r>
      <w:r w:rsidRPr="00F810EF">
        <w:rPr>
          <w:rFonts w:ascii="Arial" w:eastAsia="Times New Roman" w:hAnsi="Arial" w:cs="Arial"/>
          <w:sz w:val="20"/>
          <w:szCs w:val="20"/>
          <w:lang w:eastAsia="hr-HR"/>
        </w:rPr>
        <w:tab/>
        <w:t>Marunada</w:t>
      </w:r>
    </w:p>
    <w:p w14:paraId="26685102"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A501373</w:t>
      </w:r>
      <w:r w:rsidRPr="00F810EF">
        <w:rPr>
          <w:rFonts w:ascii="Arial" w:eastAsia="Times New Roman" w:hAnsi="Arial" w:cs="Arial"/>
          <w:sz w:val="20"/>
          <w:szCs w:val="20"/>
          <w:lang w:eastAsia="hr-HR"/>
        </w:rPr>
        <w:tab/>
        <w:t>Manifestacije sufinancirane od Općina Lovran</w:t>
      </w:r>
    </w:p>
    <w:p w14:paraId="0AF88362"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A501374</w:t>
      </w:r>
      <w:r w:rsidRPr="00F810EF">
        <w:rPr>
          <w:rFonts w:ascii="Arial" w:eastAsia="Times New Roman" w:hAnsi="Arial" w:cs="Arial"/>
          <w:sz w:val="20"/>
          <w:szCs w:val="20"/>
          <w:lang w:eastAsia="hr-HR"/>
        </w:rPr>
        <w:tab/>
        <w:t>Advent u Lovranu</w:t>
      </w:r>
    </w:p>
    <w:p w14:paraId="7AD50F47" w14:textId="230A76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A50137</w:t>
      </w:r>
      <w:r w:rsidR="00331B90">
        <w:rPr>
          <w:rFonts w:ascii="Arial" w:eastAsia="Times New Roman" w:hAnsi="Arial" w:cs="Arial"/>
          <w:sz w:val="20"/>
          <w:szCs w:val="20"/>
          <w:lang w:eastAsia="hr-HR"/>
        </w:rPr>
        <w:t>9</w:t>
      </w:r>
      <w:r w:rsidRPr="00F810EF">
        <w:rPr>
          <w:rFonts w:ascii="Arial" w:eastAsia="Times New Roman" w:hAnsi="Arial" w:cs="Arial"/>
          <w:sz w:val="20"/>
          <w:szCs w:val="20"/>
          <w:lang w:eastAsia="hr-HR"/>
        </w:rPr>
        <w:tab/>
      </w:r>
      <w:r w:rsidR="00331B90">
        <w:rPr>
          <w:rFonts w:ascii="Arial" w:eastAsia="Times New Roman" w:hAnsi="Arial" w:cs="Arial"/>
          <w:sz w:val="20"/>
          <w:szCs w:val="20"/>
          <w:lang w:eastAsia="hr-HR"/>
        </w:rPr>
        <w:t>S</w:t>
      </w:r>
      <w:r w:rsidRPr="00F810EF">
        <w:rPr>
          <w:rFonts w:ascii="Arial" w:eastAsia="Times New Roman" w:hAnsi="Arial" w:cs="Arial"/>
          <w:sz w:val="20"/>
          <w:szCs w:val="20"/>
          <w:lang w:eastAsia="hr-HR"/>
        </w:rPr>
        <w:t>vjetl</w:t>
      </w:r>
      <w:r w:rsidR="00331B90">
        <w:rPr>
          <w:rFonts w:ascii="Arial" w:eastAsia="Times New Roman" w:hAnsi="Arial" w:cs="Arial"/>
          <w:sz w:val="20"/>
          <w:szCs w:val="20"/>
          <w:lang w:eastAsia="hr-HR"/>
        </w:rPr>
        <w:t>arna</w:t>
      </w:r>
    </w:p>
    <w:p w14:paraId="5391473E"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7670459" w14:textId="5F9367A9" w:rsidR="00AC2A5C" w:rsidRPr="00BB5A45" w:rsidRDefault="00AC2A5C" w:rsidP="00AC2A5C">
      <w:pPr>
        <w:spacing w:after="0" w:line="276" w:lineRule="auto"/>
        <w:jc w:val="both"/>
        <w:rPr>
          <w:rFonts w:ascii="Arial" w:eastAsia="Times New Roman" w:hAnsi="Arial" w:cs="Arial"/>
          <w:sz w:val="20"/>
          <w:szCs w:val="20"/>
          <w:lang w:eastAsia="hr-HR"/>
        </w:rPr>
      </w:pPr>
      <w:r w:rsidRPr="00BB5A45">
        <w:rPr>
          <w:rFonts w:ascii="Arial" w:eastAsia="Times New Roman" w:hAnsi="Arial" w:cs="Arial"/>
          <w:b/>
          <w:bCs/>
          <w:sz w:val="20"/>
          <w:szCs w:val="20"/>
          <w:lang w:eastAsia="hr-HR"/>
        </w:rPr>
        <w:t xml:space="preserve">Opis programa: </w:t>
      </w:r>
      <w:r w:rsidRPr="00BB5A45">
        <w:rPr>
          <w:rFonts w:ascii="Arial" w:eastAsia="Times New Roman" w:hAnsi="Arial" w:cs="Arial"/>
          <w:sz w:val="20"/>
          <w:szCs w:val="20"/>
          <w:lang w:eastAsia="hr-HR"/>
        </w:rPr>
        <w:t>U sklopu Programa manifestacija i obljetnica obuhvaćene su aktivnosti vezane za obilježavanje Dana Općine Lovran, svečane sjednice Općinskog vijeća, dodjele javnih priznanja, aktivnosti vezane za organizaciju sportskih, kulturnih i zabavnih manifestacija u sklopu Dana Općine Lovran</w:t>
      </w:r>
      <w:r w:rsidR="00A359A1">
        <w:rPr>
          <w:rFonts w:ascii="Arial" w:eastAsia="Times New Roman" w:hAnsi="Arial" w:cs="Arial"/>
          <w:sz w:val="20"/>
          <w:szCs w:val="20"/>
          <w:lang w:eastAsia="hr-HR"/>
        </w:rPr>
        <w:t xml:space="preserve"> te </w:t>
      </w:r>
      <w:r w:rsidR="00A359A1" w:rsidRPr="00A359A1">
        <w:rPr>
          <w:rFonts w:ascii="Arial" w:eastAsia="Times New Roman" w:hAnsi="Arial" w:cs="Arial"/>
          <w:sz w:val="20"/>
          <w:szCs w:val="20"/>
          <w:lang w:eastAsia="hr-HR"/>
        </w:rPr>
        <w:t xml:space="preserve">sufinanciranje dijelova tih manifestacija od strane udruga, temeljem javnog poziva. </w:t>
      </w:r>
      <w:r w:rsidRPr="00BB5A45">
        <w:rPr>
          <w:rFonts w:ascii="Arial" w:eastAsia="Times New Roman" w:hAnsi="Arial" w:cs="Arial"/>
          <w:sz w:val="20"/>
          <w:szCs w:val="20"/>
          <w:lang w:eastAsia="hr-HR"/>
        </w:rPr>
        <w:t>U ov</w:t>
      </w:r>
      <w:r w:rsidR="00A359A1">
        <w:rPr>
          <w:rFonts w:ascii="Arial" w:eastAsia="Times New Roman" w:hAnsi="Arial" w:cs="Arial"/>
          <w:sz w:val="20"/>
          <w:szCs w:val="20"/>
          <w:lang w:eastAsia="hr-HR"/>
        </w:rPr>
        <w:t>aj program</w:t>
      </w:r>
      <w:r w:rsidRPr="00BB5A45">
        <w:rPr>
          <w:rFonts w:ascii="Arial" w:eastAsia="Times New Roman" w:hAnsi="Arial" w:cs="Arial"/>
          <w:sz w:val="20"/>
          <w:szCs w:val="20"/>
          <w:lang w:eastAsia="hr-HR"/>
        </w:rPr>
        <w:t xml:space="preserve"> uključen</w:t>
      </w:r>
      <w:r w:rsidR="00A359A1">
        <w:rPr>
          <w:rFonts w:ascii="Arial" w:eastAsia="Times New Roman" w:hAnsi="Arial" w:cs="Arial"/>
          <w:sz w:val="20"/>
          <w:szCs w:val="20"/>
          <w:lang w:eastAsia="hr-HR"/>
        </w:rPr>
        <w:t xml:space="preserve">e su i aktivnosti vezane za </w:t>
      </w:r>
      <w:r w:rsidRPr="00BB5A45">
        <w:rPr>
          <w:rFonts w:ascii="Arial" w:eastAsia="Times New Roman" w:hAnsi="Arial" w:cs="Arial"/>
          <w:sz w:val="20"/>
          <w:szCs w:val="20"/>
          <w:lang w:eastAsia="hr-HR"/>
        </w:rPr>
        <w:t xml:space="preserve"> organiziranje dugogodišnjih manifestacija popraćenih velikim brojem posjetitelja poput Karnevala</w:t>
      </w:r>
      <w:r w:rsidR="00BB5A45">
        <w:rPr>
          <w:rFonts w:ascii="Arial" w:eastAsia="Times New Roman" w:hAnsi="Arial" w:cs="Arial"/>
          <w:sz w:val="20"/>
          <w:szCs w:val="20"/>
          <w:lang w:eastAsia="hr-HR"/>
        </w:rPr>
        <w:t xml:space="preserve"> i </w:t>
      </w:r>
      <w:r w:rsidRPr="00BB5A45">
        <w:rPr>
          <w:rFonts w:ascii="Arial" w:eastAsia="Times New Roman" w:hAnsi="Arial" w:cs="Arial"/>
          <w:sz w:val="20"/>
          <w:szCs w:val="20"/>
          <w:lang w:eastAsia="hr-HR"/>
        </w:rPr>
        <w:t>Marunade</w:t>
      </w:r>
      <w:r w:rsidR="00A359A1">
        <w:rPr>
          <w:rFonts w:ascii="Arial" w:eastAsia="Times New Roman" w:hAnsi="Arial" w:cs="Arial"/>
          <w:sz w:val="20"/>
          <w:szCs w:val="20"/>
          <w:lang w:eastAsia="hr-HR"/>
        </w:rPr>
        <w:t xml:space="preserve">, kao i manifestacija </w:t>
      </w:r>
      <w:r w:rsidRPr="00BB5A45">
        <w:rPr>
          <w:rFonts w:ascii="Arial" w:eastAsia="Times New Roman" w:hAnsi="Arial" w:cs="Arial"/>
          <w:sz w:val="20"/>
          <w:szCs w:val="20"/>
          <w:lang w:eastAsia="hr-HR"/>
        </w:rPr>
        <w:t>Adventa</w:t>
      </w:r>
      <w:r w:rsidR="00A359A1">
        <w:rPr>
          <w:rFonts w:ascii="Arial" w:eastAsia="Times New Roman" w:hAnsi="Arial" w:cs="Arial"/>
          <w:sz w:val="20"/>
          <w:szCs w:val="20"/>
          <w:lang w:eastAsia="hr-HR"/>
        </w:rPr>
        <w:t xml:space="preserve"> u Lovranu koja se  iz godine u godinu pokušava organizirati barem u nekom dijelu te se nastoji naći najbolji format za takvu manifestaciju</w:t>
      </w:r>
      <w:r w:rsidRPr="00BB5A45">
        <w:rPr>
          <w:rFonts w:ascii="Arial" w:eastAsia="Times New Roman" w:hAnsi="Arial" w:cs="Arial"/>
          <w:sz w:val="20"/>
          <w:szCs w:val="20"/>
          <w:lang w:eastAsia="hr-HR"/>
        </w:rPr>
        <w:t xml:space="preserve"> </w:t>
      </w:r>
      <w:r w:rsidR="00A359A1">
        <w:rPr>
          <w:rFonts w:ascii="Arial" w:eastAsia="Times New Roman" w:hAnsi="Arial" w:cs="Arial"/>
          <w:sz w:val="20"/>
          <w:szCs w:val="20"/>
          <w:lang w:eastAsia="hr-HR"/>
        </w:rPr>
        <w:t>u Lovranu.</w:t>
      </w:r>
      <w:r w:rsidRPr="00BB5A45">
        <w:rPr>
          <w:rFonts w:ascii="Arial" w:eastAsia="Times New Roman" w:hAnsi="Arial" w:cs="Arial"/>
          <w:sz w:val="20"/>
          <w:szCs w:val="20"/>
          <w:lang w:eastAsia="hr-HR"/>
        </w:rPr>
        <w:t xml:space="preserve"> Unatrag nekoliko godina organizira se i festival Svjetlosti-Svjetlarna Lovran</w:t>
      </w:r>
      <w:r w:rsidR="00BB5A45" w:rsidRPr="00BB5A45">
        <w:rPr>
          <w:rFonts w:ascii="Arial" w:eastAsia="Times New Roman" w:hAnsi="Arial" w:cs="Arial"/>
          <w:sz w:val="20"/>
          <w:szCs w:val="20"/>
          <w:lang w:eastAsia="hr-HR"/>
        </w:rPr>
        <w:t>.</w:t>
      </w:r>
    </w:p>
    <w:p w14:paraId="161E7040" w14:textId="77777777" w:rsidR="00AC2A5C" w:rsidRPr="00BB5A45" w:rsidRDefault="00AC2A5C" w:rsidP="00AC2A5C">
      <w:pPr>
        <w:spacing w:after="0" w:line="276" w:lineRule="auto"/>
        <w:jc w:val="both"/>
        <w:rPr>
          <w:rFonts w:ascii="Arial" w:eastAsia="Times New Roman" w:hAnsi="Arial" w:cs="Arial"/>
          <w:sz w:val="20"/>
          <w:szCs w:val="20"/>
          <w:lang w:eastAsia="hr-HR"/>
        </w:rPr>
      </w:pPr>
      <w:r w:rsidRPr="00BB5A45">
        <w:rPr>
          <w:rFonts w:ascii="Arial" w:eastAsia="Times New Roman" w:hAnsi="Arial" w:cs="Arial"/>
          <w:sz w:val="20"/>
          <w:szCs w:val="20"/>
          <w:lang w:eastAsia="hr-HR"/>
        </w:rPr>
        <w:tab/>
      </w:r>
    </w:p>
    <w:p w14:paraId="28C4F748" w14:textId="53B8A720" w:rsidR="00AC2A5C" w:rsidRPr="00A359A1" w:rsidRDefault="00AC2A5C" w:rsidP="00AC2A5C">
      <w:pPr>
        <w:spacing w:after="0" w:line="276" w:lineRule="auto"/>
        <w:jc w:val="both"/>
        <w:rPr>
          <w:rFonts w:ascii="Arial" w:eastAsia="Times New Roman" w:hAnsi="Arial" w:cs="Arial"/>
          <w:sz w:val="20"/>
          <w:szCs w:val="20"/>
          <w:lang w:eastAsia="hr-HR"/>
        </w:rPr>
      </w:pPr>
      <w:r w:rsidRPr="00A359A1">
        <w:rPr>
          <w:rFonts w:ascii="Arial" w:eastAsia="Times New Roman" w:hAnsi="Arial" w:cs="Arial"/>
          <w:b/>
          <w:bCs/>
          <w:sz w:val="20"/>
          <w:szCs w:val="20"/>
          <w:lang w:eastAsia="hr-HR"/>
        </w:rPr>
        <w:t>Cilj:</w:t>
      </w:r>
      <w:r w:rsidRPr="00A359A1">
        <w:rPr>
          <w:rFonts w:ascii="Arial" w:eastAsia="Times New Roman" w:hAnsi="Arial" w:cs="Arial"/>
          <w:sz w:val="20"/>
          <w:szCs w:val="20"/>
          <w:lang w:eastAsia="hr-HR"/>
        </w:rPr>
        <w:t xml:space="preserve"> održati tradiciju, potaknuti što više društvenih zbivanja, promidžba općine, jačanje gospodarskih, kulturnih, sportskih i drugih veza, povećati posjećenost Lovrana i raznovrsnost ponude i izvan ljetnih mjeseci, povećati vidljivost i promociju Općine Lovran.</w:t>
      </w:r>
    </w:p>
    <w:p w14:paraId="274F4931" w14:textId="77777777" w:rsidR="00AC2A5C" w:rsidRPr="00331B90" w:rsidRDefault="00AC2A5C" w:rsidP="00AC2A5C">
      <w:pPr>
        <w:spacing w:after="0" w:line="276" w:lineRule="auto"/>
        <w:jc w:val="both"/>
        <w:rPr>
          <w:rFonts w:ascii="Arial" w:eastAsia="Times New Roman" w:hAnsi="Arial" w:cs="Arial"/>
          <w:color w:val="FF0000"/>
          <w:sz w:val="20"/>
          <w:szCs w:val="20"/>
          <w:lang w:eastAsia="hr-HR"/>
        </w:rPr>
      </w:pPr>
    </w:p>
    <w:p w14:paraId="27B7B3F2" w14:textId="68E0CC15" w:rsidR="00AC2A5C" w:rsidRPr="00A359A1" w:rsidRDefault="00AC2A5C" w:rsidP="00AC2A5C">
      <w:pPr>
        <w:spacing w:line="276" w:lineRule="auto"/>
        <w:jc w:val="both"/>
        <w:rPr>
          <w:rFonts w:ascii="Arial" w:eastAsia="Times New Roman" w:hAnsi="Arial" w:cs="Arial"/>
          <w:sz w:val="20"/>
          <w:szCs w:val="20"/>
          <w:lang w:eastAsia="hr-HR"/>
        </w:rPr>
      </w:pPr>
      <w:r w:rsidRPr="00A359A1">
        <w:rPr>
          <w:rFonts w:ascii="Arial" w:eastAsia="Times New Roman" w:hAnsi="Arial" w:cs="Arial"/>
          <w:b/>
          <w:bCs/>
          <w:sz w:val="20"/>
          <w:szCs w:val="20"/>
          <w:lang w:eastAsia="hr-HR"/>
        </w:rPr>
        <w:t>Pokazatelj uspješnosti:</w:t>
      </w:r>
      <w:r w:rsidRPr="00A359A1">
        <w:rPr>
          <w:rFonts w:ascii="Arial" w:eastAsia="Times New Roman" w:hAnsi="Arial" w:cs="Arial"/>
          <w:sz w:val="20"/>
          <w:szCs w:val="20"/>
          <w:lang w:eastAsia="hr-HR"/>
        </w:rPr>
        <w:t xml:space="preserve">  Razina i kvaliteta te postotak ostvarenja programa,  zadovoljstvo građana društvenim zbivanjima i programima, poboljšanje standarda i uvjeta života, povećanje posjećenosti od strane turista, cjelogodišnji turizam, povećanje broja noćenja temeljem organiziranih kulturnih i zabavnih manifestacija, raznovrsnost kulturnog i društvenog života.</w:t>
      </w:r>
    </w:p>
    <w:p w14:paraId="4D7F07E8"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1D5F239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Program: </w:t>
      </w:r>
      <w:r w:rsidRPr="00F810EF">
        <w:rPr>
          <w:rFonts w:ascii="Arial" w:eastAsia="Times New Roman" w:hAnsi="Arial" w:cs="Arial"/>
          <w:b/>
          <w:bCs/>
          <w:sz w:val="20"/>
          <w:szCs w:val="20"/>
          <w:lang w:eastAsia="hr-HR"/>
        </w:rPr>
        <w:tab/>
        <w:t xml:space="preserve">1004 </w:t>
      </w:r>
      <w:r w:rsidRPr="00F810EF">
        <w:rPr>
          <w:rFonts w:ascii="Arial" w:eastAsia="Times New Roman" w:hAnsi="Arial" w:cs="Arial"/>
          <w:b/>
          <w:bCs/>
          <w:sz w:val="20"/>
          <w:szCs w:val="20"/>
          <w:lang w:eastAsia="hr-HR"/>
        </w:rPr>
        <w:tab/>
        <w:t xml:space="preserve">Potpore od posebnog značaja, </w:t>
      </w:r>
      <w:r w:rsidRPr="00F810EF">
        <w:rPr>
          <w:rFonts w:ascii="Arial" w:eastAsia="Times New Roman" w:hAnsi="Arial" w:cs="Arial"/>
          <w:sz w:val="20"/>
          <w:szCs w:val="20"/>
          <w:lang w:eastAsia="hr-HR"/>
        </w:rPr>
        <w:t xml:space="preserve">koje se sastoji od sljedećih aktivnosti: </w:t>
      </w:r>
    </w:p>
    <w:p w14:paraId="65E4A580"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FAE1D4F"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A501467</w:t>
      </w:r>
      <w:r w:rsidRPr="00F810EF">
        <w:rPr>
          <w:rFonts w:ascii="Arial" w:eastAsia="Times New Roman" w:hAnsi="Arial" w:cs="Arial"/>
          <w:sz w:val="20"/>
          <w:szCs w:val="20"/>
          <w:lang w:eastAsia="hr-HR"/>
        </w:rPr>
        <w:tab/>
        <w:t>Potpore udrugama od posebnog značaja za razvoj zajednice - javni poziv</w:t>
      </w:r>
    </w:p>
    <w:p w14:paraId="25A7123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A501469</w:t>
      </w:r>
      <w:r w:rsidRPr="00F810EF">
        <w:rPr>
          <w:rFonts w:ascii="Arial" w:eastAsia="Times New Roman" w:hAnsi="Arial" w:cs="Arial"/>
          <w:sz w:val="20"/>
          <w:szCs w:val="20"/>
          <w:lang w:eastAsia="hr-HR"/>
        </w:rPr>
        <w:tab/>
        <w:t>Potpore malih vrijednosti</w:t>
      </w:r>
    </w:p>
    <w:p w14:paraId="157218B4"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52A73A0" w14:textId="77777777" w:rsidR="00AC2A5C" w:rsidRPr="00A27EBE" w:rsidRDefault="00AC2A5C" w:rsidP="00AC2A5C">
      <w:pPr>
        <w:spacing w:line="276" w:lineRule="auto"/>
        <w:jc w:val="both"/>
        <w:rPr>
          <w:rFonts w:ascii="Arial" w:hAnsi="Arial" w:cs="Arial"/>
          <w:sz w:val="20"/>
          <w:szCs w:val="20"/>
        </w:rPr>
      </w:pPr>
      <w:r w:rsidRPr="00A27EBE">
        <w:rPr>
          <w:rFonts w:ascii="Arial" w:eastAsia="Times New Roman" w:hAnsi="Arial" w:cs="Arial"/>
          <w:b/>
          <w:bCs/>
          <w:sz w:val="20"/>
          <w:szCs w:val="20"/>
          <w:lang w:eastAsia="hr-HR"/>
        </w:rPr>
        <w:t>Opis programa:</w:t>
      </w:r>
      <w:r w:rsidRPr="00A27EBE">
        <w:rPr>
          <w:rFonts w:ascii="Arial" w:hAnsi="Arial" w:cs="Arial"/>
          <w:sz w:val="20"/>
          <w:szCs w:val="20"/>
        </w:rPr>
        <w:t xml:space="preserve"> Organizacije civilnog društva najjasnije mogu izraziti potrebe, zahtjeve i očekivanja skupina građana čije interese zastupaju pa se temeljem javnog poziva izabiru njihovi prijedlozi koji najviše odgovaraju potrebama zajednice.</w:t>
      </w:r>
    </w:p>
    <w:p w14:paraId="58A2B0D8" w14:textId="77777777" w:rsidR="00AC2A5C" w:rsidRPr="00A27EBE" w:rsidRDefault="00AC2A5C" w:rsidP="00AC2A5C">
      <w:pPr>
        <w:spacing w:after="0" w:line="276" w:lineRule="auto"/>
        <w:jc w:val="both"/>
        <w:rPr>
          <w:rFonts w:ascii="Arial" w:eastAsia="Times New Roman" w:hAnsi="Arial" w:cs="Arial"/>
          <w:sz w:val="20"/>
          <w:szCs w:val="20"/>
          <w:lang w:eastAsia="hr-HR"/>
        </w:rPr>
      </w:pPr>
      <w:r w:rsidRPr="00A27EBE">
        <w:rPr>
          <w:rFonts w:ascii="Arial" w:eastAsia="Times New Roman" w:hAnsi="Arial" w:cs="Arial"/>
          <w:sz w:val="20"/>
          <w:szCs w:val="20"/>
          <w:lang w:eastAsia="hr-HR"/>
        </w:rPr>
        <w:t>U okviru programa Potpore udrugama od posebnog značaja za razvoj zajednice - javni poziv planira se provesti niz aktivnosti koje bi trebale doprinijeti kvalitetnijem razvoju civilnog društva. Iako neke aktivnosti nisu vezane isključivo za samo civilno društvo njihovom provedbom značajno se utječe na povećanje aktivnosti organizacija civilnog društva i njihov kvalitetan rad i razvoj. Radi se o donacijama udrugama za razvoj civilnog društva, zaštitu najugroženijih skupina u društvu, zaštita djece i starijih osoba, zaštita životinja kao i potpora programima udruga koje promiču interese antifašističkih boraca i hrvatskih branitelja.</w:t>
      </w:r>
    </w:p>
    <w:p w14:paraId="746721A3" w14:textId="1116B854" w:rsidR="00AC2A5C" w:rsidRPr="00A27EBE" w:rsidRDefault="00AC2A5C" w:rsidP="00AC2A5C">
      <w:pPr>
        <w:spacing w:after="0" w:line="276" w:lineRule="auto"/>
        <w:jc w:val="both"/>
        <w:rPr>
          <w:rFonts w:ascii="Arial" w:eastAsia="Times New Roman" w:hAnsi="Arial" w:cs="Arial"/>
          <w:sz w:val="20"/>
          <w:szCs w:val="20"/>
          <w:lang w:eastAsia="hr-HR"/>
        </w:rPr>
      </w:pPr>
      <w:r w:rsidRPr="00A27EBE">
        <w:rPr>
          <w:rFonts w:ascii="Arial" w:eastAsia="Times New Roman" w:hAnsi="Arial" w:cs="Arial"/>
          <w:sz w:val="20"/>
          <w:szCs w:val="20"/>
          <w:lang w:eastAsia="hr-HR"/>
        </w:rPr>
        <w:t>U okviru aktivnosti Potpore malih vrijednosti dodjeljuju se sredstva po javnom pozivu za manje pojedinačne projekte, a ovisno o područjima-sport, obrazovanje i kultura, civilno društvo i socijalna skrb</w:t>
      </w:r>
      <w:r w:rsidR="00A27EBE" w:rsidRPr="00A27EBE">
        <w:rPr>
          <w:rFonts w:ascii="Arial" w:eastAsia="Times New Roman" w:hAnsi="Arial" w:cs="Arial"/>
          <w:sz w:val="20"/>
          <w:szCs w:val="20"/>
          <w:lang w:eastAsia="hr-HR"/>
        </w:rPr>
        <w:t>, u manjim pojedinačnim iznosima.</w:t>
      </w:r>
    </w:p>
    <w:p w14:paraId="7B46BAF7" w14:textId="77777777" w:rsidR="00AC2A5C" w:rsidRPr="00C10C02" w:rsidRDefault="00AC2A5C" w:rsidP="00AC2A5C">
      <w:pPr>
        <w:spacing w:after="0" w:line="276" w:lineRule="auto"/>
        <w:jc w:val="both"/>
        <w:rPr>
          <w:rFonts w:ascii="Arial" w:eastAsia="Times New Roman" w:hAnsi="Arial" w:cs="Arial"/>
          <w:color w:val="FF0000"/>
          <w:sz w:val="20"/>
          <w:szCs w:val="20"/>
          <w:lang w:eastAsia="hr-HR"/>
        </w:rPr>
      </w:pPr>
    </w:p>
    <w:p w14:paraId="637F8A3E" w14:textId="293D489B" w:rsidR="00AC2A5C" w:rsidRPr="00A27EBE" w:rsidRDefault="00AC2A5C" w:rsidP="00AC2A5C">
      <w:pPr>
        <w:spacing w:after="0" w:line="276" w:lineRule="auto"/>
        <w:jc w:val="both"/>
        <w:rPr>
          <w:rFonts w:ascii="Arial" w:eastAsia="Times New Roman" w:hAnsi="Arial" w:cs="Arial"/>
          <w:sz w:val="20"/>
          <w:szCs w:val="20"/>
          <w:lang w:eastAsia="hr-HR"/>
        </w:rPr>
      </w:pPr>
      <w:r w:rsidRPr="00A27EBE">
        <w:rPr>
          <w:rFonts w:ascii="Arial" w:eastAsia="Times New Roman" w:hAnsi="Arial" w:cs="Arial"/>
          <w:b/>
          <w:bCs/>
          <w:sz w:val="20"/>
          <w:szCs w:val="20"/>
          <w:lang w:eastAsia="hr-HR"/>
        </w:rPr>
        <w:t>Cilj:</w:t>
      </w:r>
      <w:r w:rsidRPr="00A27EBE">
        <w:rPr>
          <w:rFonts w:ascii="Arial" w:eastAsia="Times New Roman" w:hAnsi="Arial" w:cs="Arial"/>
          <w:sz w:val="20"/>
          <w:szCs w:val="20"/>
          <w:lang w:eastAsia="hr-HR"/>
        </w:rPr>
        <w:t xml:space="preserve">  socijalna uključenost najosjetljivijih skupina u društvu, promicanje </w:t>
      </w:r>
      <w:r w:rsidR="00A27EBE" w:rsidRPr="00A27EBE">
        <w:rPr>
          <w:rFonts w:ascii="Arial" w:eastAsia="Times New Roman" w:hAnsi="Arial" w:cs="Arial"/>
          <w:sz w:val="20"/>
          <w:szCs w:val="20"/>
          <w:lang w:eastAsia="hr-HR"/>
        </w:rPr>
        <w:t xml:space="preserve">zaštite </w:t>
      </w:r>
      <w:r w:rsidRPr="00A27EBE">
        <w:rPr>
          <w:rFonts w:ascii="Arial" w:eastAsia="Times New Roman" w:hAnsi="Arial" w:cs="Arial"/>
          <w:sz w:val="20"/>
          <w:szCs w:val="20"/>
          <w:lang w:eastAsia="hr-HR"/>
        </w:rPr>
        <w:t>ljudskih prava, zaštit</w:t>
      </w:r>
      <w:r w:rsidR="00A27EBE" w:rsidRPr="00A27EBE">
        <w:rPr>
          <w:rFonts w:ascii="Arial" w:eastAsia="Times New Roman" w:hAnsi="Arial" w:cs="Arial"/>
          <w:sz w:val="20"/>
          <w:szCs w:val="20"/>
          <w:lang w:eastAsia="hr-HR"/>
        </w:rPr>
        <w:t>e</w:t>
      </w:r>
      <w:r w:rsidRPr="00A27EBE">
        <w:rPr>
          <w:rFonts w:ascii="Arial" w:eastAsia="Times New Roman" w:hAnsi="Arial" w:cs="Arial"/>
          <w:sz w:val="20"/>
          <w:szCs w:val="20"/>
          <w:lang w:eastAsia="hr-HR"/>
        </w:rPr>
        <w:t xml:space="preserve"> i unaprjeđenj</w:t>
      </w:r>
      <w:r w:rsidR="00A27EBE" w:rsidRPr="00A27EBE">
        <w:rPr>
          <w:rFonts w:ascii="Arial" w:eastAsia="Times New Roman" w:hAnsi="Arial" w:cs="Arial"/>
          <w:sz w:val="20"/>
          <w:szCs w:val="20"/>
          <w:lang w:eastAsia="hr-HR"/>
        </w:rPr>
        <w:t>a</w:t>
      </w:r>
      <w:r w:rsidRPr="00A27EBE">
        <w:rPr>
          <w:rFonts w:ascii="Arial" w:eastAsia="Times New Roman" w:hAnsi="Arial" w:cs="Arial"/>
          <w:sz w:val="20"/>
          <w:szCs w:val="20"/>
          <w:lang w:eastAsia="hr-HR"/>
        </w:rPr>
        <w:t xml:space="preserve"> okoliša, zaštit</w:t>
      </w:r>
      <w:r w:rsidR="00A27EBE" w:rsidRPr="00A27EBE">
        <w:rPr>
          <w:rFonts w:ascii="Arial" w:eastAsia="Times New Roman" w:hAnsi="Arial" w:cs="Arial"/>
          <w:sz w:val="20"/>
          <w:szCs w:val="20"/>
          <w:lang w:eastAsia="hr-HR"/>
        </w:rPr>
        <w:t>e</w:t>
      </w:r>
      <w:r w:rsidRPr="00A27EBE">
        <w:rPr>
          <w:rFonts w:ascii="Arial" w:eastAsia="Times New Roman" w:hAnsi="Arial" w:cs="Arial"/>
          <w:sz w:val="20"/>
          <w:szCs w:val="20"/>
          <w:lang w:eastAsia="hr-HR"/>
        </w:rPr>
        <w:t xml:space="preserve"> životinja i ostal</w:t>
      </w:r>
      <w:r w:rsidR="00A27EBE" w:rsidRPr="00A27EBE">
        <w:rPr>
          <w:rFonts w:ascii="Arial" w:eastAsia="Times New Roman" w:hAnsi="Arial" w:cs="Arial"/>
          <w:sz w:val="20"/>
          <w:szCs w:val="20"/>
          <w:lang w:eastAsia="hr-HR"/>
        </w:rPr>
        <w:t>ih</w:t>
      </w:r>
      <w:r w:rsidRPr="00A27EBE">
        <w:rPr>
          <w:rFonts w:ascii="Arial" w:eastAsia="Times New Roman" w:hAnsi="Arial" w:cs="Arial"/>
          <w:sz w:val="20"/>
          <w:szCs w:val="20"/>
          <w:lang w:eastAsia="hr-HR"/>
        </w:rPr>
        <w:t xml:space="preserve"> područja djelovanja usmjeren</w:t>
      </w:r>
      <w:r w:rsidR="00A27EBE" w:rsidRPr="00A27EBE">
        <w:rPr>
          <w:rFonts w:ascii="Arial" w:eastAsia="Times New Roman" w:hAnsi="Arial" w:cs="Arial"/>
          <w:sz w:val="20"/>
          <w:szCs w:val="20"/>
          <w:lang w:eastAsia="hr-HR"/>
        </w:rPr>
        <w:t>ih</w:t>
      </w:r>
      <w:r w:rsidRPr="00A27EBE">
        <w:rPr>
          <w:rFonts w:ascii="Arial" w:eastAsia="Times New Roman" w:hAnsi="Arial" w:cs="Arial"/>
          <w:sz w:val="20"/>
          <w:szCs w:val="20"/>
          <w:lang w:eastAsia="hr-HR"/>
        </w:rPr>
        <w:t xml:space="preserve"> na unapređenje društvene zajednice u cjelini.</w:t>
      </w:r>
    </w:p>
    <w:p w14:paraId="2EE757BF" w14:textId="77777777" w:rsidR="00AC2A5C" w:rsidRPr="00C10C02" w:rsidRDefault="00AC2A5C" w:rsidP="00AC2A5C">
      <w:pPr>
        <w:spacing w:after="0" w:line="276" w:lineRule="auto"/>
        <w:jc w:val="both"/>
        <w:rPr>
          <w:rFonts w:ascii="Arial" w:eastAsia="Times New Roman" w:hAnsi="Arial" w:cs="Arial"/>
          <w:color w:val="FF0000"/>
          <w:sz w:val="20"/>
          <w:szCs w:val="20"/>
          <w:lang w:eastAsia="hr-HR"/>
        </w:rPr>
      </w:pPr>
    </w:p>
    <w:p w14:paraId="7C1E1173" w14:textId="1CE4868A" w:rsidR="00AC2A5C" w:rsidRPr="00A27EBE" w:rsidRDefault="00AC2A5C" w:rsidP="00AC2A5C">
      <w:pPr>
        <w:spacing w:line="276" w:lineRule="auto"/>
        <w:jc w:val="both"/>
        <w:rPr>
          <w:rFonts w:ascii="Arial" w:eastAsia="Times New Roman" w:hAnsi="Arial" w:cs="Arial"/>
          <w:sz w:val="20"/>
          <w:szCs w:val="20"/>
          <w:lang w:eastAsia="hr-HR"/>
        </w:rPr>
      </w:pPr>
      <w:r w:rsidRPr="00A27EBE">
        <w:rPr>
          <w:rFonts w:ascii="Arial" w:eastAsia="Times New Roman" w:hAnsi="Arial" w:cs="Arial"/>
          <w:b/>
          <w:bCs/>
          <w:sz w:val="20"/>
          <w:szCs w:val="20"/>
          <w:lang w:eastAsia="hr-HR"/>
        </w:rPr>
        <w:t>Pokazatelj uspješnosti:</w:t>
      </w:r>
      <w:r w:rsidRPr="00A27EBE">
        <w:rPr>
          <w:rFonts w:ascii="Arial" w:eastAsia="Times New Roman" w:hAnsi="Arial" w:cs="Arial"/>
          <w:sz w:val="20"/>
          <w:szCs w:val="20"/>
          <w:lang w:eastAsia="hr-HR"/>
        </w:rPr>
        <w:t xml:space="preserve">  Realizirani programi rada, realizacija projekata/programa za senzibiliziranje javnosti, veća suradnja sa svim relevantnim ustanovama i drugim društvenim akterima, </w:t>
      </w:r>
      <w:r w:rsidR="00A27EBE" w:rsidRPr="00A27EBE">
        <w:rPr>
          <w:rFonts w:ascii="Arial" w:eastAsia="Times New Roman" w:hAnsi="Arial" w:cs="Arial"/>
          <w:sz w:val="20"/>
          <w:szCs w:val="20"/>
          <w:lang w:eastAsia="hr-HR"/>
        </w:rPr>
        <w:t>pozitivne povratne informacije mještana.</w:t>
      </w:r>
    </w:p>
    <w:p w14:paraId="28906B87" w14:textId="77777777" w:rsidR="00AC2A5C" w:rsidRPr="00C10C02" w:rsidRDefault="00AC2A5C" w:rsidP="00AC2A5C">
      <w:pPr>
        <w:spacing w:after="0" w:line="276" w:lineRule="auto"/>
        <w:jc w:val="both"/>
        <w:rPr>
          <w:rFonts w:ascii="Arial" w:eastAsia="Times New Roman" w:hAnsi="Arial" w:cs="Arial"/>
          <w:color w:val="FF0000"/>
          <w:sz w:val="20"/>
          <w:szCs w:val="20"/>
          <w:lang w:eastAsia="hr-HR"/>
        </w:rPr>
      </w:pPr>
    </w:p>
    <w:p w14:paraId="4779F288"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2C5A391A"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Glava 01015</w:t>
      </w:r>
      <w:r w:rsidRPr="00F810EF">
        <w:rPr>
          <w:rFonts w:ascii="Arial" w:eastAsia="Times New Roman" w:hAnsi="Arial" w:cs="Arial"/>
          <w:b/>
          <w:bCs/>
          <w:sz w:val="20"/>
          <w:szCs w:val="20"/>
          <w:lang w:eastAsia="hr-HR"/>
        </w:rPr>
        <w:tab/>
        <w:t>MJESNI ODBORI</w:t>
      </w:r>
    </w:p>
    <w:p w14:paraId="1C4D714A"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61FFEB5D"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Aktivnosti mjesnih odbora realizirane su kroz:</w:t>
      </w:r>
    </w:p>
    <w:p w14:paraId="31F53391"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26C800EB"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 xml:space="preserve">4000 </w:t>
      </w:r>
      <w:r w:rsidRPr="00F810EF">
        <w:rPr>
          <w:rFonts w:ascii="Arial" w:eastAsia="Times New Roman" w:hAnsi="Arial" w:cs="Arial"/>
          <w:b/>
          <w:bCs/>
          <w:sz w:val="20"/>
          <w:szCs w:val="20"/>
          <w:lang w:eastAsia="hr-HR"/>
        </w:rPr>
        <w:tab/>
        <w:t xml:space="preserve">Redovne aktivnosti mjesnih odbora, </w:t>
      </w:r>
      <w:r w:rsidRPr="00F810EF">
        <w:rPr>
          <w:rFonts w:ascii="Arial" w:eastAsia="Times New Roman" w:hAnsi="Arial" w:cs="Arial"/>
          <w:sz w:val="20"/>
          <w:szCs w:val="20"/>
          <w:lang w:eastAsia="hr-HR"/>
        </w:rPr>
        <w:t xml:space="preserve">koji se sastoji od sljedećih aktivnosti: </w:t>
      </w:r>
    </w:p>
    <w:p w14:paraId="61D7F689"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3519C45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A504050 </w:t>
      </w:r>
      <w:r w:rsidRPr="00F810EF">
        <w:rPr>
          <w:rFonts w:ascii="Arial" w:eastAsia="Times New Roman" w:hAnsi="Arial" w:cs="Arial"/>
          <w:sz w:val="20"/>
          <w:szCs w:val="20"/>
          <w:lang w:eastAsia="hr-HR"/>
        </w:rPr>
        <w:tab/>
        <w:t>Poslovanje MO Lovranšćina</w:t>
      </w:r>
    </w:p>
    <w:p w14:paraId="388DAD32"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A504051</w:t>
      </w:r>
      <w:r w:rsidRPr="00F810EF">
        <w:rPr>
          <w:rFonts w:ascii="Arial" w:eastAsia="Times New Roman" w:hAnsi="Arial" w:cs="Arial"/>
          <w:sz w:val="20"/>
          <w:szCs w:val="20"/>
          <w:lang w:eastAsia="hr-HR"/>
        </w:rPr>
        <w:tab/>
        <w:t>Poslovanje MO Medveja</w:t>
      </w:r>
    </w:p>
    <w:p w14:paraId="2E3A3979"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A504052</w:t>
      </w:r>
      <w:r w:rsidRPr="00F810EF">
        <w:rPr>
          <w:rFonts w:ascii="Arial" w:eastAsia="Times New Roman" w:hAnsi="Arial" w:cs="Arial"/>
          <w:sz w:val="20"/>
          <w:szCs w:val="20"/>
          <w:lang w:eastAsia="hr-HR"/>
        </w:rPr>
        <w:tab/>
        <w:t>Poslovanje MO Lovran-Bahova</w:t>
      </w:r>
    </w:p>
    <w:p w14:paraId="0ABB966D"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A504053</w:t>
      </w:r>
      <w:r w:rsidRPr="00F810EF">
        <w:rPr>
          <w:rFonts w:ascii="Arial" w:eastAsia="Times New Roman" w:hAnsi="Arial" w:cs="Arial"/>
          <w:sz w:val="20"/>
          <w:szCs w:val="20"/>
          <w:lang w:eastAsia="hr-HR"/>
        </w:rPr>
        <w:tab/>
        <w:t>Poslovanje MO Lovran-Rezine</w:t>
      </w:r>
    </w:p>
    <w:p w14:paraId="5986814D"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181B5F89" w14:textId="17A04D11" w:rsidR="00AC2A5C" w:rsidRPr="005310A6" w:rsidRDefault="00AC2A5C" w:rsidP="00AC2A5C">
      <w:pPr>
        <w:spacing w:after="0" w:line="276" w:lineRule="auto"/>
        <w:jc w:val="both"/>
        <w:rPr>
          <w:rFonts w:ascii="Arial" w:eastAsia="Times New Roman" w:hAnsi="Arial" w:cs="Arial"/>
          <w:sz w:val="20"/>
          <w:szCs w:val="20"/>
          <w:lang w:eastAsia="hr-HR"/>
        </w:rPr>
      </w:pPr>
      <w:r w:rsidRPr="005310A6">
        <w:rPr>
          <w:rFonts w:ascii="Arial" w:eastAsia="Times New Roman" w:hAnsi="Arial" w:cs="Arial"/>
          <w:b/>
          <w:bCs/>
          <w:sz w:val="20"/>
          <w:szCs w:val="20"/>
          <w:lang w:eastAsia="hr-HR"/>
        </w:rPr>
        <w:t>Opis programa:</w:t>
      </w:r>
      <w:r w:rsidRPr="005310A6">
        <w:rPr>
          <w:rFonts w:ascii="Arial" w:eastAsia="Times New Roman" w:hAnsi="Arial" w:cs="Arial"/>
          <w:sz w:val="20"/>
          <w:szCs w:val="20"/>
          <w:lang w:eastAsia="hr-HR"/>
        </w:rPr>
        <w:t xml:space="preserve"> Aktivnosti mjesnih odbora realiziraju se na način da svoje programe ostvaruju kroz Proračun Općine Lovran, zaključci i zapisnici sa sjednica vijeća mjesnih odbora dostavljaju se na provedbu upravnim odjelima Općine Lovran te se provode ukoliko su prihvatljivi.</w:t>
      </w:r>
      <w:r w:rsidR="005310A6" w:rsidRPr="005310A6">
        <w:rPr>
          <w:rFonts w:ascii="Arial" w:eastAsia="Times New Roman" w:hAnsi="Arial" w:cs="Arial"/>
          <w:sz w:val="20"/>
          <w:szCs w:val="20"/>
          <w:lang w:eastAsia="hr-HR"/>
        </w:rPr>
        <w:t xml:space="preserve"> Radi se o malim komunalnim akcijama, organizaciji događanja od interesa za mještane i slično.</w:t>
      </w:r>
    </w:p>
    <w:p w14:paraId="6D2CC835" w14:textId="77777777" w:rsidR="00AC2A5C" w:rsidRPr="00C10C02" w:rsidRDefault="00AC2A5C" w:rsidP="00AC2A5C">
      <w:pPr>
        <w:spacing w:after="0" w:line="276" w:lineRule="auto"/>
        <w:jc w:val="both"/>
        <w:rPr>
          <w:rFonts w:ascii="Arial" w:eastAsia="Times New Roman" w:hAnsi="Arial" w:cs="Arial"/>
          <w:color w:val="FF0000"/>
          <w:sz w:val="20"/>
          <w:szCs w:val="20"/>
          <w:lang w:eastAsia="hr-HR"/>
        </w:rPr>
      </w:pPr>
    </w:p>
    <w:p w14:paraId="6A09975B" w14:textId="7A5E7231" w:rsidR="00AC2A5C" w:rsidRPr="005310A6" w:rsidRDefault="00AC2A5C" w:rsidP="00AC2A5C">
      <w:pPr>
        <w:spacing w:after="0" w:line="276" w:lineRule="auto"/>
        <w:jc w:val="both"/>
        <w:rPr>
          <w:rFonts w:ascii="Arial" w:eastAsia="Times New Roman" w:hAnsi="Arial" w:cs="Arial"/>
          <w:sz w:val="20"/>
          <w:szCs w:val="20"/>
          <w:lang w:eastAsia="hr-HR"/>
        </w:rPr>
      </w:pPr>
      <w:r w:rsidRPr="005310A6">
        <w:rPr>
          <w:rFonts w:ascii="Arial" w:eastAsia="Times New Roman" w:hAnsi="Arial" w:cs="Arial"/>
          <w:b/>
          <w:bCs/>
          <w:sz w:val="20"/>
          <w:szCs w:val="20"/>
          <w:lang w:eastAsia="hr-HR"/>
        </w:rPr>
        <w:t>Cilj:</w:t>
      </w:r>
      <w:r w:rsidRPr="005310A6">
        <w:rPr>
          <w:rFonts w:ascii="Arial" w:eastAsia="Times New Roman" w:hAnsi="Arial" w:cs="Arial"/>
          <w:sz w:val="20"/>
          <w:szCs w:val="20"/>
          <w:lang w:eastAsia="hr-HR"/>
        </w:rPr>
        <w:t xml:space="preserve"> Uključivanje stanovnika u rad JLS, bolja povezanost</w:t>
      </w:r>
      <w:r w:rsidR="005310A6" w:rsidRPr="005310A6">
        <w:rPr>
          <w:rFonts w:ascii="Arial" w:eastAsia="Times New Roman" w:hAnsi="Arial" w:cs="Arial"/>
          <w:sz w:val="20"/>
          <w:szCs w:val="20"/>
          <w:lang w:eastAsia="hr-HR"/>
        </w:rPr>
        <w:t xml:space="preserve"> s mještanima, bolja</w:t>
      </w:r>
      <w:r w:rsidRPr="005310A6">
        <w:rPr>
          <w:rFonts w:ascii="Arial" w:eastAsia="Times New Roman" w:hAnsi="Arial" w:cs="Arial"/>
          <w:sz w:val="20"/>
          <w:szCs w:val="20"/>
          <w:lang w:eastAsia="hr-HR"/>
        </w:rPr>
        <w:t xml:space="preserve"> informiranost o potrebama stanovništva na područjima mjesnih odbora.</w:t>
      </w:r>
    </w:p>
    <w:p w14:paraId="0D0072E0" w14:textId="77777777" w:rsidR="00AC2A5C" w:rsidRPr="00C10C02" w:rsidRDefault="00AC2A5C" w:rsidP="00AC2A5C">
      <w:pPr>
        <w:spacing w:after="0" w:line="276" w:lineRule="auto"/>
        <w:jc w:val="both"/>
        <w:rPr>
          <w:rFonts w:ascii="Arial" w:eastAsia="Times New Roman" w:hAnsi="Arial" w:cs="Arial"/>
          <w:color w:val="FF0000"/>
          <w:sz w:val="20"/>
          <w:szCs w:val="20"/>
          <w:lang w:eastAsia="hr-HR"/>
        </w:rPr>
      </w:pPr>
    </w:p>
    <w:p w14:paraId="6543B5AB" w14:textId="77777777" w:rsidR="00AC2A5C" w:rsidRPr="005310A6" w:rsidRDefault="00AC2A5C" w:rsidP="00AC2A5C">
      <w:pPr>
        <w:spacing w:after="0" w:line="276" w:lineRule="auto"/>
        <w:jc w:val="both"/>
        <w:rPr>
          <w:rFonts w:ascii="Arial" w:eastAsia="Times New Roman" w:hAnsi="Arial" w:cs="Arial"/>
          <w:sz w:val="20"/>
          <w:szCs w:val="20"/>
          <w:lang w:eastAsia="hr-HR"/>
        </w:rPr>
      </w:pPr>
      <w:r w:rsidRPr="005310A6">
        <w:rPr>
          <w:rFonts w:ascii="Arial" w:eastAsia="Times New Roman" w:hAnsi="Arial" w:cs="Arial"/>
          <w:b/>
          <w:bCs/>
          <w:sz w:val="20"/>
          <w:szCs w:val="20"/>
          <w:lang w:eastAsia="hr-HR"/>
        </w:rPr>
        <w:t>Pokazatelj uspješnosti:</w:t>
      </w:r>
      <w:r w:rsidRPr="005310A6">
        <w:rPr>
          <w:rFonts w:ascii="Arial" w:eastAsia="Times New Roman" w:hAnsi="Arial" w:cs="Arial"/>
          <w:sz w:val="20"/>
          <w:szCs w:val="20"/>
          <w:lang w:eastAsia="hr-HR"/>
        </w:rPr>
        <w:t xml:space="preserve"> Realizirani programi rada mjesnih odbora, zadovoljstvo stanovništva, bolja i lakša komunikacija sa stanovništvom.</w:t>
      </w:r>
    </w:p>
    <w:p w14:paraId="719D4719" w14:textId="77777777" w:rsidR="00AC2A5C" w:rsidRPr="005310A6" w:rsidRDefault="00AC2A5C" w:rsidP="00AC2A5C">
      <w:pPr>
        <w:spacing w:after="0" w:line="276" w:lineRule="auto"/>
        <w:jc w:val="both"/>
        <w:rPr>
          <w:rFonts w:ascii="Arial" w:eastAsia="Times New Roman" w:hAnsi="Arial" w:cs="Arial"/>
          <w:sz w:val="20"/>
          <w:szCs w:val="20"/>
          <w:lang w:eastAsia="hr-HR"/>
        </w:rPr>
      </w:pPr>
    </w:p>
    <w:p w14:paraId="39BD6C17"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32E87850"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1B5C5341" w14:textId="77777777" w:rsidR="00AC2A5C" w:rsidRPr="00F810EF" w:rsidRDefault="00AC2A5C" w:rsidP="00AC2A5C">
      <w:pPr>
        <w:spacing w:after="0" w:line="276" w:lineRule="auto"/>
        <w:rPr>
          <w:rFonts w:ascii="Arial" w:hAnsi="Arial" w:cs="Arial"/>
          <w:sz w:val="20"/>
          <w:szCs w:val="20"/>
        </w:rPr>
      </w:pPr>
      <w:r w:rsidRPr="00F810EF">
        <w:rPr>
          <w:rFonts w:ascii="Arial" w:eastAsia="Times New Roman" w:hAnsi="Arial" w:cs="Arial"/>
          <w:b/>
          <w:bCs/>
          <w:sz w:val="20"/>
          <w:szCs w:val="20"/>
          <w:lang w:eastAsia="hr-HR"/>
        </w:rPr>
        <w:t>1.2.2.2.</w:t>
      </w:r>
      <w:r w:rsidRPr="00F810EF">
        <w:rPr>
          <w:rFonts w:ascii="Arial" w:eastAsia="Times New Roman" w:hAnsi="Arial" w:cs="Arial"/>
          <w:b/>
          <w:bCs/>
          <w:sz w:val="20"/>
          <w:szCs w:val="20"/>
          <w:lang w:eastAsia="hr-HR"/>
        </w:rPr>
        <w:tab/>
        <w:t>Razdjel 030 - UPRAVNI ODJEL ZA DRUŠTVENE DJELATNOSTI, FINANCIJE I PRORAČUN</w:t>
      </w:r>
    </w:p>
    <w:p w14:paraId="3FF2B550"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D228997" w14:textId="77777777" w:rsidR="00AC2A5C" w:rsidRPr="00F810EF" w:rsidRDefault="00AC2A5C" w:rsidP="00AC2A5C">
      <w:pPr>
        <w:spacing w:line="276" w:lineRule="auto"/>
        <w:ind w:right="-284"/>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Glava 03005 </w:t>
      </w:r>
      <w:r w:rsidRPr="00F810EF">
        <w:rPr>
          <w:rFonts w:ascii="Arial" w:eastAsia="Times New Roman" w:hAnsi="Arial" w:cs="Arial"/>
          <w:b/>
          <w:bCs/>
          <w:sz w:val="20"/>
          <w:szCs w:val="20"/>
          <w:lang w:eastAsia="hr-HR"/>
        </w:rPr>
        <w:tab/>
        <w:t xml:space="preserve">Upravni odjel za društvene djelatnosti, financije i proračun </w:t>
      </w:r>
    </w:p>
    <w:p w14:paraId="1105434B"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11F35B22"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2000</w:t>
      </w:r>
      <w:r w:rsidRPr="00F810EF">
        <w:rPr>
          <w:rFonts w:ascii="Arial" w:eastAsia="Times New Roman" w:hAnsi="Arial" w:cs="Arial"/>
          <w:b/>
          <w:bCs/>
          <w:sz w:val="20"/>
          <w:szCs w:val="20"/>
          <w:lang w:eastAsia="hr-HR"/>
        </w:rPr>
        <w:tab/>
        <w:t xml:space="preserve">Predškolski odgoj i školstvo, </w:t>
      </w:r>
      <w:r w:rsidRPr="00F810EF">
        <w:rPr>
          <w:rFonts w:ascii="Arial" w:eastAsia="Times New Roman" w:hAnsi="Arial" w:cs="Arial"/>
          <w:sz w:val="20"/>
          <w:szCs w:val="20"/>
          <w:lang w:eastAsia="hr-HR"/>
        </w:rPr>
        <w:t xml:space="preserve">koji se sastoji od sljedećih aktivnosti: </w:t>
      </w:r>
    </w:p>
    <w:p w14:paraId="3FFBD462"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3B0F93CF"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A502051</w:t>
      </w:r>
      <w:r w:rsidRPr="00F810EF">
        <w:rPr>
          <w:rFonts w:ascii="Arial" w:eastAsia="Times New Roman" w:hAnsi="Arial" w:cs="Arial"/>
          <w:sz w:val="20"/>
          <w:szCs w:val="20"/>
          <w:lang w:eastAsia="hr-HR"/>
        </w:rPr>
        <w:tab/>
        <w:t>Sufinanciranje O.Š."V.C.Emina"</w:t>
      </w:r>
    </w:p>
    <w:p w14:paraId="5FA64EBA"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A502053</w:t>
      </w:r>
      <w:r w:rsidRPr="00F810EF">
        <w:rPr>
          <w:rFonts w:ascii="Arial" w:eastAsia="Times New Roman" w:hAnsi="Arial" w:cs="Arial"/>
          <w:sz w:val="20"/>
          <w:szCs w:val="20"/>
          <w:lang w:eastAsia="hr-HR"/>
        </w:rPr>
        <w:tab/>
        <w:t>Stipendiranje učenika i studenata</w:t>
      </w:r>
    </w:p>
    <w:p w14:paraId="0A27304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A502055</w:t>
      </w:r>
      <w:r w:rsidRPr="00F810EF">
        <w:rPr>
          <w:rFonts w:ascii="Arial" w:eastAsia="Times New Roman" w:hAnsi="Arial" w:cs="Arial"/>
          <w:sz w:val="20"/>
          <w:szCs w:val="20"/>
          <w:lang w:eastAsia="hr-HR"/>
        </w:rPr>
        <w:tab/>
        <w:t>Sufinanciranje Umjetničke škole Matka Brajše Rašana</w:t>
      </w:r>
    </w:p>
    <w:p w14:paraId="1C74E80B"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A502057</w:t>
      </w:r>
      <w:r w:rsidRPr="00F810EF">
        <w:rPr>
          <w:rFonts w:ascii="Arial" w:eastAsia="Times New Roman" w:hAnsi="Arial" w:cs="Arial"/>
          <w:sz w:val="20"/>
          <w:szCs w:val="20"/>
          <w:lang w:eastAsia="hr-HR"/>
        </w:rPr>
        <w:tab/>
        <w:t>Smještaj djece u ostale vrtiće na području PGŽ</w:t>
      </w:r>
    </w:p>
    <w:p w14:paraId="4BF6C151"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A502059</w:t>
      </w:r>
      <w:r w:rsidRPr="00F810EF">
        <w:rPr>
          <w:rFonts w:ascii="Arial" w:eastAsia="Times New Roman" w:hAnsi="Arial" w:cs="Arial"/>
          <w:sz w:val="20"/>
          <w:szCs w:val="20"/>
          <w:lang w:eastAsia="hr-HR"/>
        </w:rPr>
        <w:tab/>
        <w:t>Sufinanciranje dječjeg vrtića na području Općine Lovran</w:t>
      </w:r>
    </w:p>
    <w:p w14:paraId="546319AA"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A502060</w:t>
      </w:r>
      <w:r w:rsidRPr="00F810EF">
        <w:rPr>
          <w:rFonts w:ascii="Arial" w:eastAsia="Times New Roman" w:hAnsi="Arial" w:cs="Arial"/>
          <w:sz w:val="20"/>
          <w:szCs w:val="20"/>
          <w:lang w:eastAsia="hr-HR"/>
        </w:rPr>
        <w:tab/>
        <w:t>Sufinanciranje školskih marendi i boravka učenika u produženom boravku</w:t>
      </w:r>
    </w:p>
    <w:p w14:paraId="78DC7568" w14:textId="77777777"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A502061</w:t>
      </w:r>
      <w:r w:rsidRPr="00F810EF">
        <w:rPr>
          <w:rFonts w:ascii="Arial" w:eastAsia="Times New Roman" w:hAnsi="Arial" w:cs="Arial"/>
          <w:sz w:val="20"/>
          <w:szCs w:val="20"/>
          <w:lang w:eastAsia="hr-HR"/>
        </w:rPr>
        <w:tab/>
        <w:t>Pomoć za nabavu školskih udžbenika</w:t>
      </w:r>
    </w:p>
    <w:p w14:paraId="554A77AF" w14:textId="551BF92E" w:rsidR="0050059B" w:rsidRPr="00F810EF" w:rsidRDefault="0050059B" w:rsidP="00AC2A5C">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A502063</w:t>
      </w:r>
      <w:r>
        <w:rPr>
          <w:rFonts w:ascii="Arial" w:eastAsia="Times New Roman" w:hAnsi="Arial" w:cs="Arial"/>
          <w:sz w:val="20"/>
          <w:szCs w:val="20"/>
          <w:lang w:eastAsia="hr-HR"/>
        </w:rPr>
        <w:tab/>
      </w:r>
      <w:r w:rsidRPr="0050059B">
        <w:rPr>
          <w:rFonts w:ascii="Arial" w:eastAsia="Times New Roman" w:hAnsi="Arial" w:cs="Arial"/>
          <w:sz w:val="20"/>
          <w:szCs w:val="20"/>
          <w:lang w:eastAsia="hr-HR"/>
        </w:rPr>
        <w:t>Projekt edukativnih,</w:t>
      </w:r>
      <w:r>
        <w:rPr>
          <w:rFonts w:ascii="Arial" w:eastAsia="Times New Roman" w:hAnsi="Arial" w:cs="Arial"/>
          <w:sz w:val="20"/>
          <w:szCs w:val="20"/>
          <w:lang w:eastAsia="hr-HR"/>
        </w:rPr>
        <w:t xml:space="preserve"> </w:t>
      </w:r>
      <w:r w:rsidRPr="0050059B">
        <w:rPr>
          <w:rFonts w:ascii="Arial" w:eastAsia="Times New Roman" w:hAnsi="Arial" w:cs="Arial"/>
          <w:sz w:val="20"/>
          <w:szCs w:val="20"/>
          <w:lang w:eastAsia="hr-HR"/>
        </w:rPr>
        <w:t xml:space="preserve">kulturnih i sportskih aktivnosti djece od I. do IV. razreda osnovne </w:t>
      </w:r>
      <w:r>
        <w:rPr>
          <w:rFonts w:ascii="Arial" w:eastAsia="Times New Roman" w:hAnsi="Arial" w:cs="Arial"/>
          <w:sz w:val="20"/>
          <w:szCs w:val="20"/>
          <w:lang w:eastAsia="hr-HR"/>
        </w:rPr>
        <w:tab/>
      </w:r>
      <w:r>
        <w:rPr>
          <w:rFonts w:ascii="Arial" w:eastAsia="Times New Roman" w:hAnsi="Arial" w:cs="Arial"/>
          <w:sz w:val="20"/>
          <w:szCs w:val="20"/>
          <w:lang w:eastAsia="hr-HR"/>
        </w:rPr>
        <w:tab/>
      </w:r>
      <w:r w:rsidRPr="0050059B">
        <w:rPr>
          <w:rFonts w:ascii="Arial" w:eastAsia="Times New Roman" w:hAnsi="Arial" w:cs="Arial"/>
          <w:sz w:val="20"/>
          <w:szCs w:val="20"/>
          <w:lang w:eastAsia="hr-HR"/>
        </w:rPr>
        <w:t>škole</w:t>
      </w:r>
    </w:p>
    <w:p w14:paraId="3C911124" w14:textId="733076EE"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A50206</w:t>
      </w:r>
      <w:r w:rsidR="0050059B">
        <w:rPr>
          <w:rFonts w:ascii="Arial" w:eastAsia="Times New Roman" w:hAnsi="Arial" w:cs="Arial"/>
          <w:sz w:val="20"/>
          <w:szCs w:val="20"/>
          <w:lang w:eastAsia="hr-HR"/>
        </w:rPr>
        <w:t>4</w:t>
      </w:r>
      <w:r w:rsidRPr="00F810EF">
        <w:rPr>
          <w:rFonts w:ascii="Arial" w:eastAsia="Times New Roman" w:hAnsi="Arial" w:cs="Arial"/>
          <w:sz w:val="20"/>
          <w:szCs w:val="20"/>
          <w:lang w:eastAsia="hr-HR"/>
        </w:rPr>
        <w:tab/>
        <w:t xml:space="preserve">Nagrade </w:t>
      </w:r>
      <w:r w:rsidR="0050059B">
        <w:rPr>
          <w:rFonts w:ascii="Arial" w:eastAsia="Times New Roman" w:hAnsi="Arial" w:cs="Arial"/>
          <w:sz w:val="20"/>
          <w:szCs w:val="20"/>
          <w:lang w:eastAsia="hr-HR"/>
        </w:rPr>
        <w:t xml:space="preserve"> i prigodni pokloni učenicima</w:t>
      </w:r>
    </w:p>
    <w:p w14:paraId="7862C641" w14:textId="1DB1D073" w:rsidR="0050059B" w:rsidRPr="00F810EF" w:rsidRDefault="0050059B" w:rsidP="00AC2A5C">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A502065</w:t>
      </w:r>
      <w:r>
        <w:rPr>
          <w:rFonts w:ascii="Arial" w:eastAsia="Times New Roman" w:hAnsi="Arial" w:cs="Arial"/>
          <w:sz w:val="20"/>
          <w:szCs w:val="20"/>
          <w:lang w:eastAsia="hr-HR"/>
        </w:rPr>
        <w:tab/>
        <w:t>Prijevoz učenika i studenata</w:t>
      </w:r>
    </w:p>
    <w:p w14:paraId="244B5D62"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7A4A4121" w14:textId="0B8F7DE4" w:rsidR="00AC2A5C" w:rsidRPr="007D3FEF" w:rsidRDefault="00AC2A5C" w:rsidP="00AC2A5C">
      <w:pPr>
        <w:spacing w:after="0" w:line="276" w:lineRule="auto"/>
        <w:jc w:val="both"/>
        <w:rPr>
          <w:rFonts w:ascii="Arial" w:eastAsia="Times New Roman" w:hAnsi="Arial" w:cs="Arial"/>
          <w:sz w:val="20"/>
          <w:szCs w:val="20"/>
          <w:lang w:eastAsia="hr-HR"/>
        </w:rPr>
      </w:pPr>
      <w:r w:rsidRPr="007D3FEF">
        <w:rPr>
          <w:rFonts w:ascii="Arial" w:eastAsia="Times New Roman" w:hAnsi="Arial" w:cs="Arial"/>
          <w:b/>
          <w:bCs/>
          <w:sz w:val="20"/>
          <w:szCs w:val="20"/>
          <w:lang w:eastAsia="hr-HR"/>
        </w:rPr>
        <w:t>Opis programa:</w:t>
      </w:r>
      <w:r w:rsidRPr="007D3FEF">
        <w:rPr>
          <w:rFonts w:ascii="Arial" w:eastAsia="Times New Roman" w:hAnsi="Arial" w:cs="Arial"/>
          <w:sz w:val="20"/>
          <w:szCs w:val="20"/>
          <w:lang w:eastAsia="hr-HR"/>
        </w:rPr>
        <w:t xml:space="preserve">  U okviru Programa predškolski odgoj i školstvo u većinskom dijelu realiziraju se aktivnosti putem Dječjeg vrtića Opatija i Osnovne škole Viktor Car Emin iz Lovrana s kojima se zaključuje ugovor o sufinanciranju. U okviru aktivnosti sufinanciranja osnovne škole, radi se o osiguravanju </w:t>
      </w:r>
      <w:r w:rsidR="007D3FEF" w:rsidRPr="007D3FEF">
        <w:rPr>
          <w:rFonts w:ascii="Arial" w:eastAsia="Times New Roman" w:hAnsi="Arial" w:cs="Arial"/>
          <w:sz w:val="20"/>
          <w:szCs w:val="20"/>
          <w:lang w:eastAsia="hr-HR"/>
        </w:rPr>
        <w:t xml:space="preserve">dijela </w:t>
      </w:r>
      <w:r w:rsidRPr="007D3FEF">
        <w:rPr>
          <w:rFonts w:ascii="Arial" w:eastAsia="Times New Roman" w:hAnsi="Arial" w:cs="Arial"/>
          <w:sz w:val="20"/>
          <w:szCs w:val="20"/>
          <w:lang w:eastAsia="hr-HR"/>
        </w:rPr>
        <w:t>sredstava za rad produženog boravka</w:t>
      </w:r>
      <w:r w:rsidR="007D3FEF" w:rsidRPr="007D3FEF">
        <w:rPr>
          <w:rFonts w:ascii="Arial" w:eastAsia="Times New Roman" w:hAnsi="Arial" w:cs="Arial"/>
          <w:sz w:val="20"/>
          <w:szCs w:val="20"/>
          <w:lang w:eastAsia="hr-HR"/>
        </w:rPr>
        <w:t xml:space="preserve"> i zaposlenice u kuhinji</w:t>
      </w:r>
      <w:r w:rsidRPr="007D3FEF">
        <w:rPr>
          <w:rFonts w:ascii="Arial" w:eastAsia="Times New Roman" w:hAnsi="Arial" w:cs="Arial"/>
          <w:sz w:val="20"/>
          <w:szCs w:val="20"/>
          <w:lang w:eastAsia="hr-HR"/>
        </w:rPr>
        <w:t>, nagrade učenicima za uspješno osmogodišnje školovanje, rad školskog sportskog kluba, prijevoz učenika na izvan učioničku nastavu, intelektualne usluge za radionice stručnog usavršavanja učitelja i učenika, prijevoz i kotizacija učenika na natjecanje, prvi koraci u prometu, što predstavlja osiguranje uvjeta rada u školi iznad državnog pedagoškog standarda.</w:t>
      </w:r>
    </w:p>
    <w:p w14:paraId="0DB1889A" w14:textId="77777777" w:rsidR="00AC2A5C" w:rsidRPr="007D3FEF" w:rsidRDefault="00AC2A5C" w:rsidP="00AC2A5C">
      <w:pPr>
        <w:spacing w:after="0" w:line="276" w:lineRule="auto"/>
        <w:jc w:val="both"/>
        <w:rPr>
          <w:rFonts w:ascii="Arial" w:hAnsi="Arial" w:cs="Arial"/>
          <w:sz w:val="20"/>
          <w:szCs w:val="20"/>
        </w:rPr>
      </w:pPr>
      <w:r w:rsidRPr="007D3FEF">
        <w:rPr>
          <w:rFonts w:ascii="Arial" w:eastAsia="Times New Roman" w:hAnsi="Arial" w:cs="Arial"/>
          <w:sz w:val="20"/>
          <w:szCs w:val="20"/>
          <w:lang w:eastAsia="hr-HR"/>
        </w:rPr>
        <w:t>Nadalje, u okviru aktivnosti Sufinanciranje školskih marendi i boravka učenika u produženom boravku realizira se dio programa koji se odnosi na sufinanciranje školskih marendi iznad iznosa koji se osigurava iz državnog proračuna te se sufinancira 50% cijene  fiksnog dijela cijene produženog boravka, sve neovisno o socijalnom statusu.</w:t>
      </w:r>
      <w:r w:rsidRPr="007D3FEF">
        <w:rPr>
          <w:rFonts w:ascii="Arial" w:hAnsi="Arial" w:cs="Arial"/>
          <w:sz w:val="20"/>
          <w:szCs w:val="20"/>
        </w:rPr>
        <w:t xml:space="preserve"> </w:t>
      </w:r>
    </w:p>
    <w:p w14:paraId="6ED227ED" w14:textId="4A8C0A49" w:rsidR="00AC2A5C" w:rsidRPr="007D3FEF" w:rsidRDefault="00AC2A5C" w:rsidP="00AC2A5C">
      <w:pPr>
        <w:spacing w:after="0" w:line="276" w:lineRule="auto"/>
        <w:jc w:val="both"/>
        <w:rPr>
          <w:rFonts w:ascii="Arial" w:eastAsia="Times New Roman" w:hAnsi="Arial" w:cs="Arial"/>
          <w:sz w:val="20"/>
          <w:szCs w:val="20"/>
          <w:lang w:eastAsia="hr-HR"/>
        </w:rPr>
      </w:pPr>
      <w:r w:rsidRPr="007D3FEF">
        <w:rPr>
          <w:rFonts w:ascii="Arial" w:eastAsia="Times New Roman" w:hAnsi="Arial" w:cs="Arial"/>
          <w:sz w:val="20"/>
          <w:szCs w:val="20"/>
          <w:lang w:eastAsia="hr-HR"/>
        </w:rPr>
        <w:t>Osim navedenog, u okviru aktivnosti</w:t>
      </w:r>
      <w:r w:rsidRPr="007D3FEF">
        <w:rPr>
          <w:rFonts w:ascii="Arial" w:hAnsi="Arial" w:cs="Arial"/>
          <w:sz w:val="20"/>
          <w:szCs w:val="20"/>
        </w:rPr>
        <w:t xml:space="preserve"> </w:t>
      </w:r>
      <w:r w:rsidRPr="007D3FEF">
        <w:rPr>
          <w:rFonts w:ascii="Arial" w:eastAsia="Times New Roman" w:hAnsi="Arial" w:cs="Arial"/>
          <w:sz w:val="20"/>
          <w:szCs w:val="20"/>
          <w:lang w:eastAsia="hr-HR"/>
        </w:rPr>
        <w:t xml:space="preserve">Pomoć za nabavu školskih udžbenika Općina Lovran sufinancira nabavku </w:t>
      </w:r>
      <w:r w:rsidR="007D3FEF" w:rsidRPr="007D3FEF">
        <w:rPr>
          <w:rFonts w:ascii="Arial" w:eastAsia="Times New Roman" w:hAnsi="Arial" w:cs="Arial"/>
          <w:sz w:val="20"/>
          <w:szCs w:val="20"/>
          <w:lang w:eastAsia="hr-HR"/>
        </w:rPr>
        <w:t xml:space="preserve">radnih bilježnica i </w:t>
      </w:r>
      <w:r w:rsidRPr="007D3FEF">
        <w:rPr>
          <w:rFonts w:ascii="Arial" w:eastAsia="Times New Roman" w:hAnsi="Arial" w:cs="Arial"/>
          <w:sz w:val="20"/>
          <w:szCs w:val="20"/>
          <w:lang w:eastAsia="hr-HR"/>
        </w:rPr>
        <w:t>ostalih obrazovnih materijala svim učenicima s područja Općine Lovran koji pohađaju osnovnu školu u Lovranu i ispunjavaju odlukom propisane uvjete.</w:t>
      </w:r>
    </w:p>
    <w:p w14:paraId="0F52A0D8" w14:textId="77777777" w:rsidR="00AC2A5C" w:rsidRPr="0050059B" w:rsidRDefault="00AC2A5C" w:rsidP="00AC2A5C">
      <w:pPr>
        <w:spacing w:after="0" w:line="276" w:lineRule="auto"/>
        <w:jc w:val="both"/>
        <w:rPr>
          <w:rFonts w:ascii="Arial" w:eastAsia="Times New Roman" w:hAnsi="Arial" w:cs="Arial"/>
          <w:color w:val="FF0000"/>
          <w:sz w:val="20"/>
          <w:szCs w:val="20"/>
          <w:lang w:eastAsia="hr-HR"/>
        </w:rPr>
      </w:pPr>
    </w:p>
    <w:p w14:paraId="6FF127C0" w14:textId="77777777" w:rsidR="00AC2A5C" w:rsidRPr="007D3FEF" w:rsidRDefault="00AC2A5C" w:rsidP="00AC2A5C">
      <w:pPr>
        <w:spacing w:after="0" w:line="276" w:lineRule="auto"/>
        <w:jc w:val="both"/>
        <w:rPr>
          <w:rFonts w:ascii="Arial" w:eastAsia="Times New Roman" w:hAnsi="Arial" w:cs="Arial"/>
          <w:sz w:val="20"/>
          <w:szCs w:val="20"/>
          <w:lang w:eastAsia="hr-HR"/>
        </w:rPr>
      </w:pPr>
      <w:r w:rsidRPr="007D3FEF">
        <w:rPr>
          <w:rFonts w:ascii="Arial" w:eastAsia="Times New Roman" w:hAnsi="Arial" w:cs="Arial"/>
          <w:sz w:val="20"/>
          <w:szCs w:val="20"/>
          <w:lang w:eastAsia="hr-HR"/>
        </w:rPr>
        <w:t>Općina sufinancira rad Umjetničke škole Matka Brajše Rašana iz Labina za rad u prostorijama Osnovne škole Viktora Cara Emina Lovran, za izvođenje osnovnoškolskog glazbenog programa namijenjenog najmlađima i učenicima, za predmete: klavir, violina, flauta, klarinet, gitara i harmonika te osnovnoškolskog plesnog obrazovanja za predmet suvremeni ples.</w:t>
      </w:r>
    </w:p>
    <w:p w14:paraId="118EF42D" w14:textId="77777777" w:rsidR="00AC2A5C" w:rsidRPr="0050059B" w:rsidRDefault="00AC2A5C" w:rsidP="00AC2A5C">
      <w:pPr>
        <w:spacing w:after="0" w:line="276" w:lineRule="auto"/>
        <w:jc w:val="both"/>
        <w:rPr>
          <w:rFonts w:ascii="Arial" w:eastAsia="Times New Roman" w:hAnsi="Arial" w:cs="Arial"/>
          <w:color w:val="FF0000"/>
          <w:sz w:val="20"/>
          <w:szCs w:val="20"/>
          <w:lang w:eastAsia="hr-HR"/>
        </w:rPr>
      </w:pPr>
    </w:p>
    <w:p w14:paraId="343A2CE7" w14:textId="77777777" w:rsidR="00AC2A5C" w:rsidRPr="007D3FEF" w:rsidRDefault="00AC2A5C" w:rsidP="00AC2A5C">
      <w:pPr>
        <w:spacing w:after="0" w:line="276" w:lineRule="auto"/>
        <w:jc w:val="both"/>
        <w:rPr>
          <w:rFonts w:ascii="Arial" w:eastAsia="Times New Roman" w:hAnsi="Arial" w:cs="Arial"/>
          <w:sz w:val="20"/>
          <w:szCs w:val="20"/>
          <w:lang w:eastAsia="hr-HR"/>
        </w:rPr>
      </w:pPr>
      <w:r w:rsidRPr="007D3FEF">
        <w:rPr>
          <w:rFonts w:ascii="Arial" w:eastAsia="Times New Roman" w:hAnsi="Arial" w:cs="Arial"/>
          <w:sz w:val="20"/>
          <w:szCs w:val="20"/>
          <w:lang w:eastAsia="hr-HR"/>
        </w:rPr>
        <w:t xml:space="preserve">U okviru aktivnosti sufinanciranja dječjeg vrtića na području Općine Lovran Program obuhvaća aktivnosti kojima se osiguravaju sredstva za provođenje društveno organiziranog predškolskog odgoja ostvarivanjem programa  u deset odgojnih skupina u kojima se odvijaju programi organizirani u 4 skupine 10-satnog primarnog programa jaslica, 4 skupine 10-satnog primarnog programa vrtića, 1 skupina 5,5-satnog poludnevnog programa i 1 skupina 10 i 5,5, satnog kombiniranog programa grupe talijanske nacionalne manjine, za plaće zaposlenih, doprinose na plaće, ostale rashode vezane uz prava zaposlenika iz radnog odnosa, naknade za prijevoz, službena putovanja i stručno usavršavanje, uredski materijal i rashode za usluge (telefonske i druge usluge), objave u sredstvima javnog informiranja i druge rashode vezane za rad DV Opatija. </w:t>
      </w:r>
    </w:p>
    <w:p w14:paraId="36D9697E" w14:textId="6EC56D7D" w:rsidR="00AC2A5C" w:rsidRDefault="00AC2A5C" w:rsidP="00AC2A5C">
      <w:pPr>
        <w:spacing w:after="0" w:line="276" w:lineRule="auto"/>
        <w:jc w:val="both"/>
        <w:rPr>
          <w:rFonts w:ascii="Arial" w:eastAsia="Times New Roman" w:hAnsi="Arial" w:cs="Arial"/>
          <w:sz w:val="20"/>
          <w:szCs w:val="20"/>
          <w:lang w:eastAsia="hr-HR"/>
        </w:rPr>
      </w:pPr>
      <w:r w:rsidRPr="007D3FEF">
        <w:rPr>
          <w:rFonts w:ascii="Arial" w:eastAsia="Times New Roman" w:hAnsi="Arial" w:cs="Arial"/>
          <w:sz w:val="20"/>
          <w:szCs w:val="20"/>
          <w:lang w:eastAsia="hr-HR"/>
        </w:rPr>
        <w:t>Za djecu koja se ne uspiju upisati u program rada Dječjeg vrtića u Lovranu, osigurava se sufinanciranje smještaja u ostale vrtiće na području PGŽ, no takvih potreba do sada nije bilo u većem broju.</w:t>
      </w:r>
      <w:r w:rsidRPr="007D3FEF">
        <w:rPr>
          <w:rFonts w:ascii="Arial" w:hAnsi="Arial" w:cs="Arial"/>
          <w:sz w:val="20"/>
          <w:szCs w:val="20"/>
        </w:rPr>
        <w:t xml:space="preserve"> </w:t>
      </w:r>
      <w:r w:rsidR="007D3FEF" w:rsidRPr="007D3FEF">
        <w:rPr>
          <w:rFonts w:ascii="Arial" w:hAnsi="Arial" w:cs="Arial"/>
          <w:sz w:val="20"/>
          <w:szCs w:val="20"/>
        </w:rPr>
        <w:t>Nadalje, osiguravaju se</w:t>
      </w:r>
      <w:r w:rsidRPr="007D3FEF">
        <w:rPr>
          <w:rFonts w:ascii="Arial" w:eastAsia="Times New Roman" w:hAnsi="Arial" w:cs="Arial"/>
          <w:sz w:val="20"/>
          <w:szCs w:val="20"/>
          <w:lang w:eastAsia="hr-HR"/>
        </w:rPr>
        <w:t xml:space="preserve"> sredst</w:t>
      </w:r>
      <w:r w:rsidR="007D3FEF" w:rsidRPr="007D3FEF">
        <w:rPr>
          <w:rFonts w:ascii="Arial" w:eastAsia="Times New Roman" w:hAnsi="Arial" w:cs="Arial"/>
          <w:sz w:val="20"/>
          <w:szCs w:val="20"/>
          <w:lang w:eastAsia="hr-HR"/>
        </w:rPr>
        <w:t>va</w:t>
      </w:r>
      <w:r w:rsidRPr="007D3FEF">
        <w:rPr>
          <w:rFonts w:ascii="Arial" w:eastAsia="Times New Roman" w:hAnsi="Arial" w:cs="Arial"/>
          <w:sz w:val="20"/>
          <w:szCs w:val="20"/>
          <w:lang w:eastAsia="hr-HR"/>
        </w:rPr>
        <w:t xml:space="preserve"> za nesmetan i siguran rad ustanove kroz nabavu razne opreme neophodne za funkcioniranje predškolske ustanove.</w:t>
      </w:r>
    </w:p>
    <w:p w14:paraId="343FF261" w14:textId="77777777" w:rsidR="007D3FEF" w:rsidRDefault="007D3FEF" w:rsidP="00AC2A5C">
      <w:pPr>
        <w:spacing w:after="0" w:line="276" w:lineRule="auto"/>
        <w:jc w:val="both"/>
        <w:rPr>
          <w:rFonts w:ascii="Arial" w:eastAsia="Times New Roman" w:hAnsi="Arial" w:cs="Arial"/>
          <w:sz w:val="20"/>
          <w:szCs w:val="20"/>
          <w:lang w:eastAsia="hr-HR"/>
        </w:rPr>
      </w:pPr>
    </w:p>
    <w:p w14:paraId="4C188685" w14:textId="1C3BD4B1" w:rsidR="007D3FEF" w:rsidRPr="00763E0C" w:rsidRDefault="007D3FEF" w:rsidP="00763E0C">
      <w:pPr>
        <w:jc w:val="both"/>
        <w:rPr>
          <w:rFonts w:ascii="Arial" w:hAnsi="Arial" w:cs="Arial"/>
          <w:sz w:val="20"/>
          <w:szCs w:val="20"/>
        </w:rPr>
      </w:pPr>
      <w:r w:rsidRPr="00763E0C">
        <w:rPr>
          <w:rFonts w:ascii="Arial" w:eastAsia="Times New Roman" w:hAnsi="Arial" w:cs="Arial"/>
          <w:sz w:val="20"/>
          <w:szCs w:val="20"/>
          <w:lang w:eastAsia="hr-HR"/>
        </w:rPr>
        <w:t>U okviru  projekta edukativnih, kulturnih i sportskih aktivnosti djece od I.-IV. razreda osnovne škole realiziraju se aktivno</w:t>
      </w:r>
      <w:r w:rsidR="00763E0C" w:rsidRPr="00763E0C">
        <w:rPr>
          <w:rFonts w:ascii="Arial" w:eastAsia="Times New Roman" w:hAnsi="Arial" w:cs="Arial"/>
          <w:sz w:val="20"/>
          <w:szCs w:val="20"/>
          <w:lang w:eastAsia="hr-HR"/>
        </w:rPr>
        <w:t xml:space="preserve">sti </w:t>
      </w:r>
      <w:r w:rsidR="00763E0C" w:rsidRPr="00763E0C">
        <w:rPr>
          <w:rFonts w:ascii="Arial" w:hAnsi="Arial" w:cs="Arial"/>
          <w:sz w:val="20"/>
          <w:szCs w:val="20"/>
        </w:rPr>
        <w:t>sufinancirane od strane Ministarstva demografije i useljeništva. Provoditelj aktivnosti u Općini Lovran je Osnovna škola Viktora Cara Emina, a u razdoblju od 12. rujna 2024. godine do 30. lipnja 2025. godine provodit će se projekt radnog naziva „Život uz more nekad i sad“ kroz koji će se odvijati raznovrsne sportske, edukativne i kulturne aktivnosti; mali ribari, mali ekolozi, umjetnici i aktivnost domaćinstva. Osim što su aktivnosti u potpunosti besplatne, zahvaljujući sufinanciranju Ministarstva demografije i useljeništva, većim dijelom se provode u djeci poznatom okruženju škole, vremenski usklađene sa ostalim nastavnim aktivnostima, što uvelike olakšava sudjelovanje djeci i roditeljima.</w:t>
      </w:r>
    </w:p>
    <w:p w14:paraId="1515FF2D" w14:textId="77777777" w:rsidR="00AC2A5C" w:rsidRPr="00763E0C" w:rsidRDefault="00AC2A5C" w:rsidP="00AC2A5C">
      <w:pPr>
        <w:spacing w:after="0" w:line="276" w:lineRule="auto"/>
        <w:jc w:val="both"/>
        <w:rPr>
          <w:rFonts w:ascii="Arial" w:eastAsia="Times New Roman" w:hAnsi="Arial" w:cs="Arial"/>
          <w:sz w:val="20"/>
          <w:szCs w:val="20"/>
          <w:lang w:eastAsia="hr-HR"/>
        </w:rPr>
      </w:pPr>
      <w:r w:rsidRPr="00763E0C">
        <w:rPr>
          <w:rFonts w:ascii="Arial" w:eastAsia="Times New Roman" w:hAnsi="Arial" w:cs="Arial"/>
          <w:sz w:val="20"/>
          <w:szCs w:val="20"/>
          <w:lang w:eastAsia="hr-HR"/>
        </w:rPr>
        <w:t xml:space="preserve">Aktivnost stipendiranja učenika i studenata jedna je od aktivnosti koja doprinosi razvoju sustava i daje potporu mještanima Općine Lovran čija djeca polaze srednje škole i fakultete. </w:t>
      </w:r>
    </w:p>
    <w:p w14:paraId="07EB229D" w14:textId="322170F4" w:rsidR="00AC2A5C" w:rsidRPr="00763E0C" w:rsidRDefault="00AC2A5C" w:rsidP="00AC2A5C">
      <w:pPr>
        <w:spacing w:after="0" w:line="276" w:lineRule="auto"/>
        <w:jc w:val="both"/>
        <w:rPr>
          <w:rFonts w:ascii="Arial" w:eastAsia="Times New Roman" w:hAnsi="Arial" w:cs="Arial"/>
          <w:sz w:val="20"/>
          <w:szCs w:val="20"/>
          <w:lang w:eastAsia="hr-HR"/>
        </w:rPr>
      </w:pPr>
      <w:r w:rsidRPr="00763E0C">
        <w:rPr>
          <w:rFonts w:ascii="Arial" w:eastAsia="Times New Roman" w:hAnsi="Arial" w:cs="Arial"/>
          <w:sz w:val="20"/>
          <w:szCs w:val="20"/>
          <w:lang w:eastAsia="hr-HR"/>
        </w:rPr>
        <w:t>Kroz aktivnost nagrade učenicima za uspjeh u obrazovanju i rezultate na natjecanjima svake godine se nagrađuju učenici osnovne škole koji su svih osam godina završili sa odličnim uspjehom te učenici koji su postigli rezultate na školskim natjecanjima. Općina Lovran u nagrađivanju odličnih učenika sudjeluje i kroz aktivnost sufinanciranja osnovne škole (nagrađivanje u školi sukladno kriterijima škole) i kroz posebnu aktivnost gdje se nagrađivanje odvija sukladno propisima Općine Lovran.</w:t>
      </w:r>
      <w:r w:rsidRPr="00763E0C">
        <w:rPr>
          <w:rFonts w:ascii="Arial" w:eastAsia="Times New Roman" w:hAnsi="Arial" w:cs="Arial"/>
          <w:sz w:val="20"/>
          <w:szCs w:val="20"/>
          <w:lang w:eastAsia="hr-HR"/>
        </w:rPr>
        <w:tab/>
      </w:r>
      <w:r w:rsidRPr="00763E0C">
        <w:rPr>
          <w:rFonts w:ascii="Arial" w:eastAsia="Times New Roman" w:hAnsi="Arial" w:cs="Arial"/>
          <w:sz w:val="20"/>
          <w:szCs w:val="20"/>
          <w:lang w:eastAsia="hr-HR"/>
        </w:rPr>
        <w:tab/>
      </w:r>
      <w:r w:rsidRPr="00763E0C">
        <w:rPr>
          <w:rFonts w:ascii="Arial" w:eastAsia="Times New Roman" w:hAnsi="Arial" w:cs="Arial"/>
          <w:sz w:val="20"/>
          <w:szCs w:val="20"/>
          <w:lang w:eastAsia="hr-HR"/>
        </w:rPr>
        <w:tab/>
      </w:r>
    </w:p>
    <w:p w14:paraId="06D0C96D" w14:textId="1AF1A2B6" w:rsidR="00AC2A5C" w:rsidRPr="00C0234B" w:rsidRDefault="00AC2A5C"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b/>
          <w:bCs/>
          <w:sz w:val="20"/>
          <w:szCs w:val="20"/>
          <w:lang w:eastAsia="hr-HR"/>
        </w:rPr>
        <w:t xml:space="preserve">Cilj: </w:t>
      </w:r>
      <w:r w:rsidRPr="00C0234B">
        <w:rPr>
          <w:rFonts w:ascii="Arial" w:eastAsia="Times New Roman" w:hAnsi="Arial" w:cs="Arial"/>
          <w:sz w:val="20"/>
          <w:szCs w:val="20"/>
          <w:lang w:eastAsia="hr-HR"/>
        </w:rPr>
        <w:t>u potpunosti zadovoljiti propisane standarde odgovarajućom opremom na osnovi plana i programa škole i školskog kurikuluma</w:t>
      </w:r>
      <w:r w:rsidR="00C0234B" w:rsidRPr="00C0234B">
        <w:rPr>
          <w:rFonts w:ascii="Arial" w:eastAsia="Times New Roman" w:hAnsi="Arial" w:cs="Arial"/>
          <w:sz w:val="20"/>
          <w:szCs w:val="20"/>
          <w:lang w:eastAsia="hr-HR"/>
        </w:rPr>
        <w:t xml:space="preserve"> te p</w:t>
      </w:r>
      <w:r w:rsidRPr="00C0234B">
        <w:rPr>
          <w:rFonts w:ascii="Arial" w:eastAsia="Times New Roman" w:hAnsi="Arial" w:cs="Arial"/>
          <w:sz w:val="20"/>
          <w:szCs w:val="20"/>
          <w:lang w:eastAsia="hr-HR"/>
        </w:rPr>
        <w:t>ostići opremljenost po pedagoškim standardima. Bolji uvjeti rada i učenja, stvaranje jednakih mogućnosti odgoja i obrazovanja za svu djecu, posebice za djecu s teškoćama u razvoju, osiguranje potpore za prijevoz studenata te stipendije izvrsnim učenicima i studentima, povećanje standarda objekata osnovnoškolskog obrazovanja, posebice kroz nabavku opreme i ulaganja u imovinu</w:t>
      </w:r>
      <w:r w:rsidRPr="00C0234B">
        <w:rPr>
          <w:rFonts w:ascii="Arial" w:eastAsia="Times New Roman" w:hAnsi="Arial" w:cs="Arial"/>
          <w:b/>
          <w:bCs/>
          <w:sz w:val="20"/>
          <w:szCs w:val="20"/>
          <w:lang w:eastAsia="hr-HR"/>
        </w:rPr>
        <w:t xml:space="preserve">, </w:t>
      </w:r>
      <w:r w:rsidRPr="00C0234B">
        <w:rPr>
          <w:rFonts w:ascii="Arial" w:eastAsia="Times New Roman" w:hAnsi="Arial" w:cs="Arial"/>
          <w:sz w:val="20"/>
          <w:szCs w:val="20"/>
          <w:lang w:eastAsia="hr-HR"/>
        </w:rPr>
        <w:t>razvijanje posebnih talenata, kreativnosti, sposobnosti i radnih navika</w:t>
      </w:r>
      <w:r w:rsidRPr="00C0234B">
        <w:rPr>
          <w:rFonts w:ascii="Arial" w:eastAsia="Times New Roman" w:hAnsi="Arial" w:cs="Arial"/>
          <w:b/>
          <w:bCs/>
          <w:sz w:val="20"/>
          <w:szCs w:val="20"/>
          <w:lang w:eastAsia="hr-HR"/>
        </w:rPr>
        <w:t xml:space="preserve">, </w:t>
      </w:r>
      <w:r w:rsidRPr="00C0234B">
        <w:rPr>
          <w:rFonts w:ascii="Arial" w:eastAsia="Times New Roman" w:hAnsi="Arial" w:cs="Arial"/>
          <w:sz w:val="20"/>
          <w:szCs w:val="20"/>
          <w:lang w:eastAsia="hr-HR"/>
        </w:rPr>
        <w:t>organizacija nastavnih i izvannastavnih aktivnosti za učenike, uključivanje učenika osnovnih škola u razne sportske aktivnosti te aktivnosti vezane uz</w:t>
      </w:r>
      <w:r w:rsidRPr="00C0234B">
        <w:rPr>
          <w:rFonts w:ascii="Arial" w:eastAsia="Times New Roman" w:hAnsi="Arial" w:cs="Arial"/>
          <w:b/>
          <w:bCs/>
          <w:sz w:val="20"/>
          <w:szCs w:val="20"/>
          <w:lang w:eastAsia="hr-HR"/>
        </w:rPr>
        <w:t xml:space="preserve"> </w:t>
      </w:r>
      <w:r w:rsidRPr="00C0234B">
        <w:rPr>
          <w:rFonts w:ascii="Arial" w:eastAsia="Times New Roman" w:hAnsi="Arial" w:cs="Arial"/>
          <w:sz w:val="20"/>
          <w:szCs w:val="20"/>
          <w:lang w:eastAsia="hr-HR"/>
        </w:rPr>
        <w:t>ekologiju i prirodu, povećanje kompetencija učenika u rješavanju problema te zadovoljstva učenika u školi. Motivacija njihovih učitelja i nastavnika, zaposlenim roditeljima pružiti mogućnost zbrinuti djecu u školi pod stručnim nadzorom; omogućavanje učenicima od I. do IV. razreda obaviti svoje školske obveze uz pomoć učitelja nakon nastave.</w:t>
      </w:r>
    </w:p>
    <w:p w14:paraId="12CC2109" w14:textId="77777777" w:rsidR="00AC2A5C" w:rsidRPr="00C0234B" w:rsidRDefault="00AC2A5C"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sz w:val="20"/>
          <w:szCs w:val="20"/>
          <w:lang w:eastAsia="hr-HR"/>
        </w:rPr>
        <w:t xml:space="preserve">Cilj sufinanciranja Umjetničke škole Matka Brajše Rašana je omogućavanje djeci da steknu osnovnoškolsko glazbeno obrazovanje u mjestu u kojem žive. </w:t>
      </w:r>
    </w:p>
    <w:p w14:paraId="3C1BFFDB" w14:textId="77777777" w:rsidR="00AC2A5C" w:rsidRPr="00C0234B" w:rsidRDefault="00AC2A5C" w:rsidP="00AC2A5C">
      <w:pPr>
        <w:spacing w:after="0" w:line="276" w:lineRule="auto"/>
        <w:jc w:val="both"/>
        <w:rPr>
          <w:rFonts w:ascii="Arial" w:eastAsia="Times New Roman" w:hAnsi="Arial" w:cs="Arial"/>
          <w:b/>
          <w:bCs/>
          <w:sz w:val="20"/>
          <w:szCs w:val="20"/>
          <w:lang w:eastAsia="hr-HR"/>
        </w:rPr>
      </w:pPr>
      <w:r w:rsidRPr="00C0234B">
        <w:rPr>
          <w:rFonts w:ascii="Arial" w:eastAsia="Times New Roman" w:hAnsi="Arial" w:cs="Arial"/>
          <w:sz w:val="20"/>
          <w:szCs w:val="20"/>
          <w:lang w:eastAsia="hr-HR"/>
        </w:rPr>
        <w:t>Cilj programa redovnog predškolskog odgoja je da radom i zalaganjem stručnih odgajatelja, u skladu sa suvremenim metodologijama i spoznajama, organizira život i rad djece, na način da se djetetu osigura optimalan i kreativan razvoj, sigurna i zdrava okolina za igru i učenje, a roditeljima pruži pomoć u brizi za sigurnost djeteta u vremenu u kojem oni ne mogu skrbiti o njima.</w:t>
      </w:r>
    </w:p>
    <w:p w14:paraId="19334722" w14:textId="77777777" w:rsidR="00AC2A5C" w:rsidRPr="00C0234B" w:rsidRDefault="00AC2A5C"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sz w:val="20"/>
          <w:szCs w:val="20"/>
          <w:lang w:eastAsia="hr-HR"/>
        </w:rPr>
        <w:t>Razvoj i unaprjeđenje djelatnosti predškolskog odgoja kroz provođenje programa sukladno indikacijama u Nacionalnom kurikulumu za rani i predškolski odgoj i obrazovanje i Pedagoškim standardima.</w:t>
      </w:r>
    </w:p>
    <w:p w14:paraId="5F3C9D45" w14:textId="56E4D4B1" w:rsidR="00AC2A5C" w:rsidRPr="00C0234B" w:rsidRDefault="00763E0C"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sz w:val="20"/>
          <w:szCs w:val="20"/>
          <w:lang w:eastAsia="hr-HR"/>
        </w:rPr>
        <w:t xml:space="preserve">Svrha projekta </w:t>
      </w:r>
      <w:r w:rsidR="00C0234B" w:rsidRPr="00C0234B">
        <w:rPr>
          <w:rFonts w:ascii="Arial" w:eastAsia="Times New Roman" w:hAnsi="Arial" w:cs="Arial"/>
          <w:sz w:val="20"/>
          <w:szCs w:val="20"/>
          <w:lang w:eastAsia="hr-HR"/>
        </w:rPr>
        <w:t xml:space="preserve">sufinanciranog od strane Ministarstva </w:t>
      </w:r>
      <w:r w:rsidRPr="00C0234B">
        <w:rPr>
          <w:rFonts w:ascii="Arial" w:eastAsia="Times New Roman" w:hAnsi="Arial" w:cs="Arial"/>
          <w:sz w:val="20"/>
          <w:szCs w:val="20"/>
          <w:lang w:eastAsia="hr-HR"/>
        </w:rPr>
        <w:t>je financijsko rasterećenje obitelji s predškolskom i osnovnoškolskom djecom te poticanje jednakog uključivanja i povećanja obuhvata djece koja sudjeluju u spomenutim aktivnostima, uz posljedični doprinos njihovom cjelokupnom razvoju i obrazovanju.</w:t>
      </w:r>
    </w:p>
    <w:p w14:paraId="0EA4C1A5" w14:textId="77777777" w:rsidR="00763E0C" w:rsidRPr="00C0234B" w:rsidRDefault="00763E0C" w:rsidP="00763E0C">
      <w:pPr>
        <w:jc w:val="both"/>
        <w:rPr>
          <w:rFonts w:ascii="Arial" w:hAnsi="Arial" w:cs="Arial"/>
          <w:sz w:val="20"/>
          <w:szCs w:val="20"/>
        </w:rPr>
      </w:pPr>
      <w:r w:rsidRPr="00C0234B">
        <w:rPr>
          <w:rFonts w:ascii="Arial" w:hAnsi="Arial" w:cs="Arial"/>
          <w:sz w:val="20"/>
          <w:szCs w:val="20"/>
        </w:rPr>
        <w:t>Osim što su aktivnosti u potpunosti besplatne, zahvaljujući sufinanciranju Ministarstva demografije i useljeništva, većim dijelom se provode u djeci poznatom okruženju škole, vremenski usklađene sa ostalim nastavnim aktivnostima, što uvelike olakšava sudjelovanje djeci i roditeljima.</w:t>
      </w:r>
    </w:p>
    <w:p w14:paraId="336A4991" w14:textId="77777777" w:rsidR="00AC2A5C" w:rsidRPr="0050059B" w:rsidRDefault="00AC2A5C" w:rsidP="00AC2A5C">
      <w:pPr>
        <w:spacing w:after="0" w:line="276" w:lineRule="auto"/>
        <w:jc w:val="both"/>
        <w:rPr>
          <w:rFonts w:ascii="Arial" w:eastAsia="Times New Roman" w:hAnsi="Arial" w:cs="Arial"/>
          <w:color w:val="FF0000"/>
          <w:sz w:val="20"/>
          <w:szCs w:val="20"/>
          <w:lang w:eastAsia="hr-HR"/>
        </w:rPr>
      </w:pPr>
    </w:p>
    <w:p w14:paraId="0F950FED" w14:textId="4DDCEC3A" w:rsidR="00AC2A5C" w:rsidRPr="00C0234B" w:rsidRDefault="00AC2A5C"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b/>
          <w:bCs/>
          <w:sz w:val="20"/>
          <w:szCs w:val="20"/>
          <w:lang w:eastAsia="hr-HR"/>
        </w:rPr>
        <w:t xml:space="preserve">Pokazatelj uspješnosti: </w:t>
      </w:r>
      <w:r w:rsidRPr="00C0234B">
        <w:rPr>
          <w:rFonts w:ascii="Arial" w:eastAsia="Times New Roman" w:hAnsi="Arial" w:cs="Arial"/>
          <w:sz w:val="20"/>
          <w:szCs w:val="20"/>
          <w:lang w:eastAsia="hr-HR"/>
        </w:rPr>
        <w:t>Veće zadovoljstvo roditelja i lokalne zajednice, povećanje razine znanja učenika</w:t>
      </w:r>
      <w:r w:rsidRPr="00C0234B">
        <w:rPr>
          <w:rFonts w:ascii="Arial" w:eastAsia="Times New Roman" w:hAnsi="Arial" w:cs="Arial"/>
          <w:b/>
          <w:bCs/>
          <w:sz w:val="20"/>
          <w:szCs w:val="20"/>
          <w:lang w:eastAsia="hr-HR"/>
        </w:rPr>
        <w:t xml:space="preserve">, </w:t>
      </w:r>
      <w:r w:rsidRPr="00C0234B">
        <w:rPr>
          <w:rFonts w:ascii="Arial" w:eastAsia="Times New Roman" w:hAnsi="Arial" w:cs="Arial"/>
          <w:sz w:val="20"/>
          <w:szCs w:val="20"/>
          <w:lang w:eastAsia="hr-HR"/>
        </w:rPr>
        <w:t>realizacija aktivnosti koje su utvrđene nastavnim planom i programom, a koje se odnose na boravak djece u školi po završetku redovite nastave, povećan broj učenika uključenih u sportske aktivnosti</w:t>
      </w:r>
      <w:r w:rsidRPr="00C0234B">
        <w:rPr>
          <w:rFonts w:ascii="Arial" w:eastAsia="Times New Roman" w:hAnsi="Arial" w:cs="Arial"/>
          <w:b/>
          <w:bCs/>
          <w:sz w:val="20"/>
          <w:szCs w:val="20"/>
          <w:lang w:eastAsia="hr-HR"/>
        </w:rPr>
        <w:t xml:space="preserve">. </w:t>
      </w:r>
      <w:r w:rsidR="00C0234B" w:rsidRPr="00C0234B">
        <w:rPr>
          <w:rFonts w:ascii="Arial" w:eastAsia="Times New Roman" w:hAnsi="Arial" w:cs="Arial"/>
          <w:sz w:val="20"/>
          <w:szCs w:val="20"/>
          <w:lang w:eastAsia="hr-HR"/>
        </w:rPr>
        <w:t xml:space="preserve">Izvrsni </w:t>
      </w:r>
      <w:r w:rsidRPr="00C0234B">
        <w:rPr>
          <w:rFonts w:ascii="Arial" w:eastAsia="Times New Roman" w:hAnsi="Arial" w:cs="Arial"/>
          <w:sz w:val="20"/>
          <w:szCs w:val="20"/>
          <w:lang w:eastAsia="hr-HR"/>
        </w:rPr>
        <w:t xml:space="preserve">rezultati natjecanja na međugradskoj, županijskoj, međužupanijskoj i državnoj razini, doprinos ka primjerenijoj socijalnoj integraciji. </w:t>
      </w:r>
      <w:r w:rsidR="00C0234B" w:rsidRPr="00C0234B">
        <w:rPr>
          <w:rFonts w:ascii="Arial" w:eastAsia="Times New Roman" w:hAnsi="Arial" w:cs="Arial"/>
          <w:sz w:val="20"/>
          <w:szCs w:val="20"/>
          <w:lang w:eastAsia="hr-HR"/>
        </w:rPr>
        <w:t>Povećan broj djece polaznika</w:t>
      </w:r>
      <w:r w:rsidRPr="00C0234B">
        <w:rPr>
          <w:rFonts w:ascii="Arial" w:eastAsia="Times New Roman" w:hAnsi="Arial" w:cs="Arial"/>
          <w:sz w:val="20"/>
          <w:szCs w:val="20"/>
          <w:lang w:eastAsia="hr-HR"/>
        </w:rPr>
        <w:t xml:space="preserve"> glazbene škole.</w:t>
      </w:r>
    </w:p>
    <w:p w14:paraId="4969AC41" w14:textId="77777777" w:rsidR="00C0234B" w:rsidRPr="00C0234B" w:rsidRDefault="00C0234B"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sz w:val="20"/>
          <w:szCs w:val="20"/>
          <w:lang w:eastAsia="hr-HR"/>
        </w:rPr>
        <w:t>Zadovoljstvo djece i radost zbog  stjecanja novih iskustava i novih metoda rada.</w:t>
      </w:r>
    </w:p>
    <w:p w14:paraId="31B30336" w14:textId="76022595" w:rsidR="0050059B" w:rsidRPr="00C0234B" w:rsidRDefault="00C0234B" w:rsidP="00AC2A5C">
      <w:pPr>
        <w:spacing w:after="0" w:line="276" w:lineRule="auto"/>
        <w:jc w:val="both"/>
        <w:rPr>
          <w:rFonts w:ascii="Arial" w:eastAsia="Times New Roman" w:hAnsi="Arial" w:cs="Arial"/>
          <w:b/>
          <w:bCs/>
          <w:sz w:val="20"/>
          <w:szCs w:val="20"/>
          <w:lang w:eastAsia="hr-HR"/>
        </w:rPr>
      </w:pPr>
      <w:r w:rsidRPr="00C0234B">
        <w:rPr>
          <w:rFonts w:ascii="Arial" w:eastAsia="Times New Roman" w:hAnsi="Arial" w:cs="Arial"/>
          <w:sz w:val="20"/>
          <w:szCs w:val="20"/>
          <w:lang w:eastAsia="hr-HR"/>
        </w:rPr>
        <w:t xml:space="preserve"> </w:t>
      </w:r>
    </w:p>
    <w:p w14:paraId="789D89AC" w14:textId="77777777" w:rsidR="0050059B" w:rsidRDefault="0050059B" w:rsidP="00AC2A5C">
      <w:pPr>
        <w:spacing w:after="0" w:line="276" w:lineRule="auto"/>
        <w:jc w:val="both"/>
        <w:rPr>
          <w:rFonts w:ascii="Arial" w:eastAsia="Times New Roman" w:hAnsi="Arial" w:cs="Arial"/>
          <w:b/>
          <w:bCs/>
          <w:sz w:val="20"/>
          <w:szCs w:val="20"/>
          <w:lang w:eastAsia="hr-HR"/>
        </w:rPr>
      </w:pPr>
    </w:p>
    <w:p w14:paraId="20031783" w14:textId="3B8F041C"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2001</w:t>
      </w:r>
      <w:r w:rsidRPr="00F810EF">
        <w:rPr>
          <w:rFonts w:ascii="Arial" w:eastAsia="Times New Roman" w:hAnsi="Arial" w:cs="Arial"/>
          <w:b/>
          <w:bCs/>
          <w:sz w:val="20"/>
          <w:szCs w:val="20"/>
          <w:lang w:eastAsia="hr-HR"/>
        </w:rPr>
        <w:tab/>
        <w:t xml:space="preserve">Kultura, </w:t>
      </w:r>
      <w:r w:rsidRPr="00F810EF">
        <w:rPr>
          <w:rFonts w:ascii="Arial" w:eastAsia="Times New Roman" w:hAnsi="Arial" w:cs="Arial"/>
          <w:sz w:val="20"/>
          <w:szCs w:val="20"/>
          <w:lang w:eastAsia="hr-HR"/>
        </w:rPr>
        <w:t>koji se sastoji od sljedećih aktivnosti:</w:t>
      </w:r>
    </w:p>
    <w:p w14:paraId="31A9C13A"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866903B"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A502150</w:t>
      </w:r>
      <w:r w:rsidRPr="00F810EF">
        <w:rPr>
          <w:rFonts w:ascii="Arial" w:eastAsia="Times New Roman" w:hAnsi="Arial" w:cs="Arial"/>
          <w:sz w:val="20"/>
          <w:szCs w:val="20"/>
          <w:lang w:eastAsia="hr-HR"/>
        </w:rPr>
        <w:tab/>
        <w:t>Sufinanciranje Gradske knjižnice Grada Opatije</w:t>
      </w:r>
    </w:p>
    <w:p w14:paraId="71B8102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A502152</w:t>
      </w:r>
      <w:r w:rsidRPr="00F810EF">
        <w:rPr>
          <w:rFonts w:ascii="Arial" w:eastAsia="Times New Roman" w:hAnsi="Arial" w:cs="Arial"/>
          <w:sz w:val="20"/>
          <w:szCs w:val="20"/>
          <w:lang w:eastAsia="hr-HR"/>
        </w:rPr>
        <w:tab/>
        <w:t>Izdavanje Lovranskog lista</w:t>
      </w:r>
    </w:p>
    <w:p w14:paraId="02348B28" w14:textId="77777777"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A502168</w:t>
      </w:r>
      <w:r w:rsidRPr="00F810EF">
        <w:rPr>
          <w:rFonts w:ascii="Arial" w:eastAsia="Times New Roman" w:hAnsi="Arial" w:cs="Arial"/>
          <w:sz w:val="20"/>
          <w:szCs w:val="20"/>
          <w:lang w:eastAsia="hr-HR"/>
        </w:rPr>
        <w:tab/>
        <w:t>Programi i manifestacije u kulturi</w:t>
      </w:r>
    </w:p>
    <w:p w14:paraId="34CB2A31"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p>
    <w:p w14:paraId="711E572B" w14:textId="32694D2A" w:rsidR="00AC2A5C" w:rsidRPr="00654113" w:rsidRDefault="00AC2A5C" w:rsidP="00AC2A5C">
      <w:pPr>
        <w:jc w:val="both"/>
        <w:rPr>
          <w:rFonts w:ascii="Arial" w:hAnsi="Arial" w:cs="Arial"/>
          <w:sz w:val="20"/>
          <w:szCs w:val="20"/>
          <w14:ligatures w14:val="standardContextual"/>
        </w:rPr>
      </w:pPr>
      <w:r w:rsidRPr="00654113">
        <w:rPr>
          <w:rFonts w:ascii="Arial" w:eastAsia="Times New Roman" w:hAnsi="Arial" w:cs="Arial"/>
          <w:b/>
          <w:bCs/>
          <w:sz w:val="20"/>
          <w:szCs w:val="20"/>
          <w:lang w:eastAsia="hr-HR"/>
        </w:rPr>
        <w:t>Opis programa:</w:t>
      </w:r>
      <w:r w:rsidRPr="00654113">
        <w:rPr>
          <w:rFonts w:ascii="Arial" w:eastAsia="Times New Roman" w:hAnsi="Arial" w:cs="Arial"/>
          <w:sz w:val="20"/>
          <w:szCs w:val="20"/>
          <w:lang w:eastAsia="hr-HR"/>
        </w:rPr>
        <w:t xml:space="preserve">  Aktivnost sufinanciranja Gradske knjižnice Grada Opatije, ogranak Lovran obuhvaća podmirenje osnovnih troškova-</w:t>
      </w:r>
      <w:r w:rsidRPr="00654113">
        <w:rPr>
          <w:rFonts w:ascii="Arial" w:hAnsi="Arial" w:cs="Arial"/>
          <w:sz w:val="20"/>
          <w:szCs w:val="20"/>
        </w:rPr>
        <w:t xml:space="preserve"> </w:t>
      </w:r>
      <w:r w:rsidRPr="00654113">
        <w:rPr>
          <w:rFonts w:ascii="Arial" w:eastAsia="Times New Roman" w:hAnsi="Arial" w:cs="Arial"/>
          <w:sz w:val="20"/>
          <w:szCs w:val="20"/>
          <w:lang w:eastAsia="hr-HR"/>
        </w:rPr>
        <w:t xml:space="preserve">plaća i drugih troškova zaposlenice i udjela u plaći ravnatelja GK Opatija, energija i komunalne usluge, računalne usluge, uredski materijal, tekuće i investicijsko održavanje te nabavku knjižne građe. Knjižnična djelatnost od posebnog je društvenog interesa za lokalnu zajednicu. Knjižnica ima nezanemarivu informacijsku, obrazovnu, kulturnu i socijalnu ulogu u društvenom životu Općine, posebno za stariju populaciju. Knjižnica broji </w:t>
      </w:r>
      <w:r w:rsidR="00654113" w:rsidRPr="00654113">
        <w:rPr>
          <w:rFonts w:ascii="Arial" w:eastAsia="Times New Roman" w:hAnsi="Arial" w:cs="Arial"/>
          <w:sz w:val="20"/>
          <w:szCs w:val="20"/>
          <w:lang w:eastAsia="hr-HR"/>
        </w:rPr>
        <w:t>petstotinjak članova, a č</w:t>
      </w:r>
      <w:r w:rsidRPr="00654113">
        <w:rPr>
          <w:rFonts w:ascii="Arial" w:eastAsia="Times New Roman" w:hAnsi="Arial" w:cs="Arial"/>
          <w:sz w:val="20"/>
          <w:szCs w:val="20"/>
          <w:lang w:eastAsia="hr-HR"/>
        </w:rPr>
        <w:t xml:space="preserve">itaonicu prema </w:t>
      </w:r>
      <w:r w:rsidR="00654113" w:rsidRPr="00654113">
        <w:rPr>
          <w:rFonts w:ascii="Arial" w:eastAsia="Times New Roman" w:hAnsi="Arial" w:cs="Arial"/>
          <w:sz w:val="20"/>
          <w:szCs w:val="20"/>
          <w:lang w:eastAsia="hr-HR"/>
        </w:rPr>
        <w:t>podacima</w:t>
      </w:r>
      <w:r w:rsidRPr="00654113">
        <w:rPr>
          <w:rFonts w:ascii="Arial" w:eastAsia="Times New Roman" w:hAnsi="Arial" w:cs="Arial"/>
          <w:sz w:val="20"/>
          <w:szCs w:val="20"/>
          <w:lang w:eastAsia="hr-HR"/>
        </w:rPr>
        <w:t xml:space="preserve"> iz knjižnice dnevno posjeti 10</w:t>
      </w:r>
      <w:r w:rsidR="00654113" w:rsidRPr="00654113">
        <w:rPr>
          <w:rFonts w:ascii="Arial" w:eastAsia="Times New Roman" w:hAnsi="Arial" w:cs="Arial"/>
          <w:sz w:val="20"/>
          <w:szCs w:val="20"/>
          <w:lang w:eastAsia="hr-HR"/>
        </w:rPr>
        <w:t>-ak</w:t>
      </w:r>
      <w:r w:rsidRPr="00654113">
        <w:rPr>
          <w:rFonts w:ascii="Arial" w:eastAsia="Times New Roman" w:hAnsi="Arial" w:cs="Arial"/>
          <w:sz w:val="20"/>
          <w:szCs w:val="20"/>
          <w:lang w:eastAsia="hr-HR"/>
        </w:rPr>
        <w:t xml:space="preserve"> korisnika</w:t>
      </w:r>
      <w:r w:rsidRPr="00654113">
        <w:rPr>
          <w:rFonts w:ascii="Arial" w:hAnsi="Arial" w:cs="Arial"/>
          <w:sz w:val="20"/>
          <w:szCs w:val="20"/>
          <w14:ligatures w14:val="standardContextual"/>
        </w:rPr>
        <w:t xml:space="preserve"> (dnevni tisak i internet za korisnike),  Odjel za odrasle i dječji odjel dnevno posjeti u prosjeku 25-30 korisnika, kao i grupe predškolske djece vrtića i učenika OŠ Lovran. U turističkoj sezoni knjižnicu posjećuju i domaći gosti kao i sezonski radnici (za što se izdaje turistička iskaznica).</w:t>
      </w:r>
    </w:p>
    <w:p w14:paraId="3402F466" w14:textId="4516B72C" w:rsidR="00AC2A5C" w:rsidRPr="00654113" w:rsidRDefault="00654113" w:rsidP="00AC2A5C">
      <w:pPr>
        <w:spacing w:after="0" w:line="276" w:lineRule="auto"/>
        <w:jc w:val="both"/>
        <w:rPr>
          <w:rFonts w:ascii="Arial" w:eastAsia="Times New Roman" w:hAnsi="Arial" w:cs="Arial"/>
          <w:sz w:val="20"/>
          <w:szCs w:val="20"/>
          <w:lang w:eastAsia="hr-HR"/>
        </w:rPr>
      </w:pPr>
      <w:r w:rsidRPr="00654113">
        <w:rPr>
          <w:rFonts w:ascii="Arial" w:eastAsia="Times New Roman" w:hAnsi="Arial" w:cs="Arial"/>
          <w:sz w:val="20"/>
          <w:szCs w:val="20"/>
          <w:lang w:eastAsia="hr-HR"/>
        </w:rPr>
        <w:t>Aktivnost</w:t>
      </w:r>
      <w:r w:rsidR="00AC2A5C" w:rsidRPr="00654113">
        <w:rPr>
          <w:rFonts w:ascii="Arial" w:eastAsia="Times New Roman" w:hAnsi="Arial" w:cs="Arial"/>
          <w:sz w:val="20"/>
          <w:szCs w:val="20"/>
          <w:lang w:eastAsia="hr-HR"/>
        </w:rPr>
        <w:t xml:space="preserve"> izdavanja Lovranskog lista, kao periodičnog informacijskog sredstva za velik dio građana, kroz koji se obrađuju lokalne teme iz prethodnog razdoblja. Tijekom godine se izdaje otprilike  tri</w:t>
      </w:r>
      <w:r w:rsidRPr="00654113">
        <w:rPr>
          <w:rFonts w:ascii="Arial" w:eastAsia="Times New Roman" w:hAnsi="Arial" w:cs="Arial"/>
          <w:sz w:val="20"/>
          <w:szCs w:val="20"/>
          <w:lang w:eastAsia="hr-HR"/>
        </w:rPr>
        <w:t xml:space="preserve"> do četiri</w:t>
      </w:r>
      <w:r w:rsidR="00AC2A5C" w:rsidRPr="00654113">
        <w:rPr>
          <w:rFonts w:ascii="Arial" w:eastAsia="Times New Roman" w:hAnsi="Arial" w:cs="Arial"/>
          <w:sz w:val="20"/>
          <w:szCs w:val="20"/>
          <w:lang w:eastAsia="hr-HR"/>
        </w:rPr>
        <w:t xml:space="preserve"> broja Lovranskog lista koji je već godinama odlično prihvaćen od strane lokalnog stanovništva i šire</w:t>
      </w:r>
      <w:r w:rsidRPr="00654113">
        <w:rPr>
          <w:rFonts w:ascii="Arial" w:eastAsia="Times New Roman" w:hAnsi="Arial" w:cs="Arial"/>
          <w:sz w:val="20"/>
          <w:szCs w:val="20"/>
          <w:lang w:eastAsia="hr-HR"/>
        </w:rPr>
        <w:t>. List se tiska u nakladi od 2000 primjeraka i distribuira se diljem Lovrana, ali i liburnijskog kraja.</w:t>
      </w:r>
      <w:r w:rsidR="00AC2A5C" w:rsidRPr="00654113">
        <w:rPr>
          <w:rFonts w:ascii="Arial" w:eastAsia="Times New Roman" w:hAnsi="Arial" w:cs="Arial"/>
          <w:sz w:val="20"/>
          <w:szCs w:val="20"/>
          <w:lang w:eastAsia="hr-HR"/>
        </w:rPr>
        <w:t xml:space="preserve"> </w:t>
      </w:r>
    </w:p>
    <w:p w14:paraId="7066B68F" w14:textId="49FEEDF5" w:rsidR="00AC2A5C" w:rsidRPr="00654113" w:rsidRDefault="00AC2A5C" w:rsidP="00AC2A5C">
      <w:pPr>
        <w:spacing w:after="0" w:line="276" w:lineRule="auto"/>
        <w:jc w:val="both"/>
        <w:rPr>
          <w:rFonts w:ascii="Arial" w:eastAsia="Times New Roman" w:hAnsi="Arial" w:cs="Arial"/>
          <w:sz w:val="20"/>
          <w:szCs w:val="20"/>
          <w:lang w:eastAsia="hr-HR"/>
        </w:rPr>
      </w:pPr>
      <w:r w:rsidRPr="00654113">
        <w:rPr>
          <w:rFonts w:ascii="Arial" w:eastAsia="Times New Roman" w:hAnsi="Arial" w:cs="Arial"/>
          <w:sz w:val="20"/>
          <w:szCs w:val="20"/>
          <w:lang w:eastAsia="hr-HR"/>
        </w:rPr>
        <w:t xml:space="preserve">Aktivnost programi i manifestacije u kulturi obuhvaća  programe i aktivnosti na području kulture koje Općina Lovran organizira samostalno ili za to angažira stručne osobe, a realiziraju se prema unaprijed određenom mjesečnom programu na području Općine Lovran u galeriji Laurus, </w:t>
      </w:r>
      <w:r w:rsidR="00654113" w:rsidRPr="00654113">
        <w:rPr>
          <w:rFonts w:ascii="Arial" w:eastAsia="Times New Roman" w:hAnsi="Arial" w:cs="Arial"/>
          <w:sz w:val="20"/>
          <w:szCs w:val="20"/>
          <w:lang w:eastAsia="hr-HR"/>
        </w:rPr>
        <w:t xml:space="preserve">Kuli Lovran, Kući lovranskog guca, </w:t>
      </w:r>
      <w:r w:rsidRPr="00654113">
        <w:rPr>
          <w:rFonts w:ascii="Arial" w:eastAsia="Times New Roman" w:hAnsi="Arial" w:cs="Arial"/>
          <w:sz w:val="20"/>
          <w:szCs w:val="20"/>
          <w:lang w:eastAsia="hr-HR"/>
        </w:rPr>
        <w:t xml:space="preserve">kinu Sloboda, </w:t>
      </w:r>
      <w:r w:rsidR="00654113" w:rsidRPr="00654113">
        <w:rPr>
          <w:rFonts w:ascii="Arial" w:eastAsia="Times New Roman" w:hAnsi="Arial" w:cs="Arial"/>
          <w:sz w:val="20"/>
          <w:szCs w:val="20"/>
          <w:lang w:eastAsia="hr-HR"/>
        </w:rPr>
        <w:t>na otvorenim</w:t>
      </w:r>
      <w:r w:rsidRPr="00654113">
        <w:rPr>
          <w:rFonts w:ascii="Arial" w:eastAsia="Times New Roman" w:hAnsi="Arial" w:cs="Arial"/>
          <w:sz w:val="20"/>
          <w:szCs w:val="20"/>
          <w:lang w:eastAsia="hr-HR"/>
        </w:rPr>
        <w:t xml:space="preserve"> prostorima i slično. </w:t>
      </w:r>
    </w:p>
    <w:p w14:paraId="5F4F7F34" w14:textId="77777777" w:rsidR="00654113" w:rsidRDefault="00654113" w:rsidP="00AC2A5C">
      <w:pPr>
        <w:jc w:val="both"/>
        <w:rPr>
          <w:rFonts w:ascii="Arial" w:eastAsia="Times New Roman" w:hAnsi="Arial" w:cs="Arial"/>
          <w:color w:val="FF0000"/>
          <w:sz w:val="20"/>
          <w:szCs w:val="20"/>
          <w:lang w:eastAsia="hr-HR"/>
        </w:rPr>
      </w:pPr>
    </w:p>
    <w:p w14:paraId="6D429B82" w14:textId="137DE1E3" w:rsidR="00AC2A5C" w:rsidRPr="00654113" w:rsidRDefault="00AC2A5C" w:rsidP="00AC2A5C">
      <w:pPr>
        <w:jc w:val="both"/>
        <w:rPr>
          <w:rFonts w:ascii="Arial" w:eastAsia="Times New Roman" w:hAnsi="Arial" w:cs="Arial"/>
          <w:sz w:val="20"/>
          <w:szCs w:val="20"/>
          <w:lang w:eastAsia="hr-HR"/>
        </w:rPr>
      </w:pPr>
      <w:r w:rsidRPr="00654113">
        <w:rPr>
          <w:rFonts w:ascii="Arial" w:eastAsia="Times New Roman" w:hAnsi="Arial" w:cs="Arial"/>
          <w:sz w:val="20"/>
          <w:szCs w:val="20"/>
          <w:lang w:eastAsia="hr-HR"/>
        </w:rPr>
        <w:t>Cilj:  Stručno i kontinuirano obavljanje knjižnične i nakladničke djelatnosti te unapređenje rada kulturne ustanove (knjižnice) koja doprinosi kvaliteti kulturnog života građana. Zadovoljenje intelektualnih i kulturnih potreba građana i turista. Nabava knjižnične građe i  odgovarajuća tehnička opremljenost knjižnice. Djeci i mladima  približiti knjižnični prostor kao mjesto privlačnih sadržaja. Povećanje kulturne i turističke ponude Općine Lovran. Očuvanje čakavskog narječja i upoznavanje što šire populacije s istim, međunarodno povezivanje, međunarodna vidljivost.</w:t>
      </w:r>
    </w:p>
    <w:p w14:paraId="2F54B9DF" w14:textId="77777777" w:rsidR="00AC2A5C" w:rsidRPr="00654113" w:rsidRDefault="00AC2A5C" w:rsidP="00AC2A5C">
      <w:pPr>
        <w:jc w:val="both"/>
        <w:rPr>
          <w:rFonts w:ascii="Arial" w:eastAsia="Times New Roman" w:hAnsi="Arial" w:cs="Arial"/>
          <w:sz w:val="20"/>
          <w:szCs w:val="20"/>
          <w:lang w:eastAsia="hr-HR"/>
        </w:rPr>
      </w:pPr>
      <w:r w:rsidRPr="00654113">
        <w:rPr>
          <w:rFonts w:ascii="Arial" w:eastAsia="Times New Roman" w:hAnsi="Arial" w:cs="Arial"/>
          <w:sz w:val="20"/>
          <w:szCs w:val="20"/>
          <w:lang w:eastAsia="hr-HR"/>
        </w:rPr>
        <w:t>Pokazatelj uspješnosti: Broj članova odnosno posjeta Knjižnici te broj učlanjenja djece i mladih u Knjižnicu. Broj knjižničnih jedinica, povećanje broja posudbe naslova, posjećenost kulturnih događanja i posjetitelja istih, medijska vidljivost, povećanje broja noćenja temeljem organiziranih kulturnih i zabavnih manifestacija, zadovoljstvo građana, ostvarenje novih ideja međunarodne suradnje.</w:t>
      </w:r>
    </w:p>
    <w:p w14:paraId="606B6C5D"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p>
    <w:p w14:paraId="14290926"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2002</w:t>
      </w:r>
      <w:r w:rsidRPr="00F810EF">
        <w:rPr>
          <w:rFonts w:ascii="Arial" w:eastAsia="Times New Roman" w:hAnsi="Arial" w:cs="Arial"/>
          <w:b/>
          <w:bCs/>
          <w:sz w:val="20"/>
          <w:szCs w:val="20"/>
          <w:lang w:eastAsia="hr-HR"/>
        </w:rPr>
        <w:tab/>
        <w:t xml:space="preserve">Javne potrebe u kulturi, </w:t>
      </w:r>
      <w:r w:rsidRPr="00F810EF">
        <w:rPr>
          <w:rFonts w:ascii="Arial" w:eastAsia="Times New Roman" w:hAnsi="Arial" w:cs="Arial"/>
          <w:sz w:val="20"/>
          <w:szCs w:val="20"/>
          <w:lang w:eastAsia="hr-HR"/>
        </w:rPr>
        <w:t>koji se sastoji od sljedećih aktivnosti:</w:t>
      </w:r>
    </w:p>
    <w:p w14:paraId="0550B6B9"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47E885D"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A502258</w:t>
      </w:r>
      <w:r w:rsidRPr="00F810EF">
        <w:rPr>
          <w:rFonts w:ascii="Arial" w:eastAsia="Times New Roman" w:hAnsi="Arial" w:cs="Arial"/>
          <w:sz w:val="20"/>
          <w:szCs w:val="20"/>
          <w:lang w:eastAsia="hr-HR"/>
        </w:rPr>
        <w:tab/>
        <w:t>Potpore udrugama u kulturi-javni poziv</w:t>
      </w:r>
    </w:p>
    <w:p w14:paraId="05421142"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29CD0AA" w14:textId="6B2F1679" w:rsidR="00AC2A5C" w:rsidRPr="00654113" w:rsidRDefault="00AC2A5C" w:rsidP="00AC2A5C">
      <w:pPr>
        <w:spacing w:after="0" w:line="276" w:lineRule="auto"/>
        <w:jc w:val="both"/>
        <w:rPr>
          <w:rFonts w:ascii="Arial" w:eastAsia="Times New Roman" w:hAnsi="Arial" w:cs="Arial"/>
          <w:sz w:val="20"/>
          <w:szCs w:val="20"/>
          <w:lang w:eastAsia="hr-HR"/>
        </w:rPr>
      </w:pPr>
      <w:r w:rsidRPr="00654113">
        <w:rPr>
          <w:rFonts w:ascii="Arial" w:eastAsia="Times New Roman" w:hAnsi="Arial" w:cs="Arial"/>
          <w:b/>
          <w:bCs/>
          <w:sz w:val="20"/>
          <w:szCs w:val="20"/>
          <w:lang w:eastAsia="hr-HR"/>
        </w:rPr>
        <w:t>Opis programa:</w:t>
      </w:r>
      <w:r w:rsidRPr="00654113">
        <w:rPr>
          <w:rFonts w:ascii="Arial" w:eastAsia="Times New Roman" w:hAnsi="Arial" w:cs="Arial"/>
          <w:sz w:val="20"/>
          <w:szCs w:val="20"/>
          <w:lang w:eastAsia="hr-HR"/>
        </w:rPr>
        <w:t xml:space="preserve"> Po provedenom javnom pozivu sufinanciraju se programi i aktivnosti udruga u kulturi koji su usmjereni na rad s djecom i mladima, zaštitu očuvanja kulturnih dobara, nakladničkoj, knjižnoj i knjižničnoj djelatnosti, muzejsko-galerijskoj djelatnosti i likovnoj umjetnosti, djelatnosti dramske umjetnosti, plesa i pokreta, filmskoj i glazbenoj djelatnosti, njegovanju običaja i kulturnog nasljeđa, očuvanju čakavskog izričaja i folklora kao i ostale djelatnosti s područja kulture, koje svoje aktivnosti i programe realiziraju na području Općine Lovran</w:t>
      </w:r>
      <w:r w:rsidR="00654113">
        <w:rPr>
          <w:rFonts w:ascii="Arial" w:eastAsia="Times New Roman" w:hAnsi="Arial" w:cs="Arial"/>
          <w:sz w:val="20"/>
          <w:szCs w:val="20"/>
          <w:lang w:eastAsia="hr-HR"/>
        </w:rPr>
        <w:t xml:space="preserve"> ili su u njih uključeni stanovnici Općine Lovran.</w:t>
      </w:r>
    </w:p>
    <w:p w14:paraId="64FDF2BB" w14:textId="77777777" w:rsidR="00AC2A5C" w:rsidRPr="0050059B" w:rsidRDefault="00AC2A5C" w:rsidP="00AC2A5C">
      <w:pPr>
        <w:spacing w:after="0" w:line="276" w:lineRule="auto"/>
        <w:jc w:val="both"/>
        <w:rPr>
          <w:rFonts w:ascii="Arial" w:eastAsia="Times New Roman" w:hAnsi="Arial" w:cs="Arial"/>
          <w:color w:val="FF0000"/>
          <w:sz w:val="20"/>
          <w:szCs w:val="20"/>
          <w:lang w:eastAsia="hr-HR"/>
        </w:rPr>
      </w:pPr>
    </w:p>
    <w:p w14:paraId="7D55DC20" w14:textId="77777777" w:rsidR="00AC2A5C" w:rsidRPr="00654113" w:rsidRDefault="00AC2A5C" w:rsidP="00AC2A5C">
      <w:pPr>
        <w:spacing w:after="0" w:line="276" w:lineRule="auto"/>
        <w:jc w:val="both"/>
        <w:rPr>
          <w:rFonts w:ascii="Arial" w:eastAsia="Times New Roman" w:hAnsi="Arial" w:cs="Arial"/>
          <w:b/>
          <w:bCs/>
          <w:sz w:val="20"/>
          <w:szCs w:val="20"/>
          <w:lang w:eastAsia="hr-HR"/>
        </w:rPr>
      </w:pPr>
      <w:r w:rsidRPr="00654113">
        <w:rPr>
          <w:rFonts w:ascii="Arial" w:eastAsia="Times New Roman" w:hAnsi="Arial" w:cs="Arial"/>
          <w:b/>
          <w:bCs/>
          <w:sz w:val="20"/>
          <w:szCs w:val="20"/>
          <w:lang w:eastAsia="hr-HR"/>
        </w:rPr>
        <w:t>Cilj:</w:t>
      </w:r>
      <w:r w:rsidRPr="00654113">
        <w:rPr>
          <w:rFonts w:ascii="Arial" w:hAnsi="Arial" w:cs="Arial"/>
          <w:sz w:val="20"/>
          <w:szCs w:val="20"/>
        </w:rPr>
        <w:t xml:space="preserve"> </w:t>
      </w:r>
      <w:r w:rsidRPr="00654113">
        <w:rPr>
          <w:rFonts w:ascii="Arial" w:eastAsia="Times New Roman" w:hAnsi="Arial" w:cs="Arial"/>
          <w:sz w:val="20"/>
          <w:szCs w:val="20"/>
          <w:lang w:eastAsia="hr-HR"/>
        </w:rPr>
        <w:t>povećanje društvene uključenosti građana, posebice djece i mladih u kulturni život,  povećanje turističke ponude Općine Lovran kroz kulturne aktivnosti te povećanje broja noćenja temeljem organiziranih manifestacija.</w:t>
      </w:r>
    </w:p>
    <w:p w14:paraId="61EAC2EA" w14:textId="77777777" w:rsidR="00AC2A5C" w:rsidRPr="0050059B" w:rsidRDefault="00AC2A5C" w:rsidP="00AC2A5C">
      <w:pPr>
        <w:spacing w:after="0" w:line="276" w:lineRule="auto"/>
        <w:jc w:val="both"/>
        <w:rPr>
          <w:rFonts w:ascii="Arial" w:eastAsia="Times New Roman" w:hAnsi="Arial" w:cs="Arial"/>
          <w:color w:val="FF0000"/>
          <w:sz w:val="20"/>
          <w:szCs w:val="20"/>
          <w:lang w:eastAsia="hr-HR"/>
        </w:rPr>
      </w:pPr>
    </w:p>
    <w:p w14:paraId="06447EA0" w14:textId="09381195" w:rsidR="00AC2A5C" w:rsidRPr="0050059B" w:rsidRDefault="00AC2A5C" w:rsidP="00AC2A5C">
      <w:pPr>
        <w:spacing w:after="0" w:line="276" w:lineRule="auto"/>
        <w:jc w:val="both"/>
        <w:rPr>
          <w:rFonts w:ascii="Arial" w:eastAsia="Times New Roman" w:hAnsi="Arial" w:cs="Arial"/>
          <w:color w:val="FF0000"/>
          <w:sz w:val="20"/>
          <w:szCs w:val="20"/>
          <w:lang w:eastAsia="hr-HR"/>
        </w:rPr>
      </w:pPr>
      <w:r w:rsidRPr="007E6DA5">
        <w:rPr>
          <w:rFonts w:ascii="Arial" w:eastAsia="Times New Roman" w:hAnsi="Arial" w:cs="Arial"/>
          <w:b/>
          <w:bCs/>
          <w:sz w:val="20"/>
          <w:szCs w:val="20"/>
          <w:lang w:eastAsia="hr-HR"/>
        </w:rPr>
        <w:t xml:space="preserve">Pokazatelj uspješnosti: </w:t>
      </w:r>
      <w:r w:rsidR="007E6DA5" w:rsidRPr="007E6DA5">
        <w:rPr>
          <w:rFonts w:ascii="Arial" w:eastAsia="Times New Roman" w:hAnsi="Arial" w:cs="Arial"/>
          <w:sz w:val="20"/>
          <w:szCs w:val="20"/>
          <w:lang w:eastAsia="hr-HR"/>
        </w:rPr>
        <w:t>zadovoljstvo mještana i turista kulturnim programom i događanjima.</w:t>
      </w:r>
    </w:p>
    <w:p w14:paraId="0CBA7E05"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69813AA3"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2003</w:t>
      </w:r>
      <w:r w:rsidRPr="00F810EF">
        <w:rPr>
          <w:rFonts w:ascii="Arial" w:eastAsia="Times New Roman" w:hAnsi="Arial" w:cs="Arial"/>
          <w:b/>
          <w:bCs/>
          <w:sz w:val="20"/>
          <w:szCs w:val="20"/>
          <w:lang w:eastAsia="hr-HR"/>
        </w:rPr>
        <w:tab/>
        <w:t>Javne potrebe u sportu</w:t>
      </w:r>
      <w:r w:rsidRPr="00F810EF">
        <w:rPr>
          <w:rFonts w:ascii="Arial" w:eastAsia="Times New Roman" w:hAnsi="Arial" w:cs="Arial"/>
          <w:sz w:val="20"/>
          <w:szCs w:val="20"/>
          <w:lang w:eastAsia="hr-HR"/>
        </w:rPr>
        <w:t>, koji se sastoji od sljedećih aktivnosti:</w:t>
      </w:r>
    </w:p>
    <w:p w14:paraId="1DB38198"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A7F59CC"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A502350</w:t>
      </w:r>
      <w:r w:rsidRPr="00F810EF">
        <w:rPr>
          <w:rFonts w:ascii="Arial" w:eastAsia="Times New Roman" w:hAnsi="Arial" w:cs="Arial"/>
          <w:sz w:val="20"/>
          <w:szCs w:val="20"/>
          <w:lang w:eastAsia="hr-HR"/>
        </w:rPr>
        <w:tab/>
        <w:t>Potpora udrugama u sportu-javni poziv</w:t>
      </w:r>
    </w:p>
    <w:p w14:paraId="52A495B7"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A502370</w:t>
      </w:r>
      <w:r w:rsidRPr="00F810EF">
        <w:rPr>
          <w:rFonts w:ascii="Arial" w:eastAsia="Times New Roman" w:hAnsi="Arial" w:cs="Arial"/>
          <w:sz w:val="20"/>
          <w:szCs w:val="20"/>
          <w:lang w:eastAsia="hr-HR"/>
        </w:rPr>
        <w:tab/>
        <w:t>Nagrade sportašima za osvojene medalje na sportskim natjecanjima</w:t>
      </w:r>
    </w:p>
    <w:p w14:paraId="0F106693"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33BC7C2" w14:textId="77777777" w:rsidR="00AC2A5C" w:rsidRPr="00110656" w:rsidRDefault="00AC2A5C" w:rsidP="00AC2A5C">
      <w:pPr>
        <w:spacing w:after="0" w:line="276" w:lineRule="auto"/>
        <w:jc w:val="both"/>
        <w:rPr>
          <w:rFonts w:ascii="Arial" w:eastAsia="Times New Roman" w:hAnsi="Arial" w:cs="Arial"/>
          <w:sz w:val="20"/>
          <w:szCs w:val="20"/>
          <w:lang w:eastAsia="hr-HR"/>
        </w:rPr>
      </w:pPr>
      <w:r w:rsidRPr="00110656">
        <w:rPr>
          <w:rFonts w:ascii="Arial" w:eastAsia="Times New Roman" w:hAnsi="Arial" w:cs="Arial"/>
          <w:b/>
          <w:bCs/>
          <w:sz w:val="20"/>
          <w:szCs w:val="20"/>
          <w:lang w:eastAsia="hr-HR"/>
        </w:rPr>
        <w:t>Opis programa:</w:t>
      </w:r>
      <w:r w:rsidRPr="00110656">
        <w:rPr>
          <w:rFonts w:ascii="Arial" w:eastAsia="Times New Roman" w:hAnsi="Arial" w:cs="Arial"/>
          <w:sz w:val="20"/>
          <w:szCs w:val="20"/>
          <w:lang w:eastAsia="hr-HR"/>
        </w:rPr>
        <w:t xml:space="preserve"> Udruge u sportu realiziraju svoje programe posredstvom Zajednice sportskih udruga Općine Lovran. </w:t>
      </w:r>
    </w:p>
    <w:p w14:paraId="276B135A" w14:textId="5FA8A6C7" w:rsidR="00AC2A5C" w:rsidRPr="00110656" w:rsidRDefault="00AC2A5C" w:rsidP="00AC2A5C">
      <w:pPr>
        <w:spacing w:after="0" w:line="276" w:lineRule="auto"/>
        <w:jc w:val="both"/>
        <w:rPr>
          <w:rFonts w:ascii="Arial" w:hAnsi="Arial" w:cs="Arial"/>
          <w:sz w:val="20"/>
          <w:szCs w:val="20"/>
        </w:rPr>
      </w:pPr>
      <w:r w:rsidRPr="00110656">
        <w:rPr>
          <w:rFonts w:ascii="Arial" w:hAnsi="Arial" w:cs="Arial"/>
          <w:sz w:val="20"/>
          <w:szCs w:val="20"/>
        </w:rPr>
        <w:t xml:space="preserve">U Lovranu djeluje 11 sportskih udruga, u okviru kojih svoje aktivnosti provode registrirani igrači, ali se rekreativno i pojedinačno sportskim aktivnostima na području Općine Lovran bavi velik broj stanovnika, najviše djece i mladih. Kako bi </w:t>
      </w:r>
      <w:r w:rsidR="00110656" w:rsidRPr="00110656">
        <w:rPr>
          <w:rFonts w:ascii="Arial" w:hAnsi="Arial" w:cs="Arial"/>
          <w:sz w:val="20"/>
          <w:szCs w:val="20"/>
        </w:rPr>
        <w:t>se sportske a</w:t>
      </w:r>
      <w:r w:rsidRPr="00110656">
        <w:rPr>
          <w:rFonts w:ascii="Arial" w:hAnsi="Arial" w:cs="Arial"/>
          <w:sz w:val="20"/>
          <w:szCs w:val="20"/>
        </w:rPr>
        <w:t xml:space="preserve">ktivnosti </w:t>
      </w:r>
      <w:r w:rsidR="00110656" w:rsidRPr="00110656">
        <w:rPr>
          <w:rFonts w:ascii="Arial" w:hAnsi="Arial" w:cs="Arial"/>
          <w:sz w:val="20"/>
          <w:szCs w:val="20"/>
        </w:rPr>
        <w:t xml:space="preserve">mogle </w:t>
      </w:r>
      <w:r w:rsidRPr="00110656">
        <w:rPr>
          <w:rFonts w:ascii="Arial" w:hAnsi="Arial" w:cs="Arial"/>
          <w:sz w:val="20"/>
          <w:szCs w:val="20"/>
        </w:rPr>
        <w:t xml:space="preserve">provoditi koordinirano, sportske udruge su sukladno odredbama Zakona o sportu osnovale Zajednicu sportskih udruga Općine Lovran (u daljnjem  tekstu: Zajednica). Zajednica obavlja Zakonom definirane poslove, prvenstveno usklađuje aktivnosti svojih članica, potiče i promiče sport u svim svojim oblicima, te daje prijedloge za razvoj sporta u Općini Lovran. Zajednica predlaže Općini Lovran financijske okvire sufinanciranja rada sportskih udruga u cijelosti, raspisuje i provodi Javni poziv za sufinanciranje redovnih programa rada klubova. Zajednica izrađuje plan alokacije sredstava za programsku djelatnost sportskih udruga, te skrbi za isplatu tih sredstava sukladno godišnjem planu. Također, Zajednica osigurava potrebe za realizaciju manifestacija u sportu u obimu definiranom Programom rada, te realizira druge programe u okviru njene nadležnosti. </w:t>
      </w:r>
    </w:p>
    <w:p w14:paraId="51D22E2D" w14:textId="77777777" w:rsidR="00AC2A5C" w:rsidRPr="00110656" w:rsidRDefault="00AC2A5C" w:rsidP="00AC2A5C">
      <w:pPr>
        <w:spacing w:after="0" w:line="276" w:lineRule="auto"/>
        <w:jc w:val="both"/>
        <w:rPr>
          <w:rFonts w:ascii="Arial" w:hAnsi="Arial" w:cs="Arial"/>
          <w:sz w:val="20"/>
          <w:szCs w:val="20"/>
        </w:rPr>
      </w:pPr>
      <w:r w:rsidRPr="00110656">
        <w:rPr>
          <w:rFonts w:ascii="Arial" w:hAnsi="Arial" w:cs="Arial"/>
          <w:sz w:val="20"/>
          <w:szCs w:val="20"/>
        </w:rPr>
        <w:t>Kroz aktivnost n</w:t>
      </w:r>
      <w:r w:rsidRPr="00110656">
        <w:rPr>
          <w:rFonts w:ascii="Arial" w:eastAsia="Times New Roman" w:hAnsi="Arial" w:cs="Arial"/>
          <w:sz w:val="20"/>
          <w:szCs w:val="20"/>
          <w:lang w:eastAsia="hr-HR"/>
        </w:rPr>
        <w:t xml:space="preserve">agrade sportašima za osvojene medalje na sportskim natjecanjima nastoji se </w:t>
      </w:r>
      <w:r w:rsidRPr="00110656">
        <w:rPr>
          <w:rFonts w:ascii="Arial" w:hAnsi="Arial" w:cs="Arial"/>
          <w:sz w:val="20"/>
          <w:szCs w:val="20"/>
        </w:rPr>
        <w:t xml:space="preserve"> sportaše nagraditi za ostvarene uspjehe te dodatno motivirati za daljnje sportske aktivnosti.</w:t>
      </w:r>
    </w:p>
    <w:p w14:paraId="074253F6" w14:textId="77777777" w:rsidR="00AC2A5C" w:rsidRPr="0050059B" w:rsidRDefault="00AC2A5C" w:rsidP="00AC2A5C">
      <w:pPr>
        <w:spacing w:after="0" w:line="276" w:lineRule="auto"/>
        <w:jc w:val="both"/>
        <w:rPr>
          <w:rFonts w:ascii="Arial" w:hAnsi="Arial" w:cs="Arial"/>
          <w:color w:val="FF0000"/>
          <w:sz w:val="20"/>
          <w:szCs w:val="20"/>
        </w:rPr>
      </w:pPr>
    </w:p>
    <w:p w14:paraId="169BAF27" w14:textId="77777777" w:rsidR="00AC2A5C" w:rsidRPr="00110656" w:rsidRDefault="00AC2A5C" w:rsidP="00AC2A5C">
      <w:pPr>
        <w:spacing w:after="0" w:line="276" w:lineRule="auto"/>
        <w:jc w:val="both"/>
        <w:rPr>
          <w:rFonts w:ascii="Arial" w:hAnsi="Arial" w:cs="Arial"/>
          <w:sz w:val="20"/>
          <w:szCs w:val="20"/>
        </w:rPr>
      </w:pPr>
      <w:r w:rsidRPr="00110656">
        <w:rPr>
          <w:rFonts w:ascii="Arial" w:hAnsi="Arial" w:cs="Arial"/>
          <w:b/>
          <w:bCs/>
          <w:sz w:val="20"/>
          <w:szCs w:val="20"/>
        </w:rPr>
        <w:t>Cilj:</w:t>
      </w:r>
      <w:r w:rsidRPr="00110656">
        <w:rPr>
          <w:rFonts w:ascii="Arial" w:hAnsi="Arial" w:cs="Arial"/>
          <w:sz w:val="20"/>
          <w:szCs w:val="20"/>
        </w:rPr>
        <w:t xml:space="preserve"> Povećanje broja članova sportskih udruga i povećanje društvene uključenosti građana, posebice djece i mladih, obogaćivanje turističke ponude Općine Lovran kroz aktivnosti u sportu te povećanje broja noćenja temeljem organiziranih manifestacija u sportu, učiniti Lovran prepoznatljivim sportskim središtem sa što više sportskih događanja i aktivnosti.</w:t>
      </w:r>
    </w:p>
    <w:p w14:paraId="6D9B3A24" w14:textId="77777777" w:rsidR="00AC2A5C" w:rsidRPr="0050059B" w:rsidRDefault="00AC2A5C" w:rsidP="00AC2A5C">
      <w:pPr>
        <w:spacing w:after="0" w:line="276" w:lineRule="auto"/>
        <w:jc w:val="both"/>
        <w:rPr>
          <w:rFonts w:ascii="Arial" w:hAnsi="Arial" w:cs="Arial"/>
          <w:color w:val="FF0000"/>
          <w:sz w:val="20"/>
          <w:szCs w:val="20"/>
        </w:rPr>
      </w:pPr>
    </w:p>
    <w:p w14:paraId="77126226" w14:textId="7C9D459C" w:rsidR="00AC2A5C" w:rsidRPr="00110656" w:rsidRDefault="00AC2A5C" w:rsidP="00AC2A5C">
      <w:pPr>
        <w:spacing w:after="0" w:line="276" w:lineRule="auto"/>
        <w:jc w:val="both"/>
        <w:rPr>
          <w:rFonts w:ascii="Arial" w:hAnsi="Arial" w:cs="Arial"/>
          <w:sz w:val="20"/>
          <w:szCs w:val="20"/>
        </w:rPr>
      </w:pPr>
      <w:r w:rsidRPr="00110656">
        <w:rPr>
          <w:rFonts w:ascii="Arial" w:hAnsi="Arial" w:cs="Arial"/>
          <w:b/>
          <w:bCs/>
          <w:sz w:val="20"/>
          <w:szCs w:val="20"/>
        </w:rPr>
        <w:t>Pokazatelj uspješnosti:</w:t>
      </w:r>
      <w:r w:rsidRPr="00110656">
        <w:rPr>
          <w:rFonts w:ascii="Arial" w:hAnsi="Arial" w:cs="Arial"/>
          <w:sz w:val="20"/>
          <w:szCs w:val="20"/>
        </w:rPr>
        <w:t xml:space="preserve">  Povećan broj </w:t>
      </w:r>
      <w:r w:rsidR="00110656" w:rsidRPr="00110656">
        <w:rPr>
          <w:rFonts w:ascii="Arial" w:hAnsi="Arial" w:cs="Arial"/>
          <w:sz w:val="20"/>
          <w:szCs w:val="20"/>
        </w:rPr>
        <w:t>djece i mladih</w:t>
      </w:r>
      <w:r w:rsidRPr="00110656">
        <w:rPr>
          <w:rFonts w:ascii="Arial" w:hAnsi="Arial" w:cs="Arial"/>
          <w:sz w:val="20"/>
          <w:szCs w:val="20"/>
        </w:rPr>
        <w:t xml:space="preserve"> koji se bave sportom i sportskom rekreacijom, povećan broj </w:t>
      </w:r>
      <w:r w:rsidR="00110656" w:rsidRPr="00110656">
        <w:rPr>
          <w:rFonts w:ascii="Arial" w:hAnsi="Arial" w:cs="Arial"/>
          <w:sz w:val="20"/>
          <w:szCs w:val="20"/>
        </w:rPr>
        <w:t>sudionika</w:t>
      </w:r>
      <w:r w:rsidRPr="00110656">
        <w:rPr>
          <w:rFonts w:ascii="Arial" w:hAnsi="Arial" w:cs="Arial"/>
          <w:sz w:val="20"/>
          <w:szCs w:val="20"/>
        </w:rPr>
        <w:t xml:space="preserve"> sportski</w:t>
      </w:r>
      <w:r w:rsidR="00110656" w:rsidRPr="00110656">
        <w:rPr>
          <w:rFonts w:ascii="Arial" w:hAnsi="Arial" w:cs="Arial"/>
          <w:sz w:val="20"/>
          <w:szCs w:val="20"/>
        </w:rPr>
        <w:t>h</w:t>
      </w:r>
      <w:r w:rsidRPr="00110656">
        <w:rPr>
          <w:rFonts w:ascii="Arial" w:hAnsi="Arial" w:cs="Arial"/>
          <w:sz w:val="20"/>
          <w:szCs w:val="20"/>
        </w:rPr>
        <w:t xml:space="preserve"> aktivnosti i </w:t>
      </w:r>
      <w:r w:rsidR="00110656" w:rsidRPr="00110656">
        <w:rPr>
          <w:rFonts w:ascii="Arial" w:hAnsi="Arial" w:cs="Arial"/>
          <w:sz w:val="20"/>
          <w:szCs w:val="20"/>
        </w:rPr>
        <w:t xml:space="preserve">članova </w:t>
      </w:r>
      <w:r w:rsidRPr="00110656">
        <w:rPr>
          <w:rFonts w:ascii="Arial" w:hAnsi="Arial" w:cs="Arial"/>
          <w:sz w:val="20"/>
          <w:szCs w:val="20"/>
        </w:rPr>
        <w:t xml:space="preserve">klubova, </w:t>
      </w:r>
      <w:r w:rsidR="00110656" w:rsidRPr="00110656">
        <w:rPr>
          <w:rFonts w:ascii="Arial" w:hAnsi="Arial" w:cs="Arial"/>
          <w:sz w:val="20"/>
          <w:szCs w:val="20"/>
        </w:rPr>
        <w:t xml:space="preserve">sve više sportskih uspjeha, </w:t>
      </w:r>
      <w:r w:rsidRPr="00110656">
        <w:rPr>
          <w:rFonts w:ascii="Arial" w:hAnsi="Arial" w:cs="Arial"/>
          <w:sz w:val="20"/>
          <w:szCs w:val="20"/>
        </w:rPr>
        <w:t>prepoznatljivost sportskih uspjeha</w:t>
      </w:r>
      <w:r w:rsidR="00110656" w:rsidRPr="00110656">
        <w:rPr>
          <w:rFonts w:ascii="Arial" w:hAnsi="Arial" w:cs="Arial"/>
          <w:sz w:val="20"/>
          <w:szCs w:val="20"/>
        </w:rPr>
        <w:t xml:space="preserve"> i promocija Lovrana kroz sport.</w:t>
      </w:r>
    </w:p>
    <w:p w14:paraId="174C3B60" w14:textId="77777777" w:rsidR="00AC2A5C" w:rsidRPr="0050059B" w:rsidRDefault="00AC2A5C" w:rsidP="00AC2A5C">
      <w:pPr>
        <w:spacing w:after="0" w:line="276" w:lineRule="auto"/>
        <w:jc w:val="both"/>
        <w:rPr>
          <w:rFonts w:ascii="Arial" w:hAnsi="Arial" w:cs="Arial"/>
          <w:color w:val="FF0000"/>
          <w:sz w:val="20"/>
          <w:szCs w:val="20"/>
        </w:rPr>
      </w:pPr>
    </w:p>
    <w:p w14:paraId="628E972F" w14:textId="77777777" w:rsidR="00AC2A5C" w:rsidRPr="00F810EF" w:rsidRDefault="00AC2A5C" w:rsidP="00AC2A5C">
      <w:pPr>
        <w:spacing w:after="0" w:line="276" w:lineRule="auto"/>
        <w:jc w:val="both"/>
        <w:rPr>
          <w:rFonts w:ascii="Arial" w:hAnsi="Arial" w:cs="Arial"/>
          <w:sz w:val="20"/>
          <w:szCs w:val="20"/>
        </w:rPr>
      </w:pPr>
    </w:p>
    <w:p w14:paraId="134AC097"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2004</w:t>
      </w:r>
      <w:r w:rsidRPr="00F810EF">
        <w:rPr>
          <w:rFonts w:ascii="Arial" w:eastAsia="Times New Roman" w:hAnsi="Arial" w:cs="Arial"/>
          <w:b/>
          <w:bCs/>
          <w:sz w:val="20"/>
          <w:szCs w:val="20"/>
          <w:lang w:eastAsia="hr-HR"/>
        </w:rPr>
        <w:tab/>
        <w:t xml:space="preserve">Socijalna skrb, </w:t>
      </w:r>
      <w:r w:rsidRPr="00F810EF">
        <w:rPr>
          <w:rFonts w:ascii="Arial" w:eastAsia="Times New Roman" w:hAnsi="Arial" w:cs="Arial"/>
          <w:sz w:val="20"/>
          <w:szCs w:val="20"/>
          <w:lang w:eastAsia="hr-HR"/>
        </w:rPr>
        <w:t>koji se sastoji od sljedećih aktivnosti:</w:t>
      </w:r>
    </w:p>
    <w:p w14:paraId="35CB2484"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4D44B69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A502451</w:t>
      </w:r>
      <w:r w:rsidRPr="00F810EF">
        <w:rPr>
          <w:rFonts w:ascii="Arial" w:eastAsia="Times New Roman" w:hAnsi="Arial" w:cs="Arial"/>
          <w:sz w:val="20"/>
          <w:szCs w:val="20"/>
          <w:lang w:eastAsia="hr-HR"/>
        </w:rPr>
        <w:tab/>
        <w:t>Pomoći kućanstvima za stanovanje</w:t>
      </w:r>
    </w:p>
    <w:p w14:paraId="601E9CF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A502455</w:t>
      </w:r>
      <w:r w:rsidRPr="00F810EF">
        <w:rPr>
          <w:rFonts w:ascii="Arial" w:eastAsia="Times New Roman" w:hAnsi="Arial" w:cs="Arial"/>
          <w:sz w:val="20"/>
          <w:szCs w:val="20"/>
          <w:lang w:eastAsia="hr-HR"/>
        </w:rPr>
        <w:tab/>
        <w:t>Pomoć u kući osobama treće životne dobi</w:t>
      </w:r>
    </w:p>
    <w:p w14:paraId="1179B510"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A502456</w:t>
      </w:r>
      <w:r w:rsidRPr="00F810EF">
        <w:rPr>
          <w:rFonts w:ascii="Arial" w:eastAsia="Times New Roman" w:hAnsi="Arial" w:cs="Arial"/>
          <w:sz w:val="20"/>
          <w:szCs w:val="20"/>
          <w:lang w:eastAsia="hr-HR"/>
        </w:rPr>
        <w:tab/>
        <w:t>Potpore za novorođeno dijete</w:t>
      </w:r>
    </w:p>
    <w:p w14:paraId="0523D2CD"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A502457</w:t>
      </w:r>
      <w:r w:rsidRPr="00F810EF">
        <w:rPr>
          <w:rFonts w:ascii="Arial" w:eastAsia="Times New Roman" w:hAnsi="Arial" w:cs="Arial"/>
          <w:sz w:val="20"/>
          <w:szCs w:val="20"/>
          <w:lang w:eastAsia="hr-HR"/>
        </w:rPr>
        <w:tab/>
        <w:t>Pomoć u novcu obiteljima i pojedincima</w:t>
      </w:r>
    </w:p>
    <w:p w14:paraId="4A5AA77D" w14:textId="77777777"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A502459</w:t>
      </w:r>
      <w:r w:rsidRPr="00F810EF">
        <w:rPr>
          <w:rFonts w:ascii="Arial" w:eastAsia="Times New Roman" w:hAnsi="Arial" w:cs="Arial"/>
          <w:sz w:val="20"/>
          <w:szCs w:val="20"/>
          <w:lang w:eastAsia="hr-HR"/>
        </w:rPr>
        <w:tab/>
        <w:t>Pomoć u naravi za pogrebne troškove</w:t>
      </w:r>
    </w:p>
    <w:p w14:paraId="6B2CAE09" w14:textId="77777777" w:rsidR="000B199F" w:rsidRPr="00F810EF" w:rsidRDefault="000B199F" w:rsidP="000B199F">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A502463</w:t>
      </w:r>
      <w:r w:rsidRPr="00F810EF">
        <w:rPr>
          <w:rFonts w:ascii="Arial" w:eastAsia="Times New Roman" w:hAnsi="Arial" w:cs="Arial"/>
          <w:sz w:val="20"/>
          <w:szCs w:val="20"/>
          <w:lang w:eastAsia="hr-HR"/>
        </w:rPr>
        <w:tab/>
        <w:t>Prehrana učenika u osnovnoj školi-uvjet prihoda</w:t>
      </w:r>
    </w:p>
    <w:p w14:paraId="12D835EA"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A502460</w:t>
      </w:r>
      <w:r w:rsidRPr="00F810EF">
        <w:rPr>
          <w:rFonts w:ascii="Arial" w:eastAsia="Times New Roman" w:hAnsi="Arial" w:cs="Arial"/>
          <w:sz w:val="20"/>
          <w:szCs w:val="20"/>
          <w:lang w:eastAsia="hr-HR"/>
        </w:rPr>
        <w:tab/>
        <w:t>Prehrana djece u vrtiću</w:t>
      </w:r>
    </w:p>
    <w:p w14:paraId="0B98FAC6"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A502461</w:t>
      </w:r>
      <w:r w:rsidRPr="00F810EF">
        <w:rPr>
          <w:rFonts w:ascii="Arial" w:eastAsia="Times New Roman" w:hAnsi="Arial" w:cs="Arial"/>
          <w:sz w:val="20"/>
          <w:szCs w:val="20"/>
          <w:lang w:eastAsia="hr-HR"/>
        </w:rPr>
        <w:tab/>
        <w:t>Prehrana dojenčadi</w:t>
      </w:r>
    </w:p>
    <w:p w14:paraId="1A066A07"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A502464</w:t>
      </w:r>
      <w:r w:rsidRPr="00F810EF">
        <w:rPr>
          <w:rFonts w:ascii="Arial" w:eastAsia="Times New Roman" w:hAnsi="Arial" w:cs="Arial"/>
          <w:sz w:val="20"/>
          <w:szCs w:val="20"/>
          <w:lang w:eastAsia="hr-HR"/>
        </w:rPr>
        <w:tab/>
        <w:t>Pomoć obiteljima i kućanstvima za prehranu i higijenske potrepštine</w:t>
      </w:r>
    </w:p>
    <w:p w14:paraId="031E5F2B" w14:textId="77777777" w:rsidR="00AC2A5C" w:rsidRPr="00F810EF" w:rsidRDefault="00AC2A5C" w:rsidP="00AC2A5C">
      <w:pPr>
        <w:spacing w:after="0" w:line="276" w:lineRule="auto"/>
        <w:ind w:left="1416" w:hanging="1416"/>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A502465</w:t>
      </w:r>
      <w:r w:rsidRPr="00F810EF">
        <w:rPr>
          <w:rFonts w:ascii="Arial" w:eastAsia="Times New Roman" w:hAnsi="Arial" w:cs="Arial"/>
          <w:sz w:val="20"/>
          <w:szCs w:val="20"/>
          <w:lang w:eastAsia="hr-HR"/>
        </w:rPr>
        <w:tab/>
        <w:t>Pomoć u naravi - javni prijevoz invalida, dobrovoljnih davatelja krvi i umirovljenika</w:t>
      </w:r>
    </w:p>
    <w:p w14:paraId="3F35B92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A502468</w:t>
      </w:r>
      <w:r w:rsidRPr="00F810EF">
        <w:rPr>
          <w:rFonts w:ascii="Arial" w:eastAsia="Times New Roman" w:hAnsi="Arial" w:cs="Arial"/>
          <w:sz w:val="20"/>
          <w:szCs w:val="20"/>
          <w:lang w:eastAsia="hr-HR"/>
        </w:rPr>
        <w:tab/>
        <w:t>Humanitarna djelatnost Hrvatskog crvenog križa</w:t>
      </w:r>
    </w:p>
    <w:p w14:paraId="0B0DFB46"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A502470</w:t>
      </w:r>
      <w:r w:rsidRPr="00F810EF">
        <w:rPr>
          <w:rFonts w:ascii="Arial" w:eastAsia="Times New Roman" w:hAnsi="Arial" w:cs="Arial"/>
          <w:sz w:val="20"/>
          <w:szCs w:val="20"/>
          <w:lang w:eastAsia="hr-HR"/>
        </w:rPr>
        <w:tab/>
        <w:t>Potpore humanitarnim organizacijama i udrugama u socijali - javni poziv</w:t>
      </w:r>
    </w:p>
    <w:p w14:paraId="326D639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A502471</w:t>
      </w:r>
      <w:r w:rsidRPr="00F810EF">
        <w:rPr>
          <w:rFonts w:ascii="Arial" w:eastAsia="Times New Roman" w:hAnsi="Arial" w:cs="Arial"/>
          <w:sz w:val="20"/>
          <w:szCs w:val="20"/>
          <w:lang w:eastAsia="hr-HR"/>
        </w:rPr>
        <w:tab/>
        <w:t>Pomoć umirovljenicima</w:t>
      </w:r>
    </w:p>
    <w:p w14:paraId="2991F29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A502472</w:t>
      </w:r>
      <w:r w:rsidRPr="00F810EF">
        <w:rPr>
          <w:rFonts w:ascii="Arial" w:eastAsia="Times New Roman" w:hAnsi="Arial" w:cs="Arial"/>
          <w:sz w:val="20"/>
          <w:szCs w:val="20"/>
          <w:lang w:eastAsia="hr-HR"/>
        </w:rPr>
        <w:tab/>
        <w:t>Prijevoz pokojnika</w:t>
      </w:r>
    </w:p>
    <w:p w14:paraId="5F1566AC" w14:textId="77777777" w:rsidR="00AC2A5C" w:rsidRPr="000B199F" w:rsidRDefault="00AC2A5C" w:rsidP="00AC2A5C">
      <w:pPr>
        <w:spacing w:after="0" w:line="276" w:lineRule="auto"/>
        <w:jc w:val="both"/>
        <w:rPr>
          <w:rFonts w:ascii="Arial" w:eastAsia="Times New Roman" w:hAnsi="Arial" w:cs="Arial"/>
          <w:color w:val="FF0000"/>
          <w:sz w:val="20"/>
          <w:szCs w:val="20"/>
          <w:lang w:eastAsia="hr-HR"/>
        </w:rPr>
      </w:pPr>
    </w:p>
    <w:p w14:paraId="5310B511" w14:textId="77777777" w:rsidR="00AC2A5C" w:rsidRPr="0072779E" w:rsidRDefault="00AC2A5C" w:rsidP="00AC2A5C">
      <w:pPr>
        <w:spacing w:after="0" w:line="276" w:lineRule="auto"/>
        <w:jc w:val="both"/>
        <w:rPr>
          <w:rFonts w:ascii="Arial" w:hAnsi="Arial" w:cs="Arial"/>
          <w:sz w:val="20"/>
          <w:szCs w:val="20"/>
        </w:rPr>
      </w:pPr>
      <w:r w:rsidRPr="0072779E">
        <w:rPr>
          <w:rFonts w:ascii="Arial" w:eastAsia="Times New Roman" w:hAnsi="Arial" w:cs="Arial"/>
          <w:b/>
          <w:bCs/>
          <w:sz w:val="20"/>
          <w:szCs w:val="20"/>
          <w:lang w:eastAsia="hr-HR"/>
        </w:rPr>
        <w:t>Opis programa:</w:t>
      </w:r>
      <w:r w:rsidRPr="0072779E">
        <w:rPr>
          <w:rFonts w:ascii="Arial" w:eastAsia="Times New Roman" w:hAnsi="Arial" w:cs="Arial"/>
          <w:sz w:val="20"/>
          <w:szCs w:val="20"/>
          <w:lang w:eastAsia="hr-HR"/>
        </w:rPr>
        <w:t xml:space="preserve"> Program socijalne skrbi realizira se u skladu s potrebama i interesima socijalno ugroženih pojedinaca s područja Općine Lovran. Radi se o pomoći u naravi: prehrana djece u vrtiću i osnovnoj školi, prehranu dojenčadi, nabava paketa hrane i higijenskih potrepština, sufinanciranje cijene prijevoza učenika i studenata, prijevoz invalida, HRVI i dobrovoljnih davalaca krvi.</w:t>
      </w:r>
    </w:p>
    <w:p w14:paraId="42FF2C2F" w14:textId="77777777" w:rsidR="00AC2A5C" w:rsidRPr="0072779E" w:rsidRDefault="00AC2A5C" w:rsidP="00AC2A5C">
      <w:pPr>
        <w:spacing w:line="276" w:lineRule="auto"/>
        <w:jc w:val="both"/>
        <w:rPr>
          <w:rFonts w:ascii="Arial" w:eastAsia="Times New Roman" w:hAnsi="Arial" w:cs="Arial"/>
          <w:sz w:val="20"/>
          <w:szCs w:val="20"/>
          <w:lang w:eastAsia="hr-HR"/>
        </w:rPr>
      </w:pPr>
      <w:r w:rsidRPr="0072779E">
        <w:rPr>
          <w:rFonts w:ascii="Arial" w:eastAsia="Times New Roman" w:hAnsi="Arial" w:cs="Arial"/>
          <w:sz w:val="20"/>
          <w:szCs w:val="20"/>
          <w:lang w:eastAsia="hr-HR"/>
        </w:rPr>
        <w:t>Osobe starije životne dobi i slabijeg imovinskog stanja, koriste pomoć u kući koji dio programa se realizira posredstvom Hrvatskog crvenog križa – Gradsko društvo Opatija. Program se realizira i radom humanitarnih udruga koje svojim aktivnostima poboljšavaju kvalitetu života najugroženijih skupina stanovništva. Opći programi socijalne skrbi obuhvaćaju niz aktivnosti koje provodi nadležni Upravni odjel Općine Lovran, a usmjereni su građanima slabijeg imovnog stanja, s ciljem osiguranja višeg standarda socijalne zaštite od onoga koji je propisan i kojega osiguravaju tijela i institucije na državnoj razini. Sukladno zakonskim obvezama i pravima koja proizlaze iz općinske Odluke o socijalnoj skrbi, građani mogu ostvariti sljedeća prava i oblike pomoći: pravo na jednokratnu novčanu pomoć, pravo na potporu za novorođeno dijete, pravo na potpore u vezi s odgojem i obrazovanjem, pravo na podmirenje dijela troškova boravka djece u predškolskim ustanovama, pravo na potporu za troškove školske marende, pravo na potporu za troškove ručka u programu produženog boravka u osnovnoškolskoj ustanovi, pravo na podmirenje troškova usluge pomoći u kući, pravo na potporu umirovljenicima s niskim primanjima, pravo na potporu za podmirenje troškova pogreba.</w:t>
      </w:r>
    </w:p>
    <w:p w14:paraId="524EED33" w14:textId="77777777" w:rsidR="00AC2A5C" w:rsidRPr="000B199F" w:rsidRDefault="00AC2A5C" w:rsidP="00AC2A5C">
      <w:pPr>
        <w:spacing w:line="276" w:lineRule="auto"/>
        <w:jc w:val="both"/>
        <w:rPr>
          <w:rFonts w:ascii="Arial" w:eastAsia="Times New Roman" w:hAnsi="Arial" w:cs="Arial"/>
          <w:b/>
          <w:bCs/>
          <w:color w:val="FF0000"/>
          <w:sz w:val="20"/>
          <w:szCs w:val="20"/>
          <w:lang w:eastAsia="hr-HR"/>
        </w:rPr>
      </w:pPr>
    </w:p>
    <w:p w14:paraId="38EEAD79" w14:textId="5EF08ECD" w:rsidR="00AC2A5C" w:rsidRPr="0072779E" w:rsidRDefault="00AC2A5C" w:rsidP="00AC2A5C">
      <w:pPr>
        <w:spacing w:line="276" w:lineRule="auto"/>
        <w:jc w:val="both"/>
        <w:rPr>
          <w:rFonts w:ascii="Arial" w:eastAsia="Times New Roman" w:hAnsi="Arial" w:cs="Arial"/>
          <w:sz w:val="20"/>
          <w:szCs w:val="20"/>
          <w:lang w:eastAsia="hr-HR"/>
        </w:rPr>
      </w:pPr>
      <w:r w:rsidRPr="0072779E">
        <w:rPr>
          <w:rFonts w:ascii="Arial" w:eastAsia="Times New Roman" w:hAnsi="Arial" w:cs="Arial"/>
          <w:b/>
          <w:bCs/>
          <w:sz w:val="20"/>
          <w:szCs w:val="20"/>
          <w:lang w:eastAsia="hr-HR"/>
        </w:rPr>
        <w:t>Cilj:</w:t>
      </w:r>
      <w:r w:rsidRPr="0072779E">
        <w:rPr>
          <w:rFonts w:ascii="Arial" w:eastAsia="Times New Roman" w:hAnsi="Arial" w:cs="Arial"/>
          <w:sz w:val="20"/>
          <w:szCs w:val="20"/>
          <w:lang w:eastAsia="hr-HR"/>
        </w:rPr>
        <w:t xml:space="preserve">  zaštita životnog standarda i zbrinjavanja socijalno ugroženih osoba, temeljem kriterija propisanih Odlukom o socijalnoj skrbi Općine Lovran, razvoj sustava socijalne skrbi kroz financiranje raznih oblika socijalnih pomoći i usluga, </w:t>
      </w:r>
      <w:r w:rsidR="0072779E">
        <w:rPr>
          <w:rFonts w:ascii="Arial" w:eastAsia="Times New Roman" w:hAnsi="Arial" w:cs="Arial"/>
          <w:sz w:val="20"/>
          <w:szCs w:val="20"/>
          <w:lang w:eastAsia="hr-HR"/>
        </w:rPr>
        <w:t xml:space="preserve">pomoć </w:t>
      </w:r>
      <w:r w:rsidRPr="0072779E">
        <w:rPr>
          <w:rFonts w:ascii="Arial" w:eastAsia="Times New Roman" w:hAnsi="Arial" w:cs="Arial"/>
          <w:sz w:val="20"/>
          <w:szCs w:val="20"/>
          <w:lang w:eastAsia="hr-HR"/>
        </w:rPr>
        <w:t>socijalno ugroženim osobama, osobama s financijskim i/ili zdravstvenim poteškoćama, umirovljenicima slabijeg imovnog stanja te</w:t>
      </w:r>
      <w:r w:rsidR="0072779E">
        <w:rPr>
          <w:rFonts w:ascii="Arial" w:eastAsia="Times New Roman" w:hAnsi="Arial" w:cs="Arial"/>
          <w:sz w:val="20"/>
          <w:szCs w:val="20"/>
          <w:lang w:eastAsia="hr-HR"/>
        </w:rPr>
        <w:t xml:space="preserve"> poticanje </w:t>
      </w:r>
      <w:r w:rsidRPr="0072779E">
        <w:rPr>
          <w:rFonts w:ascii="Arial" w:eastAsia="Times New Roman" w:hAnsi="Arial" w:cs="Arial"/>
          <w:sz w:val="20"/>
          <w:szCs w:val="20"/>
          <w:lang w:eastAsia="hr-HR"/>
        </w:rPr>
        <w:t xml:space="preserve"> nataliteta.</w:t>
      </w:r>
    </w:p>
    <w:p w14:paraId="3781BCAC" w14:textId="09C709F5" w:rsidR="00AC2A5C" w:rsidRPr="0072779E" w:rsidRDefault="00AC2A5C" w:rsidP="00AC2A5C">
      <w:pPr>
        <w:spacing w:line="276" w:lineRule="auto"/>
        <w:jc w:val="both"/>
        <w:rPr>
          <w:rFonts w:ascii="Arial" w:eastAsia="Times New Roman" w:hAnsi="Arial" w:cs="Arial"/>
          <w:sz w:val="20"/>
          <w:szCs w:val="20"/>
          <w:lang w:eastAsia="hr-HR"/>
        </w:rPr>
      </w:pPr>
      <w:r w:rsidRPr="0072779E">
        <w:rPr>
          <w:rFonts w:ascii="Arial" w:eastAsia="Times New Roman" w:hAnsi="Arial" w:cs="Arial"/>
          <w:b/>
          <w:bCs/>
          <w:sz w:val="20"/>
          <w:szCs w:val="20"/>
          <w:lang w:eastAsia="hr-HR"/>
        </w:rPr>
        <w:t>Pokazatelj uspješnosti:</w:t>
      </w:r>
      <w:r w:rsidRPr="0072779E">
        <w:rPr>
          <w:rFonts w:ascii="Arial" w:eastAsia="Times New Roman" w:hAnsi="Arial" w:cs="Arial"/>
          <w:sz w:val="20"/>
          <w:szCs w:val="20"/>
          <w:lang w:eastAsia="hr-HR"/>
        </w:rPr>
        <w:t xml:space="preserve"> </w:t>
      </w:r>
      <w:r w:rsidR="0072779E" w:rsidRPr="0072779E">
        <w:rPr>
          <w:rFonts w:ascii="Arial" w:eastAsia="Times New Roman" w:hAnsi="Arial" w:cs="Arial"/>
          <w:sz w:val="20"/>
          <w:szCs w:val="20"/>
          <w:lang w:eastAsia="hr-HR"/>
        </w:rPr>
        <w:t>povratne informacije o zadovoljstvu  korisnika i koristi od pomoći Općine Lovran</w:t>
      </w:r>
    </w:p>
    <w:p w14:paraId="072FD16E"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0820C40"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2005</w:t>
      </w:r>
      <w:r w:rsidRPr="00F810EF">
        <w:rPr>
          <w:rFonts w:ascii="Arial" w:eastAsia="Times New Roman" w:hAnsi="Arial" w:cs="Arial"/>
          <w:b/>
          <w:bCs/>
          <w:sz w:val="20"/>
          <w:szCs w:val="20"/>
          <w:lang w:eastAsia="hr-HR"/>
        </w:rPr>
        <w:tab/>
        <w:t xml:space="preserve">Sufinanciranje zdravstvenog programa Doma zdravlja PGŽ, </w:t>
      </w:r>
      <w:r w:rsidRPr="00F810EF">
        <w:rPr>
          <w:rFonts w:ascii="Arial" w:eastAsia="Times New Roman" w:hAnsi="Arial" w:cs="Arial"/>
          <w:sz w:val="20"/>
          <w:szCs w:val="20"/>
          <w:lang w:eastAsia="hr-HR"/>
        </w:rPr>
        <w:t>koji se sastoji od sljedećih aktivnosti:</w:t>
      </w:r>
    </w:p>
    <w:p w14:paraId="281CE24C"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7722386D"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A502552</w:t>
      </w:r>
      <w:r w:rsidRPr="00F810EF">
        <w:rPr>
          <w:rFonts w:ascii="Arial" w:eastAsia="Times New Roman" w:hAnsi="Arial" w:cs="Arial"/>
          <w:sz w:val="20"/>
          <w:szCs w:val="20"/>
          <w:lang w:eastAsia="hr-HR"/>
        </w:rPr>
        <w:tab/>
        <w:t>Sufinanciranje rada turističke ambulante</w:t>
      </w:r>
    </w:p>
    <w:p w14:paraId="76DB9DFD"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A502554</w:t>
      </w:r>
      <w:r w:rsidRPr="00F810EF">
        <w:rPr>
          <w:rFonts w:ascii="Arial" w:eastAsia="Times New Roman" w:hAnsi="Arial" w:cs="Arial"/>
          <w:sz w:val="20"/>
          <w:szCs w:val="20"/>
          <w:lang w:eastAsia="hr-HR"/>
        </w:rPr>
        <w:tab/>
        <w:t>Sufinanciranje Doma zdravlja PGŽ za dežurstvo u Rijeci, Cambierieva 2</w:t>
      </w:r>
    </w:p>
    <w:p w14:paraId="6248DE6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A502555</w:t>
      </w:r>
      <w:r w:rsidRPr="00F810EF">
        <w:rPr>
          <w:rFonts w:ascii="Arial" w:eastAsia="Times New Roman" w:hAnsi="Arial" w:cs="Arial"/>
          <w:sz w:val="20"/>
          <w:szCs w:val="20"/>
          <w:lang w:eastAsia="hr-HR"/>
        </w:rPr>
        <w:tab/>
        <w:t>Sufinanciranje Doma zdravlja PGŽ za palijativnu skrb bolesnika</w:t>
      </w:r>
    </w:p>
    <w:p w14:paraId="208A14FA"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A502556</w:t>
      </w:r>
      <w:r w:rsidRPr="00F810EF">
        <w:rPr>
          <w:rFonts w:ascii="Arial" w:eastAsia="Times New Roman" w:hAnsi="Arial" w:cs="Arial"/>
          <w:sz w:val="20"/>
          <w:szCs w:val="20"/>
          <w:lang w:eastAsia="hr-HR"/>
        </w:rPr>
        <w:tab/>
        <w:t>Sufinanciranje Doma zdravlja PGŽ za rad ambulante opće / obiteljske medicine u Lovranu</w:t>
      </w:r>
    </w:p>
    <w:p w14:paraId="6C538DB0"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A502557</w:t>
      </w:r>
      <w:r w:rsidRPr="00F810EF">
        <w:rPr>
          <w:rFonts w:ascii="Arial" w:eastAsia="Times New Roman" w:hAnsi="Arial" w:cs="Arial"/>
          <w:sz w:val="20"/>
          <w:szCs w:val="20"/>
          <w:lang w:eastAsia="hr-HR"/>
        </w:rPr>
        <w:tab/>
        <w:t>Sufinanciranje Doma zdravlja PGŽ za nadstandard cijepljenja</w:t>
      </w:r>
    </w:p>
    <w:p w14:paraId="5C6F9518"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3FB792CF"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087E7EB" w14:textId="01FBBF1B" w:rsidR="00AC2A5C" w:rsidRPr="00CB6989" w:rsidRDefault="00AC2A5C" w:rsidP="00AC2A5C">
      <w:pPr>
        <w:spacing w:after="0" w:line="276" w:lineRule="auto"/>
        <w:jc w:val="both"/>
        <w:rPr>
          <w:rFonts w:ascii="Arial" w:eastAsia="Times New Roman" w:hAnsi="Arial" w:cs="Arial"/>
          <w:sz w:val="20"/>
          <w:szCs w:val="20"/>
          <w:lang w:eastAsia="hr-HR"/>
        </w:rPr>
      </w:pPr>
      <w:r w:rsidRPr="00CB6989">
        <w:rPr>
          <w:rFonts w:ascii="Arial" w:eastAsia="Times New Roman" w:hAnsi="Arial" w:cs="Arial"/>
          <w:b/>
          <w:bCs/>
          <w:sz w:val="20"/>
          <w:szCs w:val="20"/>
          <w:lang w:eastAsia="hr-HR"/>
        </w:rPr>
        <w:t>Opis programa:</w:t>
      </w:r>
      <w:r w:rsidRPr="00CB6989">
        <w:rPr>
          <w:rFonts w:ascii="Arial" w:eastAsia="Times New Roman" w:hAnsi="Arial" w:cs="Arial"/>
          <w:sz w:val="20"/>
          <w:szCs w:val="20"/>
          <w:lang w:eastAsia="hr-HR"/>
        </w:rPr>
        <w:t xml:space="preserve"> </w:t>
      </w:r>
      <w:r w:rsidR="00CB6989" w:rsidRPr="00CB6989">
        <w:rPr>
          <w:rFonts w:ascii="Arial" w:eastAsia="Times New Roman" w:hAnsi="Arial" w:cs="Arial"/>
          <w:sz w:val="20"/>
          <w:szCs w:val="20"/>
          <w:lang w:eastAsia="hr-HR"/>
        </w:rPr>
        <w:t>Z</w:t>
      </w:r>
      <w:r w:rsidRPr="00CB6989">
        <w:rPr>
          <w:rFonts w:ascii="Arial" w:eastAsia="Times New Roman" w:hAnsi="Arial" w:cs="Arial"/>
          <w:sz w:val="20"/>
          <w:szCs w:val="20"/>
          <w:lang w:eastAsia="hr-HR"/>
        </w:rPr>
        <w:t>aštita, očuvanje i unapr</w:t>
      </w:r>
      <w:r w:rsidR="00CB6989" w:rsidRPr="00CB6989">
        <w:rPr>
          <w:rFonts w:ascii="Arial" w:eastAsia="Times New Roman" w:hAnsi="Arial" w:cs="Arial"/>
          <w:sz w:val="20"/>
          <w:szCs w:val="20"/>
          <w:lang w:eastAsia="hr-HR"/>
        </w:rPr>
        <w:t>i</w:t>
      </w:r>
      <w:r w:rsidRPr="00CB6989">
        <w:rPr>
          <w:rFonts w:ascii="Arial" w:eastAsia="Times New Roman" w:hAnsi="Arial" w:cs="Arial"/>
          <w:sz w:val="20"/>
          <w:szCs w:val="20"/>
          <w:lang w:eastAsia="hr-HR"/>
        </w:rPr>
        <w:t>jeđenje zdravlja građana svih dobnih skupina, kroz osiguravanje odgovarajuće razine tjelesnog i mentalnog zdravlja, pružanje višeg zdravstvenog standarda građanima od onog kojeg propisuje Hrvatski zavod za zdravstveno osiguranje, a postiže se kroz sufinanciranje Doma zdravlja PGŽ.</w:t>
      </w:r>
    </w:p>
    <w:p w14:paraId="78D8D83E" w14:textId="77777777" w:rsidR="00AC2A5C" w:rsidRPr="00CB6989" w:rsidRDefault="00AC2A5C" w:rsidP="00AC2A5C">
      <w:pPr>
        <w:spacing w:after="0" w:line="276" w:lineRule="auto"/>
        <w:jc w:val="both"/>
        <w:rPr>
          <w:rFonts w:ascii="Arial" w:eastAsia="Times New Roman" w:hAnsi="Arial" w:cs="Arial"/>
          <w:sz w:val="20"/>
          <w:szCs w:val="20"/>
          <w:lang w:eastAsia="hr-HR"/>
        </w:rPr>
      </w:pPr>
    </w:p>
    <w:p w14:paraId="31ECB35E" w14:textId="77777777" w:rsidR="00AC2A5C" w:rsidRPr="00CB6989" w:rsidRDefault="00AC2A5C" w:rsidP="00AC2A5C">
      <w:pPr>
        <w:spacing w:after="0" w:line="276" w:lineRule="auto"/>
        <w:jc w:val="both"/>
        <w:rPr>
          <w:rFonts w:ascii="Arial" w:eastAsia="Times New Roman" w:hAnsi="Arial" w:cs="Arial"/>
          <w:sz w:val="20"/>
          <w:szCs w:val="20"/>
          <w:lang w:eastAsia="hr-HR"/>
        </w:rPr>
      </w:pPr>
      <w:r w:rsidRPr="00CB6989">
        <w:rPr>
          <w:rFonts w:ascii="Arial" w:eastAsia="Times New Roman" w:hAnsi="Arial" w:cs="Arial"/>
          <w:b/>
          <w:bCs/>
          <w:sz w:val="20"/>
          <w:szCs w:val="20"/>
          <w:lang w:eastAsia="hr-HR"/>
        </w:rPr>
        <w:t xml:space="preserve">Cilj: </w:t>
      </w:r>
      <w:r w:rsidRPr="00CB6989">
        <w:rPr>
          <w:rFonts w:ascii="Arial" w:eastAsia="Times New Roman" w:hAnsi="Arial" w:cs="Arial"/>
          <w:sz w:val="20"/>
          <w:szCs w:val="20"/>
          <w:lang w:eastAsia="hr-HR"/>
        </w:rPr>
        <w:t xml:space="preserve">poboljšanje standarda zdravstvene zaštite, poboljšanje uvjeta u zdravstvenim ustanovama, zaštita i unapređenje zdravlja građana svih dobnih skupina. </w:t>
      </w:r>
    </w:p>
    <w:p w14:paraId="60A9F14B" w14:textId="77777777" w:rsidR="00AC2A5C" w:rsidRPr="00CB6989" w:rsidRDefault="00AC2A5C" w:rsidP="00AC2A5C">
      <w:pPr>
        <w:spacing w:after="0" w:line="276" w:lineRule="auto"/>
        <w:jc w:val="both"/>
        <w:rPr>
          <w:rFonts w:ascii="Arial" w:eastAsia="Times New Roman" w:hAnsi="Arial" w:cs="Arial"/>
          <w:b/>
          <w:bCs/>
          <w:sz w:val="20"/>
          <w:szCs w:val="20"/>
          <w:lang w:eastAsia="hr-HR"/>
        </w:rPr>
      </w:pPr>
    </w:p>
    <w:p w14:paraId="729AA368" w14:textId="77777777" w:rsidR="00AC2A5C" w:rsidRPr="00CB6989" w:rsidRDefault="00AC2A5C" w:rsidP="00AC2A5C">
      <w:pPr>
        <w:spacing w:after="0" w:line="276" w:lineRule="auto"/>
        <w:jc w:val="both"/>
        <w:rPr>
          <w:rFonts w:ascii="Arial" w:eastAsia="Times New Roman" w:hAnsi="Arial" w:cs="Arial"/>
          <w:sz w:val="20"/>
          <w:szCs w:val="20"/>
          <w:lang w:eastAsia="hr-HR"/>
        </w:rPr>
      </w:pPr>
      <w:r w:rsidRPr="00CB6989">
        <w:rPr>
          <w:rFonts w:ascii="Arial" w:eastAsia="Times New Roman" w:hAnsi="Arial" w:cs="Arial"/>
          <w:b/>
          <w:bCs/>
          <w:sz w:val="20"/>
          <w:szCs w:val="20"/>
          <w:lang w:eastAsia="hr-HR"/>
        </w:rPr>
        <w:t>Pokazatelj uspješnosti:</w:t>
      </w:r>
      <w:r w:rsidRPr="00CB6989">
        <w:rPr>
          <w:rFonts w:ascii="Arial" w:eastAsia="Times New Roman" w:hAnsi="Arial" w:cs="Arial"/>
          <w:sz w:val="20"/>
          <w:szCs w:val="20"/>
          <w:lang w:eastAsia="hr-HR"/>
        </w:rPr>
        <w:t xml:space="preserve">  Povećanje efikasnosti medicinske pomoći, dostupnost učinkovitih terapija, podizanje svijesti građana o potrebi prevencije bolesti kroz rad udruga u socijali-javni poziv.</w:t>
      </w:r>
    </w:p>
    <w:p w14:paraId="317BD2D4" w14:textId="77777777" w:rsidR="00AC2A5C" w:rsidRPr="00CB6989" w:rsidRDefault="00AC2A5C" w:rsidP="00AC2A5C">
      <w:pPr>
        <w:spacing w:after="0" w:line="276" w:lineRule="auto"/>
        <w:jc w:val="both"/>
        <w:rPr>
          <w:rFonts w:ascii="Arial" w:eastAsia="Times New Roman" w:hAnsi="Arial" w:cs="Arial"/>
          <w:sz w:val="20"/>
          <w:szCs w:val="20"/>
          <w:lang w:eastAsia="hr-HR"/>
        </w:rPr>
      </w:pPr>
    </w:p>
    <w:p w14:paraId="7653E734"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BD9AE14"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2006</w:t>
      </w:r>
      <w:r w:rsidRPr="00F810EF">
        <w:rPr>
          <w:rFonts w:ascii="Arial" w:eastAsia="Times New Roman" w:hAnsi="Arial" w:cs="Arial"/>
          <w:b/>
          <w:bCs/>
          <w:sz w:val="20"/>
          <w:szCs w:val="20"/>
          <w:lang w:eastAsia="hr-HR"/>
        </w:rPr>
        <w:tab/>
        <w:t xml:space="preserve">Zdravstvena zaštita, </w:t>
      </w:r>
      <w:r w:rsidRPr="00F810EF">
        <w:rPr>
          <w:rFonts w:ascii="Arial" w:eastAsia="Times New Roman" w:hAnsi="Arial" w:cs="Arial"/>
          <w:sz w:val="20"/>
          <w:szCs w:val="20"/>
          <w:lang w:eastAsia="hr-HR"/>
        </w:rPr>
        <w:t>koji se sastoji od sljedećih aktivnosti:</w:t>
      </w:r>
    </w:p>
    <w:p w14:paraId="38F7F63B"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1BADFB6B"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A502651</w:t>
      </w:r>
      <w:r w:rsidRPr="00F810EF">
        <w:rPr>
          <w:rFonts w:ascii="Arial" w:eastAsia="Times New Roman" w:hAnsi="Arial" w:cs="Arial"/>
          <w:sz w:val="20"/>
          <w:szCs w:val="20"/>
          <w:lang w:eastAsia="hr-HR"/>
        </w:rPr>
        <w:tab/>
        <w:t>Pomoć djeci s teškoćama u govoru-logopedske vježbe</w:t>
      </w:r>
    </w:p>
    <w:p w14:paraId="7C93045F" w14:textId="77777777"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A502653</w:t>
      </w:r>
      <w:r w:rsidRPr="00F810EF">
        <w:rPr>
          <w:rFonts w:ascii="Arial" w:eastAsia="Times New Roman" w:hAnsi="Arial" w:cs="Arial"/>
          <w:sz w:val="20"/>
          <w:szCs w:val="20"/>
          <w:lang w:eastAsia="hr-HR"/>
        </w:rPr>
        <w:tab/>
        <w:t>Preventivni zdravstveni pregledi</w:t>
      </w:r>
    </w:p>
    <w:p w14:paraId="004D5DCD" w14:textId="0D1ED98D" w:rsidR="000B199F" w:rsidRPr="00F810EF" w:rsidRDefault="000B199F" w:rsidP="00AC2A5C">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A502654 </w:t>
      </w:r>
      <w:r>
        <w:rPr>
          <w:rFonts w:ascii="Arial" w:eastAsia="Times New Roman" w:hAnsi="Arial" w:cs="Arial"/>
          <w:sz w:val="20"/>
          <w:szCs w:val="20"/>
          <w:lang w:eastAsia="hr-HR"/>
        </w:rPr>
        <w:tab/>
      </w:r>
      <w:r w:rsidRPr="000B199F">
        <w:rPr>
          <w:rFonts w:ascii="Arial" w:eastAsia="Times New Roman" w:hAnsi="Arial" w:cs="Arial"/>
          <w:sz w:val="20"/>
          <w:szCs w:val="20"/>
          <w:lang w:eastAsia="hr-HR"/>
        </w:rPr>
        <w:t>Fizička aktivnost starijih kao preduvjet aktivnog i zdravog starenja</w:t>
      </w:r>
    </w:p>
    <w:p w14:paraId="2F1B9BCF"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135323C" w14:textId="52D11E42" w:rsidR="00AC2A5C" w:rsidRPr="008B75B6" w:rsidRDefault="00AC2A5C" w:rsidP="00AC2A5C">
      <w:pPr>
        <w:spacing w:after="0" w:line="276" w:lineRule="auto"/>
        <w:jc w:val="both"/>
        <w:rPr>
          <w:rFonts w:ascii="Arial" w:eastAsia="Times New Roman" w:hAnsi="Arial" w:cs="Arial"/>
          <w:sz w:val="20"/>
          <w:szCs w:val="20"/>
          <w:lang w:eastAsia="hr-HR"/>
        </w:rPr>
      </w:pPr>
      <w:r w:rsidRPr="008B75B6">
        <w:rPr>
          <w:rFonts w:ascii="Arial" w:eastAsia="Times New Roman" w:hAnsi="Arial" w:cs="Arial"/>
          <w:b/>
          <w:bCs/>
          <w:sz w:val="20"/>
          <w:szCs w:val="20"/>
          <w:lang w:eastAsia="hr-HR"/>
        </w:rPr>
        <w:t>Opis programa:</w:t>
      </w:r>
      <w:r w:rsidRPr="008B75B6">
        <w:rPr>
          <w:rFonts w:ascii="Arial" w:eastAsia="Times New Roman" w:hAnsi="Arial" w:cs="Arial"/>
          <w:sz w:val="20"/>
          <w:szCs w:val="20"/>
          <w:lang w:eastAsia="hr-HR"/>
        </w:rPr>
        <w:t xml:space="preserve"> Kroz aktivnost pomoći djeci s teškoćama u govoru-logopedske vježbe financira se ili sufinancira djeci s područja Općine Lovran usluga logopeda u prostorima na području Općine Lovran što roditeljima olakšava cijeli postupak.</w:t>
      </w:r>
      <w:r w:rsidR="00A03E22">
        <w:rPr>
          <w:rFonts w:ascii="Arial" w:eastAsia="Times New Roman" w:hAnsi="Arial" w:cs="Arial"/>
          <w:sz w:val="20"/>
          <w:szCs w:val="20"/>
          <w:lang w:eastAsia="hr-HR"/>
        </w:rPr>
        <w:t xml:space="preserve"> </w:t>
      </w:r>
      <w:r w:rsidR="008B75B6" w:rsidRPr="008B75B6">
        <w:rPr>
          <w:rFonts w:ascii="Arial" w:eastAsia="Times New Roman" w:hAnsi="Arial" w:cs="Arial"/>
          <w:sz w:val="20"/>
          <w:szCs w:val="20"/>
          <w:lang w:eastAsia="hr-HR"/>
        </w:rPr>
        <w:t>Pomoć se ostvaruje sukladno odredbama odluke o socijalnoj skrbi.</w:t>
      </w:r>
    </w:p>
    <w:p w14:paraId="00D50011" w14:textId="77777777" w:rsidR="00AC2A5C" w:rsidRPr="008B75B6" w:rsidRDefault="00AC2A5C" w:rsidP="00AC2A5C">
      <w:pPr>
        <w:spacing w:after="0" w:line="276" w:lineRule="auto"/>
        <w:jc w:val="both"/>
        <w:rPr>
          <w:rFonts w:ascii="Arial" w:eastAsia="Times New Roman" w:hAnsi="Arial" w:cs="Arial"/>
          <w:sz w:val="20"/>
          <w:szCs w:val="20"/>
          <w:lang w:eastAsia="hr-HR"/>
        </w:rPr>
      </w:pPr>
      <w:r w:rsidRPr="008B75B6">
        <w:rPr>
          <w:rFonts w:ascii="Arial" w:eastAsia="Times New Roman" w:hAnsi="Arial" w:cs="Arial"/>
          <w:sz w:val="20"/>
          <w:szCs w:val="20"/>
          <w:lang w:eastAsia="hr-HR"/>
        </w:rPr>
        <w:t>Kroz aktivnost preventivnih zdravstvenih pregleda građanima se omogućavaju besplatni ili sufinancirani preventivni zdravstveni pregledi koji se također provode na području Općine Lovran kako bi svima, a posebno starijoj populaciji bili dostupniji.</w:t>
      </w:r>
    </w:p>
    <w:p w14:paraId="227CFFB3" w14:textId="4BE597AE" w:rsidR="008B75B6" w:rsidRPr="008B75B6" w:rsidRDefault="008B75B6" w:rsidP="00AC2A5C">
      <w:pPr>
        <w:spacing w:after="0" w:line="276" w:lineRule="auto"/>
        <w:jc w:val="both"/>
        <w:rPr>
          <w:rFonts w:ascii="Arial" w:eastAsia="Times New Roman" w:hAnsi="Arial" w:cs="Arial"/>
          <w:sz w:val="20"/>
          <w:szCs w:val="20"/>
          <w:lang w:eastAsia="hr-HR"/>
        </w:rPr>
      </w:pPr>
      <w:r w:rsidRPr="008B75B6">
        <w:rPr>
          <w:rFonts w:ascii="Arial" w:eastAsia="Times New Roman" w:hAnsi="Arial" w:cs="Arial"/>
          <w:sz w:val="20"/>
          <w:szCs w:val="20"/>
          <w:lang w:eastAsia="hr-HR"/>
        </w:rPr>
        <w:t>Kroz fizičku aktivnost starijih omogućava se besplatno vođeno rekreativno vježbanje starijih osoba, u Lovranu.</w:t>
      </w:r>
    </w:p>
    <w:p w14:paraId="06703E9B" w14:textId="77777777" w:rsidR="00AC2A5C" w:rsidRPr="008B75B6" w:rsidRDefault="00AC2A5C" w:rsidP="00AC2A5C">
      <w:pPr>
        <w:spacing w:after="0" w:line="276" w:lineRule="auto"/>
        <w:jc w:val="both"/>
        <w:rPr>
          <w:rFonts w:ascii="Arial" w:eastAsia="Times New Roman" w:hAnsi="Arial" w:cs="Arial"/>
          <w:sz w:val="20"/>
          <w:szCs w:val="20"/>
          <w:lang w:eastAsia="hr-HR"/>
        </w:rPr>
      </w:pPr>
    </w:p>
    <w:p w14:paraId="1B1E7D27" w14:textId="77777777" w:rsidR="00AC2A5C" w:rsidRPr="008B75B6" w:rsidRDefault="00AC2A5C" w:rsidP="00AC2A5C">
      <w:pPr>
        <w:spacing w:after="0" w:line="276" w:lineRule="auto"/>
        <w:jc w:val="both"/>
        <w:rPr>
          <w:rFonts w:ascii="Arial" w:eastAsia="Times New Roman" w:hAnsi="Arial" w:cs="Arial"/>
          <w:sz w:val="20"/>
          <w:szCs w:val="20"/>
          <w:lang w:eastAsia="hr-HR"/>
        </w:rPr>
      </w:pPr>
      <w:r w:rsidRPr="008B75B6">
        <w:rPr>
          <w:rFonts w:ascii="Arial" w:eastAsia="Times New Roman" w:hAnsi="Arial" w:cs="Arial"/>
          <w:b/>
          <w:bCs/>
          <w:sz w:val="20"/>
          <w:szCs w:val="20"/>
          <w:lang w:eastAsia="hr-HR"/>
        </w:rPr>
        <w:t>Cilj:</w:t>
      </w:r>
      <w:r w:rsidRPr="008B75B6">
        <w:rPr>
          <w:rFonts w:ascii="Arial" w:eastAsia="Times New Roman" w:hAnsi="Arial" w:cs="Arial"/>
          <w:sz w:val="20"/>
          <w:szCs w:val="20"/>
          <w:lang w:eastAsia="hr-HR"/>
        </w:rPr>
        <w:t xml:space="preserve"> poboljšanje standarda zdravstvene zaštite, dostupniji preventivni pregledi mještanima, povećanje preventive</w:t>
      </w:r>
    </w:p>
    <w:p w14:paraId="7BB41305" w14:textId="77777777" w:rsidR="00AC2A5C" w:rsidRPr="008B75B6" w:rsidRDefault="00AC2A5C" w:rsidP="00AC2A5C">
      <w:pPr>
        <w:spacing w:after="0" w:line="276" w:lineRule="auto"/>
        <w:jc w:val="both"/>
        <w:rPr>
          <w:rFonts w:ascii="Arial" w:eastAsia="Times New Roman" w:hAnsi="Arial" w:cs="Arial"/>
          <w:sz w:val="20"/>
          <w:szCs w:val="20"/>
          <w:lang w:eastAsia="hr-HR"/>
        </w:rPr>
      </w:pPr>
    </w:p>
    <w:p w14:paraId="464A9D2A" w14:textId="2D9756A3" w:rsidR="00AC2A5C" w:rsidRPr="008B75B6" w:rsidRDefault="00AC2A5C" w:rsidP="00AC2A5C">
      <w:pPr>
        <w:spacing w:after="0" w:line="276" w:lineRule="auto"/>
        <w:jc w:val="both"/>
        <w:rPr>
          <w:rFonts w:ascii="Arial" w:eastAsia="Times New Roman" w:hAnsi="Arial" w:cs="Arial"/>
          <w:b/>
          <w:bCs/>
          <w:sz w:val="20"/>
          <w:szCs w:val="20"/>
          <w:lang w:eastAsia="hr-HR"/>
        </w:rPr>
      </w:pPr>
      <w:r w:rsidRPr="008B75B6">
        <w:rPr>
          <w:rFonts w:ascii="Arial" w:eastAsia="Times New Roman" w:hAnsi="Arial" w:cs="Arial"/>
          <w:b/>
          <w:bCs/>
          <w:sz w:val="20"/>
          <w:szCs w:val="20"/>
          <w:lang w:eastAsia="hr-HR"/>
        </w:rPr>
        <w:t xml:space="preserve">Pokazatelj uspješnosti: </w:t>
      </w:r>
      <w:r w:rsidRPr="008B75B6">
        <w:rPr>
          <w:rFonts w:ascii="Arial" w:eastAsia="Times New Roman" w:hAnsi="Arial" w:cs="Arial"/>
          <w:sz w:val="20"/>
          <w:szCs w:val="20"/>
          <w:lang w:eastAsia="hr-HR"/>
        </w:rPr>
        <w:t xml:space="preserve">zadovoljstvo građana, prevencija bolesti, </w:t>
      </w:r>
      <w:r w:rsidR="008B75B6">
        <w:rPr>
          <w:rFonts w:ascii="Arial" w:eastAsia="Times New Roman" w:hAnsi="Arial" w:cs="Arial"/>
          <w:sz w:val="20"/>
          <w:szCs w:val="20"/>
          <w:lang w:eastAsia="hr-HR"/>
        </w:rPr>
        <w:t>posjećenost programa</w:t>
      </w:r>
    </w:p>
    <w:p w14:paraId="377C3D88" w14:textId="77777777" w:rsidR="00AC2A5C" w:rsidRPr="000B199F" w:rsidRDefault="00AC2A5C" w:rsidP="00AC2A5C">
      <w:pPr>
        <w:spacing w:after="0" w:line="276" w:lineRule="auto"/>
        <w:jc w:val="both"/>
        <w:rPr>
          <w:rFonts w:ascii="Arial" w:eastAsia="Times New Roman" w:hAnsi="Arial" w:cs="Arial"/>
          <w:color w:val="FF0000"/>
          <w:sz w:val="20"/>
          <w:szCs w:val="20"/>
          <w:lang w:eastAsia="hr-HR"/>
        </w:rPr>
      </w:pPr>
    </w:p>
    <w:p w14:paraId="34516C1D"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3000</w:t>
      </w:r>
      <w:r w:rsidRPr="00F810EF">
        <w:rPr>
          <w:rFonts w:ascii="Arial" w:eastAsia="Times New Roman" w:hAnsi="Arial" w:cs="Arial"/>
          <w:b/>
          <w:bCs/>
          <w:sz w:val="20"/>
          <w:szCs w:val="20"/>
          <w:lang w:eastAsia="hr-HR"/>
        </w:rPr>
        <w:tab/>
        <w:t xml:space="preserve">Poslovanje općinske uprave, </w:t>
      </w:r>
      <w:r w:rsidRPr="00F810EF">
        <w:rPr>
          <w:rFonts w:ascii="Arial" w:eastAsia="Times New Roman" w:hAnsi="Arial" w:cs="Arial"/>
          <w:sz w:val="20"/>
          <w:szCs w:val="20"/>
          <w:lang w:eastAsia="hr-HR"/>
        </w:rPr>
        <w:t>koji se sastoji od sljedećih aktivnosti:</w:t>
      </w:r>
    </w:p>
    <w:p w14:paraId="32AD68FB"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41A133DC"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A503050</w:t>
      </w:r>
      <w:r w:rsidRPr="00F810EF">
        <w:rPr>
          <w:rFonts w:ascii="Arial" w:eastAsia="Times New Roman" w:hAnsi="Arial" w:cs="Arial"/>
          <w:sz w:val="20"/>
          <w:szCs w:val="20"/>
          <w:lang w:eastAsia="hr-HR"/>
        </w:rPr>
        <w:tab/>
        <w:t>Poslovanje Općinske uprave</w:t>
      </w:r>
    </w:p>
    <w:p w14:paraId="604F4E1F"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K503051</w:t>
      </w:r>
      <w:r w:rsidRPr="00F810EF">
        <w:rPr>
          <w:rFonts w:ascii="Arial" w:eastAsia="Times New Roman" w:hAnsi="Arial" w:cs="Arial"/>
          <w:sz w:val="20"/>
          <w:szCs w:val="20"/>
          <w:lang w:eastAsia="hr-HR"/>
        </w:rPr>
        <w:tab/>
        <w:t>Nabava opreme za potrebe upravnih tijela</w:t>
      </w:r>
    </w:p>
    <w:p w14:paraId="5D74D4E0"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A503052</w:t>
      </w:r>
      <w:r w:rsidRPr="00F810EF">
        <w:rPr>
          <w:rFonts w:ascii="Arial" w:eastAsia="Times New Roman" w:hAnsi="Arial" w:cs="Arial"/>
          <w:sz w:val="20"/>
          <w:szCs w:val="20"/>
          <w:lang w:eastAsia="hr-HR"/>
        </w:rPr>
        <w:tab/>
        <w:t>Izdaci za financijsku imovinu i otplatu zajmova Općine Lovran</w:t>
      </w:r>
    </w:p>
    <w:p w14:paraId="2C412C21" w14:textId="5B46A7C2" w:rsidR="008B75B6"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K503055</w:t>
      </w:r>
      <w:r w:rsidRPr="00F810EF">
        <w:rPr>
          <w:rFonts w:ascii="Arial" w:eastAsia="Times New Roman" w:hAnsi="Arial" w:cs="Arial"/>
          <w:sz w:val="20"/>
          <w:szCs w:val="20"/>
          <w:lang w:eastAsia="hr-HR"/>
        </w:rPr>
        <w:tab/>
        <w:t>Nabava službenog vozila</w:t>
      </w:r>
    </w:p>
    <w:p w14:paraId="2D76D29E"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427AC480" w14:textId="77777777" w:rsidR="00AC2A5C" w:rsidRPr="008B75B6" w:rsidRDefault="00AC2A5C" w:rsidP="00AC2A5C">
      <w:pPr>
        <w:spacing w:after="0" w:line="276" w:lineRule="auto"/>
        <w:jc w:val="both"/>
        <w:rPr>
          <w:rFonts w:ascii="Arial" w:eastAsia="TimesNewRomanPSMT" w:hAnsi="Arial" w:cs="Arial"/>
          <w:bCs/>
          <w:sz w:val="20"/>
          <w:szCs w:val="20"/>
          <w:lang w:eastAsia="hr-HR"/>
        </w:rPr>
      </w:pPr>
      <w:r w:rsidRPr="008B75B6">
        <w:rPr>
          <w:rFonts w:ascii="Arial" w:eastAsia="TimesNewRomanPSMT" w:hAnsi="Arial" w:cs="Arial"/>
          <w:b/>
          <w:sz w:val="20"/>
          <w:szCs w:val="20"/>
          <w:lang w:eastAsia="hr-HR"/>
        </w:rPr>
        <w:t>Opis programa:</w:t>
      </w:r>
      <w:r w:rsidRPr="008B75B6">
        <w:rPr>
          <w:rFonts w:ascii="Arial" w:eastAsia="TimesNewRomanPSMT" w:hAnsi="Arial" w:cs="Arial"/>
          <w:bCs/>
          <w:sz w:val="20"/>
          <w:szCs w:val="20"/>
          <w:lang w:eastAsia="hr-HR"/>
        </w:rPr>
        <w:t xml:space="preserve"> Program obuhvaća aktivnosti kojima se osiguravaju sredstva za plaće zaposlenih, doprinose na plaće, ostale rashode vezane uz prava zaposlenika iz radnog odnosa, naknade za prijevoz, službena putovanja i stručno usavršavanje, uredski materijal i rashode za usluge (telefonske i druge usluge), objave u sredstvima javnog informiranja i druge rashode vezane za rad Upravnog odjela. Također, planirani su rashodi koji se odnose na cjelokupno poslovanje općinske uprave, posebice troškovi poštarine, pristojbi, računalne usluge,</w:t>
      </w:r>
      <w:r w:rsidRPr="008B75B6">
        <w:rPr>
          <w:rFonts w:ascii="Arial" w:hAnsi="Arial" w:cs="Arial"/>
          <w:sz w:val="20"/>
          <w:szCs w:val="20"/>
        </w:rPr>
        <w:t xml:space="preserve"> </w:t>
      </w:r>
      <w:r w:rsidRPr="008B75B6">
        <w:rPr>
          <w:rFonts w:ascii="Arial" w:eastAsia="TimesNewRomanPSMT" w:hAnsi="Arial" w:cs="Arial"/>
          <w:bCs/>
          <w:sz w:val="20"/>
          <w:szCs w:val="20"/>
          <w:lang w:eastAsia="hr-HR"/>
        </w:rPr>
        <w:t>obavijesti, oglašavanje i objave oglasa, javnih poziva, čestitki, natječaja, osmrtnica i ostalih oglasa  u elektroničkim i tiskanim medijima programa, rashodi za materijal i energiju koji obuhvaćaju nabavu uredskog materijala, literature, sredstva za čišćenje, potrošnju električne energije, goriva za službena vozila i nabavu lož ulja, rashodi za usluge koji obuhvaćaju troškove telefona i mobitela, usluge interneta, usluge tekućeg održavanja, usluge promidžbe i informiranja, objave oglasa i natječaja, komunalne usluge, zakupnine i slično.</w:t>
      </w:r>
    </w:p>
    <w:p w14:paraId="7AD138D0" w14:textId="77777777" w:rsidR="00AC2A5C" w:rsidRPr="008B75B6" w:rsidRDefault="00AC2A5C" w:rsidP="00AC2A5C">
      <w:pPr>
        <w:spacing w:after="0" w:line="276" w:lineRule="auto"/>
        <w:jc w:val="both"/>
        <w:rPr>
          <w:rFonts w:ascii="Arial" w:eastAsia="TimesNewRomanPSMT" w:hAnsi="Arial" w:cs="Arial"/>
          <w:bCs/>
          <w:sz w:val="20"/>
          <w:szCs w:val="20"/>
          <w:lang w:eastAsia="hr-HR"/>
        </w:rPr>
      </w:pPr>
    </w:p>
    <w:p w14:paraId="477D8D5B" w14:textId="73DF3995" w:rsidR="00AC2A5C" w:rsidRPr="008B75B6" w:rsidRDefault="00AC2A5C" w:rsidP="00AC2A5C">
      <w:pPr>
        <w:spacing w:after="0" w:line="276" w:lineRule="auto"/>
        <w:jc w:val="both"/>
        <w:rPr>
          <w:rFonts w:ascii="Arial" w:eastAsia="TimesNewRomanPSMT" w:hAnsi="Arial" w:cs="Arial"/>
          <w:bCs/>
          <w:sz w:val="20"/>
          <w:szCs w:val="20"/>
          <w:lang w:eastAsia="hr-HR"/>
        </w:rPr>
      </w:pPr>
      <w:r w:rsidRPr="008B75B6">
        <w:rPr>
          <w:rFonts w:ascii="Arial" w:eastAsia="TimesNewRomanPSMT" w:hAnsi="Arial" w:cs="Arial"/>
          <w:bCs/>
          <w:sz w:val="20"/>
          <w:szCs w:val="20"/>
          <w:lang w:eastAsia="hr-HR"/>
        </w:rPr>
        <w:t>Aktivnosti vezane za nabave opreme za potrebe upravnih tijela obuhvaćaju nabavu računala, računalne opreme i drugih tehničkih uređaja koji se svake godine obnavljaju po principu zamjene najstarijih uređaja ili uređaja koji više nisu funkcionalni te uređenje informatičke mreže u dijelu uprave</w:t>
      </w:r>
      <w:r w:rsidR="008B75B6" w:rsidRPr="008B75B6">
        <w:rPr>
          <w:rFonts w:ascii="Arial" w:eastAsia="TimesNewRomanPSMT" w:hAnsi="Arial" w:cs="Arial"/>
          <w:bCs/>
          <w:sz w:val="20"/>
          <w:szCs w:val="20"/>
          <w:lang w:eastAsia="hr-HR"/>
        </w:rPr>
        <w:t xml:space="preserve">, </w:t>
      </w:r>
      <w:r w:rsidRPr="008B75B6">
        <w:rPr>
          <w:rFonts w:ascii="Arial" w:eastAsia="TimesNewRomanPSMT" w:hAnsi="Arial" w:cs="Arial"/>
          <w:bCs/>
          <w:sz w:val="20"/>
          <w:szCs w:val="20"/>
          <w:lang w:eastAsia="hr-HR"/>
        </w:rPr>
        <w:t>plaćanje višegodišnjih licenci i dr.</w:t>
      </w:r>
    </w:p>
    <w:p w14:paraId="36A4B766" w14:textId="77777777" w:rsidR="00AC2A5C" w:rsidRPr="008B75B6" w:rsidRDefault="00AC2A5C" w:rsidP="00AC2A5C">
      <w:pPr>
        <w:spacing w:after="0" w:line="276" w:lineRule="auto"/>
        <w:jc w:val="both"/>
        <w:rPr>
          <w:rFonts w:ascii="Arial" w:eastAsia="TimesNewRomanPSMT" w:hAnsi="Arial" w:cs="Arial"/>
          <w:bCs/>
          <w:sz w:val="20"/>
          <w:szCs w:val="20"/>
          <w:lang w:eastAsia="hr-HR"/>
        </w:rPr>
      </w:pPr>
    </w:p>
    <w:p w14:paraId="681C87A3" w14:textId="424DA1E1" w:rsidR="00AC2A5C" w:rsidRPr="008B75B6" w:rsidRDefault="00AC2A5C" w:rsidP="00AC2A5C">
      <w:pPr>
        <w:spacing w:after="0" w:line="276" w:lineRule="auto"/>
        <w:jc w:val="both"/>
        <w:rPr>
          <w:rFonts w:ascii="Arial" w:eastAsia="TimesNewRomanPSMT" w:hAnsi="Arial" w:cs="Arial"/>
          <w:bCs/>
          <w:sz w:val="20"/>
          <w:szCs w:val="20"/>
          <w:lang w:eastAsia="hr-HR"/>
        </w:rPr>
      </w:pPr>
      <w:r w:rsidRPr="008B75B6">
        <w:rPr>
          <w:rFonts w:ascii="Arial" w:eastAsia="TimesNewRomanPSMT" w:hAnsi="Arial" w:cs="Arial"/>
          <w:bCs/>
          <w:sz w:val="20"/>
          <w:szCs w:val="20"/>
          <w:lang w:eastAsia="hr-HR"/>
        </w:rPr>
        <w:t xml:space="preserve">U okviru aktivnosti nabave službenog vozila planira se zamjena </w:t>
      </w:r>
      <w:r w:rsidR="008B75B6">
        <w:rPr>
          <w:rFonts w:ascii="Arial" w:eastAsia="TimesNewRomanPSMT" w:hAnsi="Arial" w:cs="Arial"/>
          <w:bCs/>
          <w:sz w:val="20"/>
          <w:szCs w:val="20"/>
          <w:lang w:eastAsia="hr-HR"/>
        </w:rPr>
        <w:t xml:space="preserve">starijeg </w:t>
      </w:r>
      <w:r w:rsidRPr="008B75B6">
        <w:rPr>
          <w:rFonts w:ascii="Arial" w:eastAsia="TimesNewRomanPSMT" w:hAnsi="Arial" w:cs="Arial"/>
          <w:bCs/>
          <w:sz w:val="20"/>
          <w:szCs w:val="20"/>
          <w:lang w:eastAsia="hr-HR"/>
        </w:rPr>
        <w:t>službenih vozila.</w:t>
      </w:r>
    </w:p>
    <w:p w14:paraId="298C7246" w14:textId="77777777" w:rsidR="00AC2A5C" w:rsidRPr="000B199F" w:rsidRDefault="00AC2A5C" w:rsidP="00AC2A5C">
      <w:pPr>
        <w:spacing w:after="0" w:line="276" w:lineRule="auto"/>
        <w:jc w:val="both"/>
        <w:rPr>
          <w:rFonts w:ascii="Arial" w:eastAsia="TimesNewRomanPSMT" w:hAnsi="Arial" w:cs="Arial"/>
          <w:bCs/>
          <w:color w:val="FF0000"/>
          <w:sz w:val="20"/>
          <w:szCs w:val="20"/>
          <w:lang w:eastAsia="hr-HR"/>
        </w:rPr>
      </w:pPr>
    </w:p>
    <w:p w14:paraId="0C08BD27" w14:textId="36562793" w:rsidR="00AC2A5C" w:rsidRPr="001A6C0C" w:rsidRDefault="00AC2A5C" w:rsidP="00AC2A5C">
      <w:pPr>
        <w:spacing w:after="0" w:line="276" w:lineRule="auto"/>
        <w:jc w:val="both"/>
        <w:rPr>
          <w:rFonts w:ascii="Arial" w:eastAsia="TimesNewRomanPSMT" w:hAnsi="Arial" w:cs="Arial"/>
          <w:bCs/>
          <w:sz w:val="20"/>
          <w:szCs w:val="20"/>
          <w:lang w:eastAsia="hr-HR"/>
        </w:rPr>
      </w:pPr>
      <w:r w:rsidRPr="001A6C0C">
        <w:rPr>
          <w:rFonts w:ascii="Arial" w:eastAsia="TimesNewRomanPSMT" w:hAnsi="Arial" w:cs="Arial"/>
          <w:b/>
          <w:sz w:val="20"/>
          <w:szCs w:val="20"/>
          <w:lang w:eastAsia="hr-HR"/>
        </w:rPr>
        <w:t>Cilj:</w:t>
      </w:r>
      <w:r w:rsidRPr="001A6C0C">
        <w:rPr>
          <w:rFonts w:ascii="Arial" w:eastAsia="TimesNewRomanPSMT" w:hAnsi="Arial" w:cs="Arial"/>
          <w:bCs/>
          <w:sz w:val="20"/>
          <w:szCs w:val="20"/>
          <w:lang w:eastAsia="hr-HR"/>
        </w:rPr>
        <w:t xml:space="preserve"> Funkcionalnost, efikasnost i učinkovitost općinske uprave, provođenje politike plaća i drugih materijalnih prava zaposlenika upravnog odjela u skladu s proračunskim mogućnostima </w:t>
      </w:r>
      <w:r w:rsidR="00C70AE1" w:rsidRPr="001A6C0C">
        <w:rPr>
          <w:rFonts w:ascii="Arial" w:eastAsia="TimesNewRomanPSMT" w:hAnsi="Arial" w:cs="Arial"/>
          <w:bCs/>
          <w:sz w:val="20"/>
          <w:szCs w:val="20"/>
          <w:lang w:eastAsia="hr-HR"/>
        </w:rPr>
        <w:t xml:space="preserve">i </w:t>
      </w:r>
      <w:r w:rsidRPr="001A6C0C">
        <w:rPr>
          <w:rFonts w:ascii="Arial" w:eastAsia="TimesNewRomanPSMT" w:hAnsi="Arial" w:cs="Arial"/>
          <w:bCs/>
          <w:sz w:val="20"/>
          <w:szCs w:val="20"/>
          <w:lang w:eastAsia="hr-HR"/>
        </w:rPr>
        <w:t>te osiguranje sredstva za nesmetano obavljanje upravnih, stručnih i ostalih poslova. Ujedno, poboljšanje i kontrola rada ustanova i drugih proračunskih korisnika te zakonito i racionalno raspolaganje proračunskim sredstvima</w:t>
      </w:r>
      <w:r w:rsidR="001A6C0C" w:rsidRPr="001A6C0C">
        <w:rPr>
          <w:rFonts w:ascii="Arial" w:eastAsia="TimesNewRomanPSMT" w:hAnsi="Arial" w:cs="Arial"/>
          <w:bCs/>
          <w:sz w:val="20"/>
          <w:szCs w:val="20"/>
          <w:lang w:eastAsia="hr-HR"/>
        </w:rPr>
        <w:t xml:space="preserve">. </w:t>
      </w:r>
    </w:p>
    <w:p w14:paraId="513F1493" w14:textId="77777777" w:rsidR="001A6C0C" w:rsidRPr="001A6C0C" w:rsidRDefault="001A6C0C" w:rsidP="00AC2A5C">
      <w:pPr>
        <w:spacing w:after="0" w:line="276" w:lineRule="auto"/>
        <w:jc w:val="both"/>
        <w:rPr>
          <w:rFonts w:ascii="Arial" w:eastAsia="TimesNewRomanPSMT" w:hAnsi="Arial" w:cs="Arial"/>
          <w:bCs/>
          <w:sz w:val="20"/>
          <w:szCs w:val="20"/>
          <w:lang w:eastAsia="hr-HR"/>
        </w:rPr>
      </w:pPr>
    </w:p>
    <w:p w14:paraId="19BE7D11" w14:textId="7C0521B7" w:rsidR="00AC2A5C" w:rsidRPr="001A6C0C" w:rsidRDefault="00AC2A5C" w:rsidP="00AC2A5C">
      <w:pPr>
        <w:spacing w:after="0" w:line="276" w:lineRule="auto"/>
        <w:jc w:val="both"/>
        <w:rPr>
          <w:rFonts w:ascii="Arial" w:eastAsia="TimesNewRomanPSMT" w:hAnsi="Arial" w:cs="Arial"/>
          <w:bCs/>
          <w:sz w:val="20"/>
          <w:szCs w:val="20"/>
          <w:lang w:eastAsia="hr-HR"/>
        </w:rPr>
      </w:pPr>
      <w:r w:rsidRPr="001A6C0C">
        <w:rPr>
          <w:rFonts w:ascii="Arial" w:eastAsia="TimesNewRomanPSMT" w:hAnsi="Arial" w:cs="Arial"/>
          <w:b/>
          <w:sz w:val="20"/>
          <w:szCs w:val="20"/>
          <w:lang w:eastAsia="hr-HR"/>
        </w:rPr>
        <w:t>Pokazatelj uspješnosti:</w:t>
      </w:r>
      <w:r w:rsidRPr="001A6C0C">
        <w:rPr>
          <w:rFonts w:ascii="Arial" w:eastAsia="TimesNewRomanPSMT" w:hAnsi="Arial" w:cs="Arial"/>
          <w:bCs/>
          <w:sz w:val="20"/>
          <w:szCs w:val="20"/>
          <w:lang w:eastAsia="hr-HR"/>
        </w:rPr>
        <w:t xml:space="preserve"> </w:t>
      </w:r>
      <w:r w:rsidR="001A6C0C" w:rsidRPr="001A6C0C">
        <w:rPr>
          <w:rFonts w:ascii="Arial" w:eastAsia="TimesNewRomanPSMT" w:hAnsi="Arial" w:cs="Arial"/>
          <w:bCs/>
          <w:sz w:val="20"/>
          <w:szCs w:val="20"/>
          <w:lang w:eastAsia="hr-HR"/>
        </w:rPr>
        <w:t>u</w:t>
      </w:r>
      <w:r w:rsidRPr="001A6C0C">
        <w:rPr>
          <w:rFonts w:ascii="Arial" w:eastAsia="TimesNewRomanPSMT" w:hAnsi="Arial" w:cs="Arial"/>
          <w:bCs/>
          <w:sz w:val="20"/>
          <w:szCs w:val="20"/>
          <w:lang w:eastAsia="hr-HR"/>
        </w:rPr>
        <w:t xml:space="preserve">činkovit rad Uprave u cjelini uz zadržavanje troškova aktivnosti odjela u okviru Proračunom predviđenih iznosa, ispunjavanje zakonskih obveza i obveza preuzetih Kolektivnim ugovorom za zaposlene, ispunjavanje obveza prema drugim propisima. </w:t>
      </w:r>
    </w:p>
    <w:p w14:paraId="3BD0AECC" w14:textId="77777777" w:rsidR="00AC2A5C" w:rsidRPr="001A6C0C" w:rsidRDefault="00AC2A5C" w:rsidP="00AC2A5C">
      <w:pPr>
        <w:widowControl w:val="0"/>
        <w:autoSpaceDE w:val="0"/>
        <w:spacing w:after="0" w:line="276" w:lineRule="auto"/>
        <w:rPr>
          <w:rFonts w:ascii="Arial" w:eastAsia="Times New Roman" w:hAnsi="Arial" w:cs="Arial"/>
          <w:b/>
          <w:bCs/>
          <w:sz w:val="20"/>
          <w:szCs w:val="20"/>
          <w:lang w:eastAsia="hr-HR"/>
        </w:rPr>
      </w:pPr>
    </w:p>
    <w:p w14:paraId="4FCE95BC"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43532E08"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5F6C6E89" w14:textId="40E3D1E0" w:rsidR="000B703F" w:rsidRPr="00F810EF" w:rsidRDefault="000B703F" w:rsidP="000B703F">
      <w:pPr>
        <w:spacing w:line="276" w:lineRule="auto"/>
        <w:ind w:right="-284"/>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Glava 0300</w:t>
      </w:r>
      <w:r>
        <w:rPr>
          <w:rFonts w:ascii="Arial" w:eastAsia="Times New Roman" w:hAnsi="Arial" w:cs="Arial"/>
          <w:b/>
          <w:bCs/>
          <w:sz w:val="20"/>
          <w:szCs w:val="20"/>
          <w:lang w:eastAsia="hr-HR"/>
        </w:rPr>
        <w:t>6</w:t>
      </w:r>
      <w:r w:rsidRPr="00F810EF">
        <w:rPr>
          <w:rFonts w:ascii="Arial" w:eastAsia="Times New Roman" w:hAnsi="Arial" w:cs="Arial"/>
          <w:b/>
          <w:bCs/>
          <w:sz w:val="20"/>
          <w:szCs w:val="20"/>
          <w:lang w:eastAsia="hr-HR"/>
        </w:rPr>
        <w:t xml:space="preserve"> </w:t>
      </w:r>
      <w:r w:rsidRPr="00F810EF">
        <w:rPr>
          <w:rFonts w:ascii="Arial" w:eastAsia="Times New Roman" w:hAnsi="Arial" w:cs="Arial"/>
          <w:b/>
          <w:bCs/>
          <w:sz w:val="20"/>
          <w:szCs w:val="20"/>
          <w:lang w:eastAsia="hr-HR"/>
        </w:rPr>
        <w:tab/>
      </w:r>
      <w:r>
        <w:rPr>
          <w:rFonts w:ascii="Arial" w:eastAsia="Times New Roman" w:hAnsi="Arial" w:cs="Arial"/>
          <w:b/>
          <w:bCs/>
          <w:sz w:val="20"/>
          <w:szCs w:val="20"/>
          <w:lang w:eastAsia="hr-HR"/>
        </w:rPr>
        <w:t>Ustanova u kulturi Lovran</w:t>
      </w:r>
    </w:p>
    <w:p w14:paraId="6919AF7D"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196E2C4C"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60FA10C6" w14:textId="0D6A9EE1" w:rsidR="000B703F" w:rsidRPr="00F810EF" w:rsidRDefault="000B703F" w:rsidP="000B703F">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300</w:t>
      </w:r>
      <w:r>
        <w:rPr>
          <w:rFonts w:ascii="Arial" w:eastAsia="Times New Roman" w:hAnsi="Arial" w:cs="Arial"/>
          <w:b/>
          <w:bCs/>
          <w:sz w:val="20"/>
          <w:szCs w:val="20"/>
          <w:lang w:eastAsia="hr-HR"/>
        </w:rPr>
        <w:t>1</w:t>
      </w:r>
      <w:r w:rsidRPr="00F810EF">
        <w:rPr>
          <w:rFonts w:ascii="Arial" w:eastAsia="Times New Roman" w:hAnsi="Arial" w:cs="Arial"/>
          <w:b/>
          <w:bCs/>
          <w:sz w:val="20"/>
          <w:szCs w:val="20"/>
          <w:lang w:eastAsia="hr-HR"/>
        </w:rPr>
        <w:tab/>
        <w:t xml:space="preserve">Poslovanje </w:t>
      </w:r>
      <w:r>
        <w:rPr>
          <w:rFonts w:ascii="Arial" w:eastAsia="Times New Roman" w:hAnsi="Arial" w:cs="Arial"/>
          <w:b/>
          <w:bCs/>
          <w:sz w:val="20"/>
          <w:szCs w:val="20"/>
          <w:lang w:eastAsia="hr-HR"/>
        </w:rPr>
        <w:t>Ustanove u kulturi Lovran</w:t>
      </w:r>
      <w:r w:rsidRPr="00F810EF">
        <w:rPr>
          <w:rFonts w:ascii="Arial" w:eastAsia="Times New Roman" w:hAnsi="Arial" w:cs="Arial"/>
          <w:b/>
          <w:bCs/>
          <w:sz w:val="20"/>
          <w:szCs w:val="20"/>
          <w:lang w:eastAsia="hr-HR"/>
        </w:rPr>
        <w:t xml:space="preserve">, </w:t>
      </w:r>
      <w:r w:rsidRPr="00F810EF">
        <w:rPr>
          <w:rFonts w:ascii="Arial" w:eastAsia="Times New Roman" w:hAnsi="Arial" w:cs="Arial"/>
          <w:sz w:val="20"/>
          <w:szCs w:val="20"/>
          <w:lang w:eastAsia="hr-HR"/>
        </w:rPr>
        <w:t>koji se sastoji od sljedećih aktivnosti:</w:t>
      </w:r>
    </w:p>
    <w:p w14:paraId="2BA3BD39"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6641698A" w14:textId="77777777" w:rsidR="000B703F" w:rsidRPr="00F810EF" w:rsidRDefault="000B703F" w:rsidP="000B703F">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A502171</w:t>
      </w:r>
      <w:r>
        <w:rPr>
          <w:rFonts w:ascii="Arial" w:eastAsia="Times New Roman" w:hAnsi="Arial" w:cs="Arial"/>
          <w:sz w:val="20"/>
          <w:szCs w:val="20"/>
          <w:lang w:eastAsia="hr-HR"/>
        </w:rPr>
        <w:tab/>
        <w:t>Poslovanje ustanove u kulturi Lovran</w:t>
      </w:r>
    </w:p>
    <w:p w14:paraId="439EEFCD"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436258E0" w14:textId="039F09EF" w:rsidR="00AC2A5C" w:rsidRDefault="000B703F" w:rsidP="00D83FF8">
      <w:pPr>
        <w:widowControl w:val="0"/>
        <w:autoSpaceDE w:val="0"/>
        <w:spacing w:after="0" w:line="276" w:lineRule="auto"/>
        <w:jc w:val="both"/>
        <w:rPr>
          <w:rFonts w:ascii="Arial" w:eastAsia="TimesNewRomanPSMT" w:hAnsi="Arial" w:cs="Arial"/>
          <w:bCs/>
          <w:sz w:val="20"/>
          <w:szCs w:val="20"/>
          <w:lang w:eastAsia="hr-HR"/>
        </w:rPr>
      </w:pPr>
      <w:r w:rsidRPr="001A6C0C">
        <w:rPr>
          <w:rFonts w:ascii="Arial" w:eastAsia="TimesNewRomanPSMT" w:hAnsi="Arial" w:cs="Arial"/>
          <w:b/>
          <w:sz w:val="20"/>
          <w:szCs w:val="20"/>
          <w:lang w:eastAsia="hr-HR"/>
        </w:rPr>
        <w:t>Opis programa:</w:t>
      </w:r>
      <w:r w:rsidR="001A6C0C" w:rsidRPr="001A6C0C">
        <w:rPr>
          <w:rFonts w:ascii="Arial" w:eastAsia="TimesNewRomanPSMT" w:hAnsi="Arial" w:cs="Arial"/>
          <w:b/>
          <w:sz w:val="20"/>
          <w:szCs w:val="20"/>
          <w:lang w:eastAsia="hr-HR"/>
        </w:rPr>
        <w:t xml:space="preserve"> </w:t>
      </w:r>
      <w:r w:rsidR="001A6C0C" w:rsidRPr="001A6C0C">
        <w:rPr>
          <w:rFonts w:ascii="Arial" w:eastAsia="TimesNewRomanPSMT" w:hAnsi="Arial" w:cs="Arial"/>
          <w:bCs/>
          <w:sz w:val="20"/>
          <w:szCs w:val="20"/>
          <w:lang w:eastAsia="hr-HR"/>
        </w:rPr>
        <w:t>Aktivnost poslovanja Ustanove u kulturi Lovran obuhvaća sve predradnje i radnje usmjerene na osnivanje Ustanove, provođenje postupka za zapošljavanje u Ustanovi, pripremu programa rada. Općina Lovran u vlasništvu ima velik broj prostora u kulturi u kojima se tijekom cijele godine odvijaju kulturni, edukativni i drugi programi, a do sada spomenuti prostori i programi nisu bili podvedeni pod jednu instituciju. Izgradnjom novog Društvenog doma, koji je postao dom brojnim udrugama s područja Općine Lovran ukazala se potreba za objedinjavanjem svih prostora i programa pod jednu Ustanovu koja bi sjedište imala u Novom društvenom domu.</w:t>
      </w:r>
      <w:r w:rsidR="001A6C0C">
        <w:rPr>
          <w:rFonts w:ascii="Arial" w:eastAsia="TimesNewRomanPSMT" w:hAnsi="Arial" w:cs="Arial"/>
          <w:bCs/>
          <w:sz w:val="20"/>
          <w:szCs w:val="20"/>
          <w:lang w:eastAsia="hr-HR"/>
        </w:rPr>
        <w:t xml:space="preserve"> Osim navedenog, Ustanova je mogući prijavitelj na brojne projekte, na koje se jedinica lokalne samouprave ne može prijaviti.</w:t>
      </w:r>
    </w:p>
    <w:p w14:paraId="1495265F" w14:textId="3D742AA0" w:rsidR="00A8646B" w:rsidRPr="001A6C0C" w:rsidRDefault="00A8646B" w:rsidP="00D83FF8">
      <w:pPr>
        <w:widowControl w:val="0"/>
        <w:autoSpaceDE w:val="0"/>
        <w:spacing w:after="0" w:line="276" w:lineRule="auto"/>
        <w:jc w:val="both"/>
        <w:rPr>
          <w:rFonts w:ascii="Arial" w:eastAsia="Times New Roman" w:hAnsi="Arial" w:cs="Arial"/>
          <w:bCs/>
          <w:sz w:val="20"/>
          <w:szCs w:val="20"/>
          <w:lang w:eastAsia="hr-HR"/>
        </w:rPr>
      </w:pPr>
      <w:r>
        <w:rPr>
          <w:rFonts w:ascii="Arial" w:eastAsia="TimesNewRomanPSMT" w:hAnsi="Arial" w:cs="Arial"/>
          <w:bCs/>
          <w:sz w:val="20"/>
          <w:szCs w:val="20"/>
          <w:lang w:eastAsia="hr-HR"/>
        </w:rPr>
        <w:t>Osim novog Društvenog doma, pod upravljanjem Ustanove bili bi Društveni dom Liganj, Kino Sloboda Lovran, Kula, Kuća lovranskega guca, galerija Laurus te svi drugi prostori u kulturi određeni po posebnom propisu.</w:t>
      </w:r>
    </w:p>
    <w:p w14:paraId="2EF85534" w14:textId="77777777" w:rsidR="00AC2A5C" w:rsidRPr="001A6C0C" w:rsidRDefault="00AC2A5C" w:rsidP="00D83FF8">
      <w:pPr>
        <w:widowControl w:val="0"/>
        <w:autoSpaceDE w:val="0"/>
        <w:spacing w:after="0" w:line="276" w:lineRule="auto"/>
        <w:jc w:val="both"/>
        <w:rPr>
          <w:rFonts w:ascii="Arial" w:eastAsia="Times New Roman" w:hAnsi="Arial" w:cs="Arial"/>
          <w:bCs/>
          <w:color w:val="000000"/>
          <w:sz w:val="20"/>
          <w:szCs w:val="20"/>
          <w:lang w:eastAsia="hr-HR"/>
        </w:rPr>
      </w:pPr>
    </w:p>
    <w:p w14:paraId="07E97ED7" w14:textId="67A78CE2" w:rsidR="00AC2A5C" w:rsidRPr="00B94F89" w:rsidRDefault="000B703F" w:rsidP="00AC2A5C">
      <w:pPr>
        <w:widowControl w:val="0"/>
        <w:autoSpaceDE w:val="0"/>
        <w:spacing w:after="0" w:line="276" w:lineRule="auto"/>
        <w:rPr>
          <w:rFonts w:ascii="Arial" w:eastAsia="Times New Roman" w:hAnsi="Arial" w:cs="Arial"/>
          <w:bCs/>
          <w:sz w:val="20"/>
          <w:szCs w:val="20"/>
          <w:lang w:eastAsia="hr-HR"/>
        </w:rPr>
      </w:pPr>
      <w:r w:rsidRPr="00A8646B">
        <w:rPr>
          <w:rFonts w:ascii="Arial" w:eastAsia="TimesNewRomanPSMT" w:hAnsi="Arial" w:cs="Arial"/>
          <w:b/>
          <w:sz w:val="20"/>
          <w:szCs w:val="20"/>
          <w:lang w:eastAsia="hr-HR"/>
        </w:rPr>
        <w:t>Cilj</w:t>
      </w:r>
      <w:r w:rsidRPr="00B94F89">
        <w:rPr>
          <w:rFonts w:ascii="Arial" w:eastAsia="TimesNewRomanPSMT" w:hAnsi="Arial" w:cs="Arial"/>
          <w:b/>
          <w:sz w:val="20"/>
          <w:szCs w:val="20"/>
          <w:lang w:eastAsia="hr-HR"/>
        </w:rPr>
        <w:t>:</w:t>
      </w:r>
      <w:r w:rsidR="00A8646B" w:rsidRPr="00B94F89">
        <w:rPr>
          <w:rFonts w:ascii="Arial" w:eastAsia="TimesNewRomanPSMT" w:hAnsi="Arial" w:cs="Arial"/>
          <w:bCs/>
          <w:sz w:val="20"/>
          <w:szCs w:val="20"/>
          <w:lang w:eastAsia="hr-HR"/>
        </w:rPr>
        <w:t xml:space="preserve"> Omogućiti bolje upravljanje prostorima u kulturi u Općini Lovran, osmišljavanje novih cjelogodišnjih sadržaja, obogaćivanje kulturne ponude, prijava na javne pozive i projekte</w:t>
      </w:r>
    </w:p>
    <w:p w14:paraId="23B3B481"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3BEB1D99" w14:textId="1022D74A" w:rsidR="00AC2A5C" w:rsidRPr="00B94F89" w:rsidRDefault="000B703F" w:rsidP="00AC2A5C">
      <w:pPr>
        <w:widowControl w:val="0"/>
        <w:autoSpaceDE w:val="0"/>
        <w:spacing w:after="0" w:line="276" w:lineRule="auto"/>
        <w:rPr>
          <w:rFonts w:ascii="Arial" w:eastAsia="Times New Roman" w:hAnsi="Arial" w:cs="Arial"/>
          <w:bCs/>
          <w:sz w:val="20"/>
          <w:szCs w:val="20"/>
          <w:lang w:eastAsia="hr-HR"/>
        </w:rPr>
      </w:pPr>
      <w:r w:rsidRPr="00A8646B">
        <w:rPr>
          <w:rFonts w:ascii="Arial" w:eastAsia="TimesNewRomanPSMT" w:hAnsi="Arial" w:cs="Arial"/>
          <w:b/>
          <w:sz w:val="20"/>
          <w:szCs w:val="20"/>
          <w:lang w:eastAsia="hr-HR"/>
        </w:rPr>
        <w:t>Pokazatelj uspješnosti:</w:t>
      </w:r>
      <w:r w:rsidR="00A8646B" w:rsidRPr="00A8646B">
        <w:rPr>
          <w:rFonts w:ascii="Arial" w:eastAsia="TimesNewRomanPSMT" w:hAnsi="Arial" w:cs="Arial"/>
          <w:b/>
          <w:sz w:val="20"/>
          <w:szCs w:val="20"/>
          <w:lang w:eastAsia="hr-HR"/>
        </w:rPr>
        <w:t xml:space="preserve"> </w:t>
      </w:r>
      <w:r w:rsidR="00A8646B" w:rsidRPr="00B94F89">
        <w:rPr>
          <w:rFonts w:ascii="Arial" w:eastAsia="TimesNewRomanPSMT" w:hAnsi="Arial" w:cs="Arial"/>
          <w:bCs/>
          <w:sz w:val="20"/>
          <w:szCs w:val="20"/>
          <w:lang w:eastAsia="hr-HR"/>
        </w:rPr>
        <w:t>zadovoljstvo građana, smanjenje troškova, prepoznatljivost Lovrana kao kulturne destinacije</w:t>
      </w:r>
    </w:p>
    <w:p w14:paraId="45DB536B"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0A1C0BBD"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70FAF94B"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673AB5D1"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525E11A1"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74F6D422" w14:textId="3C350421" w:rsidR="00605919" w:rsidRPr="00F810EF" w:rsidRDefault="00605919">
      <w:pPr>
        <w:widowControl w:val="0"/>
        <w:autoSpaceDE w:val="0"/>
        <w:spacing w:after="0" w:line="276" w:lineRule="auto"/>
        <w:rPr>
          <w:rFonts w:ascii="Arial" w:eastAsia="Times New Roman" w:hAnsi="Arial" w:cs="Arial"/>
          <w:b/>
          <w:bCs/>
          <w:color w:val="000000"/>
          <w:sz w:val="20"/>
          <w:szCs w:val="20"/>
          <w:lang w:eastAsia="hr-HR"/>
        </w:rPr>
      </w:pPr>
    </w:p>
    <w:p w14:paraId="58EC2F7E" w14:textId="77E6D5E1" w:rsidR="00605919" w:rsidRPr="00F810EF" w:rsidRDefault="00605919">
      <w:pPr>
        <w:widowControl w:val="0"/>
        <w:autoSpaceDE w:val="0"/>
        <w:spacing w:after="0" w:line="276" w:lineRule="auto"/>
        <w:rPr>
          <w:rFonts w:ascii="Arial" w:eastAsia="Times New Roman" w:hAnsi="Arial" w:cs="Arial"/>
          <w:b/>
          <w:bCs/>
          <w:color w:val="000000"/>
          <w:sz w:val="20"/>
          <w:szCs w:val="20"/>
          <w:lang w:eastAsia="hr-HR"/>
        </w:rPr>
      </w:pPr>
    </w:p>
    <w:p w14:paraId="6DA80229" w14:textId="6167CE9C" w:rsidR="00605919" w:rsidRPr="00F810EF" w:rsidRDefault="00605919">
      <w:pPr>
        <w:widowControl w:val="0"/>
        <w:autoSpaceDE w:val="0"/>
        <w:spacing w:after="0" w:line="276" w:lineRule="auto"/>
        <w:rPr>
          <w:rFonts w:ascii="Arial" w:eastAsia="Times New Roman" w:hAnsi="Arial" w:cs="Arial"/>
          <w:b/>
          <w:bCs/>
          <w:color w:val="000000"/>
          <w:sz w:val="20"/>
          <w:szCs w:val="20"/>
          <w:lang w:eastAsia="hr-HR"/>
        </w:rPr>
      </w:pPr>
    </w:p>
    <w:p w14:paraId="666E3047" w14:textId="2C3F0C6E" w:rsidR="00605919" w:rsidRPr="00F810EF" w:rsidRDefault="00605919">
      <w:pPr>
        <w:widowControl w:val="0"/>
        <w:autoSpaceDE w:val="0"/>
        <w:spacing w:after="0" w:line="276" w:lineRule="auto"/>
        <w:rPr>
          <w:rFonts w:ascii="Arial" w:eastAsia="Times New Roman" w:hAnsi="Arial" w:cs="Arial"/>
          <w:b/>
          <w:bCs/>
          <w:color w:val="000000"/>
          <w:sz w:val="20"/>
          <w:szCs w:val="20"/>
          <w:lang w:eastAsia="hr-HR"/>
        </w:rPr>
      </w:pPr>
    </w:p>
    <w:p w14:paraId="71B9A235" w14:textId="77777777" w:rsidR="00017315" w:rsidRPr="00F810EF" w:rsidRDefault="00017315" w:rsidP="00017315">
      <w:pPr>
        <w:spacing w:after="0" w:line="240" w:lineRule="auto"/>
        <w:rPr>
          <w:rFonts w:ascii="Arial" w:hAnsi="Arial" w:cs="Arial"/>
          <w:b/>
          <w:bCs/>
          <w:color w:val="000000"/>
          <w:sz w:val="20"/>
          <w:szCs w:val="20"/>
        </w:rPr>
      </w:pPr>
      <w:r w:rsidRPr="00F810EF">
        <w:rPr>
          <w:rFonts w:ascii="Arial" w:hAnsi="Arial" w:cs="Arial"/>
          <w:b/>
          <w:bCs/>
          <w:color w:val="000000"/>
          <w:sz w:val="20"/>
          <w:szCs w:val="20"/>
        </w:rPr>
        <w:t>1.2.2.3.</w:t>
      </w:r>
      <w:r w:rsidRPr="00F810EF">
        <w:rPr>
          <w:rFonts w:ascii="Arial" w:hAnsi="Arial" w:cs="Arial"/>
          <w:b/>
          <w:bCs/>
          <w:color w:val="000000"/>
          <w:sz w:val="20"/>
          <w:szCs w:val="20"/>
        </w:rPr>
        <w:tab/>
      </w:r>
      <w:r w:rsidRPr="00F810EF">
        <w:rPr>
          <w:rFonts w:ascii="Arial" w:hAnsi="Arial" w:cs="Arial"/>
          <w:b/>
          <w:bCs/>
          <w:color w:val="000000"/>
          <w:sz w:val="20"/>
          <w:szCs w:val="20"/>
        </w:rPr>
        <w:tab/>
        <w:t xml:space="preserve">Razdjel 040 - UPRAVNI ODJEL ZA KOMUNALNI SUSTAV I PROSTORNO </w:t>
      </w:r>
    </w:p>
    <w:p w14:paraId="7990AD68" w14:textId="77777777" w:rsidR="00017315" w:rsidRPr="00F810EF" w:rsidRDefault="00017315" w:rsidP="00017315">
      <w:pPr>
        <w:spacing w:after="0" w:line="240" w:lineRule="auto"/>
        <w:ind w:left="720" w:firstLine="720"/>
        <w:rPr>
          <w:rFonts w:ascii="Arial" w:hAnsi="Arial" w:cs="Arial"/>
          <w:b/>
          <w:bCs/>
          <w:color w:val="000000"/>
          <w:sz w:val="20"/>
          <w:szCs w:val="20"/>
        </w:rPr>
      </w:pPr>
      <w:r w:rsidRPr="00F810EF">
        <w:rPr>
          <w:rFonts w:ascii="Arial" w:hAnsi="Arial" w:cs="Arial"/>
          <w:b/>
          <w:bCs/>
          <w:color w:val="000000"/>
          <w:sz w:val="20"/>
          <w:szCs w:val="20"/>
        </w:rPr>
        <w:t xml:space="preserve">                        PLANIRANJE</w:t>
      </w:r>
    </w:p>
    <w:p w14:paraId="3E596D30" w14:textId="77777777" w:rsidR="00017315" w:rsidRPr="00F810EF" w:rsidRDefault="00017315" w:rsidP="00017315">
      <w:pPr>
        <w:spacing w:after="0" w:line="240" w:lineRule="auto"/>
        <w:jc w:val="both"/>
        <w:rPr>
          <w:rFonts w:ascii="Arial" w:hAnsi="Arial" w:cs="Arial"/>
          <w:b/>
          <w:bCs/>
          <w:color w:val="000000"/>
          <w:sz w:val="20"/>
          <w:szCs w:val="20"/>
        </w:rPr>
      </w:pPr>
      <w:r w:rsidRPr="00F810EF">
        <w:rPr>
          <w:rFonts w:ascii="Arial" w:hAnsi="Arial" w:cs="Arial"/>
          <w:b/>
          <w:bCs/>
          <w:color w:val="000000"/>
          <w:sz w:val="20"/>
          <w:szCs w:val="20"/>
        </w:rPr>
        <w:t xml:space="preserve">Glava 04005 </w:t>
      </w:r>
      <w:r w:rsidRPr="00F810EF">
        <w:rPr>
          <w:rFonts w:ascii="Arial" w:hAnsi="Arial" w:cs="Arial"/>
          <w:b/>
          <w:bCs/>
          <w:color w:val="000000"/>
          <w:sz w:val="20"/>
          <w:szCs w:val="20"/>
        </w:rPr>
        <w:tab/>
        <w:t>Upravni odjel za komunalni sustav i prostorno planiranje</w:t>
      </w:r>
    </w:p>
    <w:p w14:paraId="07BE8E67" w14:textId="77777777" w:rsidR="00017315" w:rsidRPr="00F810EF" w:rsidRDefault="00017315" w:rsidP="00017315">
      <w:pPr>
        <w:spacing w:after="0" w:line="240" w:lineRule="auto"/>
        <w:jc w:val="both"/>
        <w:rPr>
          <w:rFonts w:ascii="Arial" w:hAnsi="Arial" w:cs="Arial"/>
          <w:b/>
          <w:bCs/>
          <w:color w:val="000000"/>
          <w:sz w:val="20"/>
          <w:szCs w:val="20"/>
        </w:rPr>
      </w:pPr>
    </w:p>
    <w:p w14:paraId="3469AF3B"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5000</w:t>
      </w:r>
      <w:r w:rsidRPr="00F810EF">
        <w:rPr>
          <w:rFonts w:ascii="Arial" w:hAnsi="Arial" w:cs="Arial"/>
          <w:b/>
          <w:bCs/>
          <w:color w:val="000000"/>
          <w:sz w:val="20"/>
          <w:szCs w:val="20"/>
        </w:rPr>
        <w:tab/>
        <w:t xml:space="preserve">Prostorno i urbanističko planiranje, </w:t>
      </w:r>
      <w:r w:rsidRPr="00F810EF">
        <w:rPr>
          <w:rFonts w:ascii="Arial" w:hAnsi="Arial" w:cs="Arial"/>
          <w:color w:val="000000"/>
          <w:sz w:val="20"/>
          <w:szCs w:val="20"/>
        </w:rPr>
        <w:t>koji se sastoji od sljedećih aktivnosti:</w:t>
      </w:r>
    </w:p>
    <w:p w14:paraId="55742B8C"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64B76DC7"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K505050</w:t>
      </w:r>
      <w:r w:rsidRPr="00F810EF">
        <w:rPr>
          <w:rFonts w:ascii="Arial" w:hAnsi="Arial" w:cs="Arial"/>
          <w:color w:val="000000"/>
          <w:sz w:val="20"/>
          <w:szCs w:val="20"/>
        </w:rPr>
        <w:tab/>
        <w:t>Izrada prostornih planova</w:t>
      </w:r>
    </w:p>
    <w:p w14:paraId="6BFB55EA"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color w:val="000000"/>
          <w:sz w:val="20"/>
          <w:szCs w:val="20"/>
        </w:rPr>
        <w:t>A505053</w:t>
      </w:r>
      <w:r w:rsidRPr="00F810EF">
        <w:rPr>
          <w:rFonts w:ascii="Arial" w:hAnsi="Arial" w:cs="Arial"/>
          <w:color w:val="000000"/>
          <w:sz w:val="20"/>
          <w:szCs w:val="20"/>
        </w:rPr>
        <w:tab/>
        <w:t>Zavod za prostorno uređenje PGŽ korištenje Informacijskog sustava prostornog uređenja PGŽ</w:t>
      </w:r>
    </w:p>
    <w:p w14:paraId="241BDE0E"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5C22963A" w14:textId="77777777" w:rsidR="00017315" w:rsidRPr="00957AB0" w:rsidRDefault="00017315" w:rsidP="00017315">
      <w:pPr>
        <w:spacing w:after="0" w:line="240" w:lineRule="auto"/>
        <w:ind w:left="1440" w:hanging="1440"/>
        <w:jc w:val="both"/>
        <w:rPr>
          <w:rFonts w:ascii="Arial" w:hAnsi="Arial" w:cs="Arial"/>
          <w:sz w:val="20"/>
          <w:szCs w:val="20"/>
        </w:rPr>
      </w:pPr>
      <w:r w:rsidRPr="00957AB0">
        <w:rPr>
          <w:rFonts w:ascii="Arial" w:hAnsi="Arial" w:cs="Arial"/>
          <w:b/>
          <w:bCs/>
          <w:sz w:val="20"/>
          <w:szCs w:val="20"/>
        </w:rPr>
        <w:t>OPIS:</w:t>
      </w:r>
      <w:r w:rsidRPr="00957AB0">
        <w:rPr>
          <w:rFonts w:ascii="Arial" w:hAnsi="Arial" w:cs="Arial"/>
          <w:sz w:val="20"/>
          <w:szCs w:val="20"/>
        </w:rPr>
        <w:t xml:space="preserve"> </w:t>
      </w:r>
      <w:r w:rsidRPr="00053E85">
        <w:rPr>
          <w:rFonts w:ascii="Arial" w:hAnsi="Arial" w:cs="Arial"/>
          <w:color w:val="FF0000"/>
          <w:sz w:val="20"/>
          <w:szCs w:val="20"/>
        </w:rPr>
        <w:tab/>
      </w:r>
      <w:r w:rsidRPr="00957AB0">
        <w:rPr>
          <w:rFonts w:ascii="Arial" w:hAnsi="Arial" w:cs="Arial"/>
          <w:sz w:val="20"/>
          <w:szCs w:val="20"/>
        </w:rPr>
        <w:t xml:space="preserve">Program obuhvaća aktivnosti na pripremi, izradi i donošenju dokumenata prostornog uređenja provođenjem kojih se ostvaraju preduvjeti za </w:t>
      </w:r>
      <w:r w:rsidRPr="00957AB0">
        <w:rPr>
          <w:rFonts w:ascii="Arial" w:hAnsi="Arial" w:cs="Arial"/>
          <w:bCs/>
          <w:sz w:val="20"/>
          <w:szCs w:val="20"/>
        </w:rPr>
        <w:t xml:space="preserve">prostorni, gospodarski, društveni i ekonomski razvoj Općine Lovran uz osiguranje zaštite prostora i okoliša te primjenu odgovarajućih okvira raspolaganja prostorom primjenom načela održivosti prostornog razvitka i osiguranja javnog interesa. U okviru aktivnosti izrada prostornih planova planiraju se rashodi za izradu izmjena Prostornog plana Općine Lovran, UPU naselja Medveja. U okviru aktivnosti Zavod za prostorno uređenje </w:t>
      </w:r>
      <w:r w:rsidRPr="00957AB0">
        <w:rPr>
          <w:rFonts w:ascii="Arial" w:hAnsi="Arial" w:cs="Arial"/>
          <w:sz w:val="20"/>
          <w:szCs w:val="20"/>
        </w:rPr>
        <w:t>korištenje Informacijskog sustava prostornog uređenja PGŽ sufinanciranje troškova informacijskog sustava prostornog uređenja Primorsko-goranske županije.</w:t>
      </w:r>
    </w:p>
    <w:p w14:paraId="35EA126D" w14:textId="77777777" w:rsidR="00017315" w:rsidRPr="00957AB0" w:rsidRDefault="00017315" w:rsidP="00017315">
      <w:pPr>
        <w:spacing w:after="0" w:line="240" w:lineRule="auto"/>
        <w:ind w:left="1418" w:hanging="1418"/>
        <w:jc w:val="both"/>
        <w:rPr>
          <w:rFonts w:ascii="Arial" w:hAnsi="Arial" w:cs="Arial"/>
          <w:bCs/>
          <w:sz w:val="20"/>
          <w:szCs w:val="20"/>
        </w:rPr>
      </w:pPr>
    </w:p>
    <w:p w14:paraId="6FD1B3E4" w14:textId="77777777" w:rsidR="00017315" w:rsidRPr="00957AB0" w:rsidRDefault="00017315" w:rsidP="00017315">
      <w:pPr>
        <w:spacing w:after="0" w:line="240" w:lineRule="auto"/>
        <w:ind w:left="1418" w:hanging="1418"/>
        <w:jc w:val="both"/>
        <w:rPr>
          <w:rFonts w:ascii="Arial" w:hAnsi="Arial" w:cs="Arial"/>
          <w:bCs/>
          <w:sz w:val="20"/>
          <w:szCs w:val="20"/>
        </w:rPr>
      </w:pPr>
      <w:r w:rsidRPr="00957AB0">
        <w:rPr>
          <w:rFonts w:ascii="Arial" w:hAnsi="Arial" w:cs="Arial"/>
          <w:b/>
          <w:bCs/>
          <w:sz w:val="20"/>
          <w:szCs w:val="20"/>
        </w:rPr>
        <w:t>CILJ:</w:t>
      </w:r>
      <w:r w:rsidRPr="00957AB0">
        <w:rPr>
          <w:rFonts w:ascii="Arial" w:hAnsi="Arial" w:cs="Arial"/>
          <w:bCs/>
          <w:sz w:val="20"/>
          <w:szCs w:val="20"/>
        </w:rPr>
        <w:t xml:space="preserve"> </w:t>
      </w:r>
      <w:r w:rsidRPr="00957AB0">
        <w:rPr>
          <w:rFonts w:ascii="Arial" w:hAnsi="Arial" w:cs="Arial"/>
          <w:bCs/>
          <w:sz w:val="20"/>
          <w:szCs w:val="20"/>
        </w:rPr>
        <w:tab/>
        <w:t>Unaprijediti urbani standard prostornih cjelina i opći standard života na području Lovrana</w:t>
      </w:r>
    </w:p>
    <w:p w14:paraId="5AEF18EE" w14:textId="77777777" w:rsidR="00017315" w:rsidRPr="00F810EF" w:rsidRDefault="00017315" w:rsidP="00017315">
      <w:pPr>
        <w:spacing w:after="0" w:line="240" w:lineRule="auto"/>
        <w:ind w:left="1418" w:hanging="1418"/>
        <w:jc w:val="both"/>
        <w:rPr>
          <w:rFonts w:ascii="Arial" w:hAnsi="Arial" w:cs="Arial"/>
          <w:bCs/>
          <w:sz w:val="20"/>
          <w:szCs w:val="20"/>
        </w:rPr>
      </w:pPr>
    </w:p>
    <w:p w14:paraId="219C39E8"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5001</w:t>
      </w:r>
      <w:r w:rsidRPr="00F810EF">
        <w:rPr>
          <w:rFonts w:ascii="Arial" w:hAnsi="Arial" w:cs="Arial"/>
          <w:b/>
          <w:bCs/>
          <w:color w:val="000000"/>
          <w:sz w:val="20"/>
          <w:szCs w:val="20"/>
        </w:rPr>
        <w:tab/>
        <w:t xml:space="preserve">Tekuće održavanje komunalne infrastrukture, </w:t>
      </w:r>
      <w:r w:rsidRPr="00F810EF">
        <w:rPr>
          <w:rFonts w:ascii="Arial" w:hAnsi="Arial" w:cs="Arial"/>
          <w:color w:val="000000"/>
          <w:sz w:val="20"/>
          <w:szCs w:val="20"/>
        </w:rPr>
        <w:t>koji se sastoji od sljedećih aktivnosti:</w:t>
      </w:r>
    </w:p>
    <w:p w14:paraId="01662BC9" w14:textId="77777777" w:rsidR="00017315" w:rsidRPr="00F810EF" w:rsidRDefault="00017315" w:rsidP="00017315">
      <w:pPr>
        <w:spacing w:after="0" w:line="240" w:lineRule="auto"/>
        <w:jc w:val="both"/>
        <w:rPr>
          <w:rFonts w:ascii="Arial" w:hAnsi="Arial" w:cs="Arial"/>
          <w:color w:val="000000"/>
          <w:sz w:val="20"/>
          <w:szCs w:val="20"/>
        </w:rPr>
      </w:pPr>
    </w:p>
    <w:p w14:paraId="47AA81D4"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A505164</w:t>
      </w:r>
      <w:r w:rsidRPr="00F810EF">
        <w:rPr>
          <w:rFonts w:ascii="Arial" w:hAnsi="Arial" w:cs="Arial"/>
          <w:color w:val="000000"/>
          <w:sz w:val="20"/>
          <w:szCs w:val="20"/>
        </w:rPr>
        <w:tab/>
        <w:t>Održavanje čistoće javnih površina</w:t>
      </w:r>
    </w:p>
    <w:p w14:paraId="73438A9D"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A505151</w:t>
      </w:r>
      <w:r w:rsidRPr="00F810EF">
        <w:rPr>
          <w:rFonts w:ascii="Arial" w:hAnsi="Arial" w:cs="Arial"/>
          <w:color w:val="000000"/>
          <w:sz w:val="20"/>
          <w:szCs w:val="20"/>
        </w:rPr>
        <w:tab/>
        <w:t>Održavanje javnih i nerazvrstanih cesta</w:t>
      </w:r>
    </w:p>
    <w:p w14:paraId="0129A439"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A505152</w:t>
      </w:r>
      <w:r w:rsidRPr="00F810EF">
        <w:rPr>
          <w:rFonts w:ascii="Arial" w:hAnsi="Arial" w:cs="Arial"/>
          <w:color w:val="000000"/>
          <w:sz w:val="20"/>
          <w:szCs w:val="20"/>
        </w:rPr>
        <w:tab/>
        <w:t>Održavanje javne rasvjete</w:t>
      </w:r>
    </w:p>
    <w:p w14:paraId="358DC37F"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A505153</w:t>
      </w:r>
      <w:r w:rsidRPr="00F810EF">
        <w:rPr>
          <w:rFonts w:ascii="Arial" w:hAnsi="Arial" w:cs="Arial"/>
          <w:color w:val="000000"/>
          <w:sz w:val="20"/>
          <w:szCs w:val="20"/>
        </w:rPr>
        <w:tab/>
        <w:t>Održavanje javnih izljeva, hidranata i javnih cisterni</w:t>
      </w:r>
    </w:p>
    <w:p w14:paraId="1A91C019"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A505154</w:t>
      </w:r>
      <w:r w:rsidRPr="00F810EF">
        <w:rPr>
          <w:rFonts w:ascii="Arial" w:hAnsi="Arial" w:cs="Arial"/>
          <w:color w:val="000000"/>
          <w:sz w:val="20"/>
          <w:szCs w:val="20"/>
        </w:rPr>
        <w:tab/>
        <w:t>Dezinsekcija i deratizacija</w:t>
      </w:r>
    </w:p>
    <w:p w14:paraId="64833FAB"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K505157</w:t>
      </w:r>
      <w:r w:rsidRPr="00F810EF">
        <w:rPr>
          <w:rFonts w:ascii="Arial" w:hAnsi="Arial" w:cs="Arial"/>
          <w:color w:val="000000"/>
          <w:sz w:val="20"/>
          <w:szCs w:val="20"/>
        </w:rPr>
        <w:tab/>
        <w:t>Nabava komunalne opreme</w:t>
      </w:r>
    </w:p>
    <w:p w14:paraId="1A2E72FE"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A505159</w:t>
      </w:r>
      <w:r w:rsidRPr="00F810EF">
        <w:rPr>
          <w:rFonts w:ascii="Arial" w:hAnsi="Arial" w:cs="Arial"/>
          <w:color w:val="000000"/>
          <w:sz w:val="20"/>
          <w:szCs w:val="20"/>
        </w:rPr>
        <w:tab/>
        <w:t>Održavanje komunalne infrastrukture</w:t>
      </w:r>
    </w:p>
    <w:p w14:paraId="02FE3505"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A505160</w:t>
      </w:r>
      <w:r w:rsidRPr="00F810EF">
        <w:rPr>
          <w:rFonts w:ascii="Arial" w:hAnsi="Arial" w:cs="Arial"/>
          <w:color w:val="000000"/>
          <w:sz w:val="20"/>
          <w:szCs w:val="20"/>
        </w:rPr>
        <w:tab/>
      </w:r>
      <w:r w:rsidRPr="00F810EF">
        <w:rPr>
          <w:rFonts w:ascii="Arial" w:hAnsi="Arial" w:cs="Arial"/>
          <w:sz w:val="20"/>
          <w:szCs w:val="20"/>
        </w:rPr>
        <w:t>Sustav bežičnog interneta</w:t>
      </w:r>
    </w:p>
    <w:p w14:paraId="6D44C3E0"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A505163</w:t>
      </w:r>
      <w:r w:rsidRPr="00F810EF">
        <w:rPr>
          <w:rFonts w:ascii="Arial" w:hAnsi="Arial" w:cs="Arial"/>
          <w:color w:val="000000"/>
          <w:sz w:val="20"/>
          <w:szCs w:val="20"/>
        </w:rPr>
        <w:tab/>
        <w:t>Održavanje zelenih površina - parkovi i ostale zelene površine</w:t>
      </w:r>
    </w:p>
    <w:p w14:paraId="021B5806"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A505165</w:t>
      </w:r>
      <w:r w:rsidRPr="00F810EF">
        <w:rPr>
          <w:rFonts w:ascii="Arial" w:hAnsi="Arial" w:cs="Arial"/>
          <w:color w:val="000000"/>
          <w:sz w:val="20"/>
          <w:szCs w:val="20"/>
        </w:rPr>
        <w:tab/>
        <w:t>Čuvanje imovine na javnim površinama</w:t>
      </w:r>
    </w:p>
    <w:p w14:paraId="6E0C9B1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A505166</w:t>
      </w:r>
      <w:r w:rsidRPr="00F810EF">
        <w:rPr>
          <w:rFonts w:ascii="Arial" w:hAnsi="Arial" w:cs="Arial"/>
          <w:color w:val="000000"/>
          <w:sz w:val="20"/>
          <w:szCs w:val="20"/>
        </w:rPr>
        <w:tab/>
        <w:t>Veterinarsko higijeničarska služba</w:t>
      </w:r>
    </w:p>
    <w:p w14:paraId="74A6DB6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A505167</w:t>
      </w:r>
      <w:r w:rsidRPr="00F810EF">
        <w:rPr>
          <w:rFonts w:ascii="Arial" w:hAnsi="Arial" w:cs="Arial"/>
          <w:color w:val="000000"/>
          <w:sz w:val="20"/>
          <w:szCs w:val="20"/>
        </w:rPr>
        <w:tab/>
        <w:t>Aktivnosti na projektu izgradnje širokopojasne infrastrukture - e-Županija</w:t>
      </w:r>
    </w:p>
    <w:p w14:paraId="403C2715"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A505168</w:t>
      </w:r>
      <w:r w:rsidRPr="00F810EF">
        <w:rPr>
          <w:rFonts w:ascii="Arial" w:hAnsi="Arial" w:cs="Arial"/>
          <w:color w:val="000000"/>
          <w:sz w:val="20"/>
          <w:szCs w:val="20"/>
        </w:rPr>
        <w:tab/>
        <w:t>Aktivnosti na projektu zaštite životinja</w:t>
      </w:r>
    </w:p>
    <w:p w14:paraId="5EB425AC"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A505170</w:t>
      </w:r>
      <w:r w:rsidRPr="00F810EF">
        <w:rPr>
          <w:rFonts w:ascii="Arial" w:hAnsi="Arial" w:cs="Arial"/>
          <w:color w:val="000000"/>
          <w:sz w:val="20"/>
          <w:szCs w:val="20"/>
        </w:rPr>
        <w:tab/>
        <w:t>Održavanje javnih wc-a</w:t>
      </w:r>
    </w:p>
    <w:p w14:paraId="4016178B" w14:textId="77777777" w:rsidR="00017315" w:rsidRDefault="00017315" w:rsidP="00017315">
      <w:pPr>
        <w:spacing w:after="0" w:line="240" w:lineRule="auto"/>
        <w:jc w:val="both"/>
        <w:rPr>
          <w:rFonts w:ascii="Arial" w:hAnsi="Arial" w:cs="Arial"/>
          <w:color w:val="000000"/>
          <w:sz w:val="20"/>
          <w:szCs w:val="20"/>
        </w:rPr>
      </w:pPr>
      <w:r>
        <w:rPr>
          <w:rFonts w:ascii="Arial" w:hAnsi="Arial" w:cs="Arial"/>
          <w:color w:val="000000"/>
          <w:sz w:val="20"/>
          <w:szCs w:val="20"/>
        </w:rPr>
        <w:t>A505171</w:t>
      </w:r>
      <w:r>
        <w:rPr>
          <w:rFonts w:ascii="Arial" w:hAnsi="Arial" w:cs="Arial"/>
          <w:color w:val="000000"/>
          <w:sz w:val="20"/>
          <w:szCs w:val="20"/>
        </w:rPr>
        <w:tab/>
        <w:t>Održavanje javnog sata</w:t>
      </w:r>
    </w:p>
    <w:p w14:paraId="2A920417" w14:textId="77777777" w:rsidR="00017315" w:rsidRPr="00F810EF" w:rsidRDefault="00017315" w:rsidP="00017315">
      <w:pPr>
        <w:spacing w:after="0" w:line="240" w:lineRule="auto"/>
        <w:jc w:val="both"/>
        <w:rPr>
          <w:rFonts w:ascii="Arial" w:hAnsi="Arial" w:cs="Arial"/>
          <w:color w:val="000000"/>
          <w:sz w:val="20"/>
          <w:szCs w:val="20"/>
        </w:rPr>
      </w:pPr>
    </w:p>
    <w:p w14:paraId="3EB3C2F8" w14:textId="77777777" w:rsidR="00017315" w:rsidRPr="00957AB0" w:rsidRDefault="00017315" w:rsidP="00017315">
      <w:pPr>
        <w:ind w:left="1418" w:right="-1" w:hanging="1418"/>
        <w:jc w:val="both"/>
        <w:rPr>
          <w:rFonts w:ascii="Arial" w:hAnsi="Arial" w:cs="Arial"/>
          <w:b/>
          <w:sz w:val="20"/>
          <w:szCs w:val="20"/>
        </w:rPr>
      </w:pPr>
      <w:r w:rsidRPr="00957AB0">
        <w:rPr>
          <w:rFonts w:ascii="Arial" w:hAnsi="Arial" w:cs="Arial"/>
          <w:b/>
          <w:sz w:val="20"/>
          <w:szCs w:val="20"/>
        </w:rPr>
        <w:t xml:space="preserve">OPIS: </w:t>
      </w:r>
      <w:r w:rsidRPr="00053E85">
        <w:rPr>
          <w:rFonts w:ascii="Arial" w:hAnsi="Arial" w:cs="Arial"/>
          <w:b/>
          <w:color w:val="FF0000"/>
          <w:sz w:val="20"/>
          <w:szCs w:val="20"/>
        </w:rPr>
        <w:tab/>
      </w:r>
      <w:r w:rsidRPr="00957AB0">
        <w:rPr>
          <w:rFonts w:ascii="Arial" w:hAnsi="Arial" w:cs="Arial"/>
          <w:sz w:val="20"/>
          <w:szCs w:val="20"/>
        </w:rPr>
        <w:t xml:space="preserve">Održavanje čistoće javnih površina obuhvaća redovno i vanredno čišćenje javnih površina od strane komunalnih društava Komunalac d.o.o. i Stubica d.o.o. Održavanje javnih i nerazvrstanih cesta obuhvaća  rashode za tekuće održavanje nerazvrstanih cesta u naseljima, tekuće održavanje kolnika i nogostupa i poslove postavljanja, zamjene prometnih znakova, kao i redovno održavanje horizontalne signalizacije. Održavanje javne rasvjete obuhvaća održavanje instalacija javne rasvjete i podmirivanje troškova električne energije za rasvjetljavanje površina javne namjene te postavljanje prigodne dekorativne rasvjete. </w:t>
      </w:r>
    </w:p>
    <w:p w14:paraId="114B6B0E" w14:textId="77777777" w:rsidR="00017315" w:rsidRPr="00957AB0" w:rsidRDefault="00017315" w:rsidP="00017315">
      <w:pPr>
        <w:ind w:left="1418" w:right="-1" w:hanging="2"/>
        <w:jc w:val="both"/>
        <w:rPr>
          <w:rFonts w:ascii="Arial" w:hAnsi="Arial" w:cs="Arial"/>
          <w:sz w:val="20"/>
          <w:szCs w:val="20"/>
        </w:rPr>
      </w:pPr>
      <w:r w:rsidRPr="00957AB0">
        <w:rPr>
          <w:rFonts w:ascii="Arial" w:hAnsi="Arial" w:cs="Arial"/>
          <w:sz w:val="20"/>
          <w:szCs w:val="20"/>
        </w:rPr>
        <w:t xml:space="preserve">Održavanje javnih izljeva, hidranata i javnih cisterni te provođenje mjera dezinsekcije i deratizacije na javnim površinama obuhvaća rashode za usluge za obavljanje navedenih djelatnosti. Održavanje te postavljanje komunalne opreme obuhvaća poslove na održavanju, zamjeni i nabavi komunalne opreme. Tekući poslovi održavanja komunalne infrastrukture obuhvaćaju rashode za isporuku komunalnih usluga. Održavanjem sustava bežičnog interneta se osigurava besplatan pristup bežičnom internetu na lokacijama koje su pokrivene navedenom uslugom. Održavanje zelenih površina obuhvaća poslove vezane za uređenje, sadnju, košnju, zalijevanje parkova, zaštitu zelenila, stabala i općenito zelenih površina u vlasništvu Općine Lovran putem komunalnog društva Stubica d.o.o..  Čuvanje komunalne opreme i imovine na javnim površinama i poslovi veterinarske službe povjeravaju se ovlaštenom društvu putem javnog natječaja. </w:t>
      </w:r>
    </w:p>
    <w:p w14:paraId="1556AC17" w14:textId="77777777" w:rsidR="00017315" w:rsidRPr="00957AB0" w:rsidRDefault="00017315" w:rsidP="00017315">
      <w:pPr>
        <w:ind w:left="1418" w:right="-1" w:hanging="2"/>
        <w:jc w:val="both"/>
        <w:rPr>
          <w:rFonts w:ascii="Arial" w:hAnsi="Arial" w:cs="Arial"/>
          <w:sz w:val="20"/>
          <w:szCs w:val="20"/>
        </w:rPr>
      </w:pPr>
      <w:r w:rsidRPr="00957AB0">
        <w:rPr>
          <w:rFonts w:ascii="Arial" w:hAnsi="Arial" w:cs="Arial"/>
          <w:sz w:val="20"/>
          <w:szCs w:val="20"/>
        </w:rPr>
        <w:t>Izgradnja širokopojasne infrastrukture u sklopu projekta e-županija obuhvaća troškove u okviru provedbe projekta. Održavanje javnih WC-a obuhvaća poslove održavanja čistoće i ispravnosti javnih nužnika, a povjereno je komunalnom društvu Stubica d.o.o..</w:t>
      </w:r>
    </w:p>
    <w:p w14:paraId="3914A414" w14:textId="77777777" w:rsidR="00017315" w:rsidRPr="00957AB0" w:rsidRDefault="00017315" w:rsidP="00017315">
      <w:pPr>
        <w:ind w:left="1418" w:right="-284" w:hanging="1418"/>
        <w:jc w:val="both"/>
        <w:rPr>
          <w:rFonts w:ascii="Arial" w:hAnsi="Arial" w:cs="Arial"/>
          <w:sz w:val="20"/>
          <w:szCs w:val="20"/>
        </w:rPr>
      </w:pPr>
      <w:r w:rsidRPr="00957AB0">
        <w:rPr>
          <w:rFonts w:ascii="Arial" w:hAnsi="Arial" w:cs="Arial"/>
          <w:b/>
          <w:bCs/>
          <w:sz w:val="20"/>
          <w:szCs w:val="20"/>
        </w:rPr>
        <w:t>CILJ:</w:t>
      </w:r>
      <w:r w:rsidRPr="00957AB0">
        <w:rPr>
          <w:rFonts w:ascii="Arial" w:hAnsi="Arial" w:cs="Arial"/>
          <w:sz w:val="20"/>
          <w:szCs w:val="20"/>
        </w:rPr>
        <w:t xml:space="preserve"> </w:t>
      </w:r>
      <w:r w:rsidRPr="00957AB0">
        <w:rPr>
          <w:rFonts w:ascii="Arial" w:hAnsi="Arial" w:cs="Arial"/>
          <w:sz w:val="20"/>
          <w:szCs w:val="20"/>
        </w:rPr>
        <w:tab/>
        <w:t>Cilj provođenja navedenih aktivnosti u sklopu programa je održavanje standarda komunalnog uređenja, opremljenosti i uređenja naselja.</w:t>
      </w:r>
    </w:p>
    <w:p w14:paraId="67E7762B" w14:textId="77777777" w:rsidR="00017315"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w:t>
      </w:r>
      <w:r>
        <w:rPr>
          <w:rFonts w:ascii="Arial" w:hAnsi="Arial" w:cs="Arial"/>
          <w:b/>
          <w:bCs/>
          <w:color w:val="000000"/>
          <w:sz w:val="20"/>
          <w:szCs w:val="20"/>
        </w:rPr>
        <w:t>2</w:t>
      </w:r>
      <w:r>
        <w:rPr>
          <w:rFonts w:ascii="Arial" w:hAnsi="Arial" w:cs="Arial"/>
          <w:b/>
          <w:bCs/>
          <w:color w:val="000000"/>
          <w:sz w:val="20"/>
          <w:szCs w:val="20"/>
        </w:rPr>
        <w:tab/>
        <w:t xml:space="preserve">Kupnja zemljišta za kapitalne projekte, </w:t>
      </w:r>
      <w:r w:rsidRPr="00F810EF">
        <w:rPr>
          <w:rFonts w:ascii="Arial" w:hAnsi="Arial" w:cs="Arial"/>
          <w:color w:val="000000"/>
          <w:sz w:val="20"/>
          <w:szCs w:val="20"/>
        </w:rPr>
        <w:t>koji se sastoji od sljedećih aktivnosti:</w:t>
      </w:r>
    </w:p>
    <w:p w14:paraId="35AD46D5" w14:textId="77777777" w:rsidR="00017315" w:rsidRDefault="00017315" w:rsidP="00017315">
      <w:pPr>
        <w:spacing w:after="0" w:line="240" w:lineRule="auto"/>
        <w:ind w:left="1440" w:hanging="1440"/>
        <w:jc w:val="both"/>
        <w:rPr>
          <w:rFonts w:ascii="Arial" w:hAnsi="Arial" w:cs="Arial"/>
          <w:b/>
          <w:bCs/>
          <w:color w:val="000000"/>
          <w:sz w:val="20"/>
          <w:szCs w:val="20"/>
        </w:rPr>
      </w:pPr>
    </w:p>
    <w:p w14:paraId="538332D8" w14:textId="77777777" w:rsidR="00017315" w:rsidRPr="00053E85" w:rsidRDefault="00017315" w:rsidP="00017315">
      <w:pPr>
        <w:spacing w:after="0" w:line="240" w:lineRule="auto"/>
        <w:ind w:left="1440" w:hanging="1440"/>
        <w:jc w:val="both"/>
        <w:rPr>
          <w:rFonts w:ascii="Arial" w:hAnsi="Arial" w:cs="Arial"/>
          <w:color w:val="000000"/>
          <w:sz w:val="20"/>
          <w:szCs w:val="20"/>
        </w:rPr>
      </w:pPr>
      <w:r w:rsidRPr="00053E85">
        <w:rPr>
          <w:rFonts w:ascii="Arial" w:hAnsi="Arial" w:cs="Arial"/>
          <w:color w:val="000000"/>
          <w:sz w:val="20"/>
          <w:szCs w:val="20"/>
        </w:rPr>
        <w:t>K505250</w:t>
      </w:r>
      <w:r>
        <w:rPr>
          <w:rFonts w:ascii="Arial" w:hAnsi="Arial" w:cs="Arial"/>
          <w:color w:val="000000"/>
          <w:sz w:val="20"/>
          <w:szCs w:val="20"/>
        </w:rPr>
        <w:tab/>
        <w:t>Kupnja zemljišta za buduće kapitalne projekte</w:t>
      </w:r>
    </w:p>
    <w:p w14:paraId="6B425DA9" w14:textId="77777777" w:rsidR="00017315" w:rsidRDefault="00017315" w:rsidP="00017315">
      <w:pPr>
        <w:spacing w:after="0" w:line="240" w:lineRule="auto"/>
        <w:ind w:left="1440" w:hanging="1440"/>
        <w:jc w:val="both"/>
        <w:rPr>
          <w:rFonts w:ascii="Arial" w:hAnsi="Arial" w:cs="Arial"/>
          <w:b/>
          <w:bCs/>
          <w:color w:val="000000"/>
          <w:sz w:val="20"/>
          <w:szCs w:val="20"/>
        </w:rPr>
      </w:pPr>
    </w:p>
    <w:p w14:paraId="6C100A63" w14:textId="77777777" w:rsidR="00017315" w:rsidRPr="00957AB0" w:rsidRDefault="00017315" w:rsidP="00017315">
      <w:pPr>
        <w:spacing w:after="0" w:line="240" w:lineRule="auto"/>
        <w:ind w:left="1440" w:hanging="1440"/>
        <w:jc w:val="both"/>
        <w:rPr>
          <w:rFonts w:ascii="Arial" w:hAnsi="Arial" w:cs="Arial"/>
          <w:b/>
          <w:sz w:val="20"/>
          <w:szCs w:val="20"/>
        </w:rPr>
      </w:pPr>
      <w:r w:rsidRPr="00957AB0">
        <w:rPr>
          <w:rFonts w:ascii="Arial" w:hAnsi="Arial" w:cs="Arial"/>
          <w:b/>
          <w:sz w:val="20"/>
          <w:szCs w:val="20"/>
        </w:rPr>
        <w:t>OPIS:</w:t>
      </w:r>
      <w:r w:rsidRPr="00957AB0">
        <w:rPr>
          <w:rFonts w:ascii="Arial" w:hAnsi="Arial" w:cs="Arial"/>
          <w:b/>
          <w:sz w:val="20"/>
          <w:szCs w:val="20"/>
        </w:rPr>
        <w:tab/>
      </w:r>
      <w:r w:rsidRPr="00957AB0">
        <w:rPr>
          <w:rFonts w:ascii="Arial" w:hAnsi="Arial" w:cs="Arial"/>
          <w:bCs/>
          <w:sz w:val="20"/>
          <w:szCs w:val="20"/>
        </w:rPr>
        <w:t>U okviru kapitalnog projekta planiraju se sredstva za realizaciju zamjene zemljišta nužnog za realizaciju projekata uređenje komunalne infrastrukture i objekata</w:t>
      </w:r>
    </w:p>
    <w:p w14:paraId="3E6B6AAE" w14:textId="77777777" w:rsidR="00017315" w:rsidRPr="001B07BE" w:rsidRDefault="00017315" w:rsidP="00017315">
      <w:pPr>
        <w:spacing w:after="0" w:line="240" w:lineRule="auto"/>
        <w:ind w:left="1440" w:hanging="1440"/>
        <w:jc w:val="both"/>
        <w:rPr>
          <w:rFonts w:ascii="Arial" w:hAnsi="Arial" w:cs="Arial"/>
          <w:b/>
          <w:color w:val="FF0000"/>
          <w:sz w:val="20"/>
          <w:szCs w:val="20"/>
        </w:rPr>
      </w:pPr>
    </w:p>
    <w:p w14:paraId="39E872A6" w14:textId="77777777" w:rsidR="00017315" w:rsidRPr="00957AB0" w:rsidRDefault="00017315" w:rsidP="00017315">
      <w:pPr>
        <w:spacing w:after="0" w:line="240" w:lineRule="auto"/>
        <w:ind w:left="1440" w:hanging="1440"/>
        <w:jc w:val="both"/>
        <w:rPr>
          <w:rFonts w:ascii="Arial" w:hAnsi="Arial" w:cs="Arial"/>
          <w:b/>
          <w:bCs/>
          <w:sz w:val="20"/>
          <w:szCs w:val="20"/>
        </w:rPr>
      </w:pPr>
      <w:r w:rsidRPr="00957AB0">
        <w:rPr>
          <w:rFonts w:ascii="Arial" w:hAnsi="Arial" w:cs="Arial"/>
          <w:b/>
          <w:sz w:val="20"/>
          <w:szCs w:val="20"/>
        </w:rPr>
        <w:t>CILJ:</w:t>
      </w:r>
      <w:r w:rsidRPr="00957AB0">
        <w:rPr>
          <w:rFonts w:ascii="Arial" w:hAnsi="Arial" w:cs="Arial"/>
          <w:b/>
          <w:sz w:val="20"/>
          <w:szCs w:val="20"/>
        </w:rPr>
        <w:tab/>
        <w:t>Osigurati prostorne uvjete za razvoj</w:t>
      </w:r>
    </w:p>
    <w:p w14:paraId="25831130" w14:textId="77777777" w:rsidR="00017315" w:rsidRDefault="00017315" w:rsidP="00017315">
      <w:pPr>
        <w:spacing w:after="0" w:line="240" w:lineRule="auto"/>
        <w:ind w:left="1440" w:hanging="1440"/>
        <w:jc w:val="both"/>
        <w:rPr>
          <w:rFonts w:ascii="Arial" w:hAnsi="Arial" w:cs="Arial"/>
          <w:b/>
          <w:bCs/>
          <w:color w:val="000000"/>
          <w:sz w:val="20"/>
          <w:szCs w:val="20"/>
        </w:rPr>
      </w:pPr>
    </w:p>
    <w:p w14:paraId="303731D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5003</w:t>
      </w:r>
      <w:r w:rsidRPr="00F810EF">
        <w:rPr>
          <w:rFonts w:ascii="Arial" w:hAnsi="Arial" w:cs="Arial"/>
          <w:b/>
          <w:bCs/>
          <w:color w:val="000000"/>
          <w:sz w:val="20"/>
          <w:szCs w:val="20"/>
        </w:rPr>
        <w:tab/>
        <w:t xml:space="preserve">Nerazvrstane ceste, </w:t>
      </w:r>
      <w:r w:rsidRPr="00F810EF">
        <w:rPr>
          <w:rFonts w:ascii="Arial" w:hAnsi="Arial" w:cs="Arial"/>
          <w:color w:val="000000"/>
          <w:sz w:val="20"/>
          <w:szCs w:val="20"/>
        </w:rPr>
        <w:t>koji se sastoji od sljedećih aktivnosti:</w:t>
      </w:r>
    </w:p>
    <w:p w14:paraId="507F9896"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4A0D9506" w14:textId="77777777" w:rsidR="00017315"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K505372</w:t>
      </w:r>
      <w:r w:rsidRPr="00F810EF">
        <w:rPr>
          <w:rFonts w:ascii="Arial" w:hAnsi="Arial" w:cs="Arial"/>
          <w:color w:val="000000"/>
          <w:sz w:val="20"/>
          <w:szCs w:val="20"/>
        </w:rPr>
        <w:tab/>
        <w:t>Uris nerazvrstanih cesta Općine Lovran</w:t>
      </w:r>
    </w:p>
    <w:p w14:paraId="061ADB8E" w14:textId="77777777" w:rsidR="00017315" w:rsidRPr="00F810EF" w:rsidRDefault="00017315" w:rsidP="00017315">
      <w:pPr>
        <w:spacing w:after="0" w:line="240" w:lineRule="auto"/>
        <w:jc w:val="both"/>
        <w:rPr>
          <w:rFonts w:ascii="Arial" w:hAnsi="Arial" w:cs="Arial"/>
          <w:color w:val="000000"/>
          <w:sz w:val="20"/>
          <w:szCs w:val="20"/>
        </w:rPr>
      </w:pPr>
      <w:r>
        <w:rPr>
          <w:rFonts w:ascii="Arial" w:hAnsi="Arial" w:cs="Arial"/>
          <w:color w:val="000000"/>
          <w:sz w:val="20"/>
          <w:szCs w:val="20"/>
        </w:rPr>
        <w:t xml:space="preserve">K505373 </w:t>
      </w:r>
      <w:r>
        <w:rPr>
          <w:rFonts w:ascii="Arial" w:hAnsi="Arial" w:cs="Arial"/>
          <w:color w:val="000000"/>
          <w:sz w:val="20"/>
          <w:szCs w:val="20"/>
        </w:rPr>
        <w:tab/>
        <w:t>Rekonstrukcija dijela ceste u Ulici 9. rujna</w:t>
      </w:r>
    </w:p>
    <w:p w14:paraId="4F6577EE"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K505377</w:t>
      </w:r>
      <w:r w:rsidRPr="00F810EF">
        <w:rPr>
          <w:rFonts w:ascii="Arial" w:hAnsi="Arial" w:cs="Arial"/>
          <w:color w:val="000000"/>
          <w:sz w:val="20"/>
          <w:szCs w:val="20"/>
        </w:rPr>
        <w:tab/>
        <w:t>Cesta za žičaru u Medveji</w:t>
      </w:r>
    </w:p>
    <w:p w14:paraId="02B6B8C9"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K505378</w:t>
      </w:r>
      <w:r w:rsidRPr="00F810EF">
        <w:rPr>
          <w:rFonts w:ascii="Arial" w:hAnsi="Arial" w:cs="Arial"/>
          <w:color w:val="000000"/>
          <w:sz w:val="20"/>
          <w:szCs w:val="20"/>
        </w:rPr>
        <w:tab/>
        <w:t>Spojna cesta Medveja - Kali</w:t>
      </w:r>
    </w:p>
    <w:p w14:paraId="36DBA9E6" w14:textId="77777777" w:rsidR="00017315"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K505383</w:t>
      </w:r>
      <w:r w:rsidRPr="00F810EF">
        <w:rPr>
          <w:rFonts w:ascii="Arial" w:hAnsi="Arial" w:cs="Arial"/>
          <w:color w:val="000000"/>
          <w:sz w:val="20"/>
          <w:szCs w:val="20"/>
        </w:rPr>
        <w:tab/>
        <w:t>Spojna cesta ulice Brajdice i Ulice Rezine</w:t>
      </w:r>
    </w:p>
    <w:p w14:paraId="24119CD9" w14:textId="77777777" w:rsidR="00017315" w:rsidRPr="00F810EF" w:rsidRDefault="00017315" w:rsidP="00017315">
      <w:pPr>
        <w:spacing w:after="0" w:line="240" w:lineRule="auto"/>
        <w:jc w:val="both"/>
        <w:rPr>
          <w:rFonts w:ascii="Arial" w:hAnsi="Arial" w:cs="Arial"/>
          <w:color w:val="000000"/>
          <w:sz w:val="20"/>
          <w:szCs w:val="20"/>
        </w:rPr>
      </w:pPr>
      <w:r>
        <w:rPr>
          <w:rFonts w:ascii="Arial" w:hAnsi="Arial" w:cs="Arial"/>
          <w:color w:val="000000"/>
          <w:sz w:val="20"/>
          <w:szCs w:val="20"/>
        </w:rPr>
        <w:t xml:space="preserve">K505385 </w:t>
      </w:r>
      <w:r>
        <w:rPr>
          <w:rFonts w:ascii="Arial" w:hAnsi="Arial" w:cs="Arial"/>
          <w:color w:val="000000"/>
          <w:sz w:val="20"/>
          <w:szCs w:val="20"/>
        </w:rPr>
        <w:tab/>
      </w:r>
      <w:r w:rsidRPr="001B07BE">
        <w:rPr>
          <w:rFonts w:ascii="Arial" w:hAnsi="Arial" w:cs="Arial"/>
          <w:color w:val="000000"/>
          <w:sz w:val="20"/>
          <w:szCs w:val="20"/>
        </w:rPr>
        <w:t>Rekonstrukcija odvojka ceste Šetalište maršala Tita</w:t>
      </w:r>
    </w:p>
    <w:p w14:paraId="52BAF577"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K505386</w:t>
      </w:r>
      <w:r w:rsidRPr="00F810EF">
        <w:rPr>
          <w:rFonts w:ascii="Arial" w:hAnsi="Arial" w:cs="Arial"/>
          <w:color w:val="000000"/>
          <w:sz w:val="20"/>
          <w:szCs w:val="20"/>
        </w:rPr>
        <w:tab/>
        <w:t>Nerazvrstana cesta 138</w:t>
      </w:r>
    </w:p>
    <w:p w14:paraId="6967BEC1" w14:textId="77777777" w:rsidR="00017315" w:rsidRPr="00F810EF" w:rsidRDefault="00017315" w:rsidP="00017315">
      <w:pPr>
        <w:spacing w:after="0" w:line="240" w:lineRule="auto"/>
        <w:jc w:val="both"/>
        <w:rPr>
          <w:rFonts w:ascii="Arial" w:hAnsi="Arial" w:cs="Arial"/>
          <w:color w:val="000000"/>
          <w:sz w:val="20"/>
          <w:szCs w:val="20"/>
        </w:rPr>
      </w:pPr>
    </w:p>
    <w:p w14:paraId="4C0DDADD" w14:textId="77777777" w:rsidR="00017315" w:rsidRPr="00F810EF" w:rsidRDefault="00017315" w:rsidP="00017315">
      <w:pPr>
        <w:spacing w:after="0" w:line="240" w:lineRule="auto"/>
        <w:jc w:val="both"/>
        <w:rPr>
          <w:rFonts w:ascii="Arial" w:hAnsi="Arial" w:cs="Arial"/>
          <w:color w:val="000000"/>
          <w:sz w:val="20"/>
          <w:szCs w:val="20"/>
        </w:rPr>
      </w:pPr>
    </w:p>
    <w:p w14:paraId="4A922794" w14:textId="77777777" w:rsidR="00017315" w:rsidRPr="00F810EF" w:rsidRDefault="00017315" w:rsidP="00017315">
      <w:pPr>
        <w:spacing w:after="0" w:line="240" w:lineRule="auto"/>
        <w:jc w:val="both"/>
        <w:rPr>
          <w:rFonts w:ascii="Arial" w:hAnsi="Arial" w:cs="Arial"/>
          <w:color w:val="000000"/>
          <w:sz w:val="20"/>
          <w:szCs w:val="20"/>
        </w:rPr>
      </w:pPr>
    </w:p>
    <w:p w14:paraId="640523B1" w14:textId="77777777" w:rsidR="00017315" w:rsidRPr="00092C4E" w:rsidRDefault="00017315" w:rsidP="00017315">
      <w:pPr>
        <w:spacing w:after="0" w:line="276" w:lineRule="auto"/>
        <w:ind w:left="1418" w:hanging="1418"/>
        <w:jc w:val="both"/>
        <w:rPr>
          <w:rFonts w:ascii="Arial" w:hAnsi="Arial" w:cs="Arial"/>
          <w:sz w:val="20"/>
          <w:szCs w:val="20"/>
        </w:rPr>
      </w:pPr>
      <w:r w:rsidRPr="00092C4E">
        <w:rPr>
          <w:rFonts w:ascii="Arial" w:hAnsi="Arial" w:cs="Arial"/>
          <w:b/>
          <w:sz w:val="20"/>
          <w:szCs w:val="20"/>
        </w:rPr>
        <w:t xml:space="preserve">OPIS: </w:t>
      </w:r>
      <w:r w:rsidRPr="00092C4E">
        <w:rPr>
          <w:rFonts w:ascii="Arial" w:hAnsi="Arial" w:cs="Arial"/>
          <w:b/>
          <w:sz w:val="20"/>
          <w:szCs w:val="20"/>
        </w:rPr>
        <w:tab/>
      </w:r>
      <w:r w:rsidRPr="00092C4E">
        <w:rPr>
          <w:rFonts w:ascii="Arial" w:hAnsi="Arial" w:cs="Arial"/>
          <w:sz w:val="20"/>
          <w:szCs w:val="20"/>
        </w:rPr>
        <w:t>U okviru programa planiraju se sredstva za dovršetak urisa nerazvrstanih cesta u katastar,  sredstva za rekonstrukciju dijela Ulice 9. rujna  potez ispred ambulante do križanja s ulicom Brajdice i odvojka Šetališta m. Tita ( k.č. 5588 k.o. Lovran) sredstva za otkup zemljišta za potrebe izgradnje pristupne ceste polazne stanice žičare u Medveji čija realizacija ovisi o dovršetku postupka izvlaštenja, te sredstva za izradu projektne dokumentacije spojne ceste Medveja – Kali, te izrade projektne dokumentacije za izdavanje građevinske dozvole za izgradnju spoja ulice Brajdice i Ulice Rezine po ishodovanju posebnih uvjeta javnopravnih tijela. Također planiraju se sredstva za rekonstrukciju odvojka Šetalište m. Tita od raskršća kod parkirališta</w:t>
      </w:r>
      <w:r>
        <w:rPr>
          <w:rFonts w:ascii="Arial" w:hAnsi="Arial" w:cs="Arial"/>
          <w:sz w:val="20"/>
          <w:szCs w:val="20"/>
        </w:rPr>
        <w:t xml:space="preserve"> Brajdice</w:t>
      </w:r>
      <w:r w:rsidRPr="00092C4E">
        <w:rPr>
          <w:rFonts w:ascii="Arial" w:hAnsi="Arial" w:cs="Arial"/>
          <w:sz w:val="20"/>
          <w:szCs w:val="20"/>
        </w:rPr>
        <w:t xml:space="preserve"> </w:t>
      </w:r>
      <w:r>
        <w:rPr>
          <w:rFonts w:ascii="Arial" w:hAnsi="Arial" w:cs="Arial"/>
          <w:sz w:val="20"/>
          <w:szCs w:val="20"/>
        </w:rPr>
        <w:t>(</w:t>
      </w:r>
      <w:r w:rsidRPr="00092C4E">
        <w:rPr>
          <w:rFonts w:ascii="Arial" w:hAnsi="Arial" w:cs="Arial"/>
          <w:sz w:val="20"/>
          <w:szCs w:val="20"/>
        </w:rPr>
        <w:t>ex-stolar</w:t>
      </w:r>
      <w:r>
        <w:rPr>
          <w:rFonts w:ascii="Arial" w:hAnsi="Arial" w:cs="Arial"/>
          <w:sz w:val="20"/>
          <w:szCs w:val="20"/>
        </w:rPr>
        <w:t>)</w:t>
      </w:r>
      <w:r w:rsidRPr="00092C4E">
        <w:rPr>
          <w:rFonts w:ascii="Arial" w:hAnsi="Arial" w:cs="Arial"/>
          <w:sz w:val="20"/>
          <w:szCs w:val="20"/>
        </w:rPr>
        <w:t xml:space="preserve"> do raskršća kod Hotela Park</w:t>
      </w:r>
    </w:p>
    <w:p w14:paraId="34372FB8" w14:textId="77777777" w:rsidR="00017315" w:rsidRPr="00092C4E" w:rsidRDefault="00017315" w:rsidP="00017315">
      <w:pPr>
        <w:spacing w:after="0" w:line="240" w:lineRule="auto"/>
        <w:ind w:left="1418" w:hanging="1418"/>
        <w:jc w:val="both"/>
        <w:rPr>
          <w:rFonts w:ascii="Arial" w:hAnsi="Arial" w:cs="Arial"/>
          <w:sz w:val="20"/>
          <w:szCs w:val="20"/>
        </w:rPr>
      </w:pPr>
    </w:p>
    <w:p w14:paraId="442E6755" w14:textId="77777777" w:rsidR="00017315" w:rsidRPr="00092C4E" w:rsidRDefault="00017315" w:rsidP="00017315">
      <w:pPr>
        <w:spacing w:after="0" w:line="240" w:lineRule="auto"/>
        <w:ind w:left="1418" w:hanging="1418"/>
        <w:jc w:val="both"/>
        <w:rPr>
          <w:rFonts w:ascii="Arial" w:hAnsi="Arial" w:cs="Arial"/>
          <w:sz w:val="20"/>
          <w:szCs w:val="20"/>
        </w:rPr>
      </w:pPr>
      <w:r w:rsidRPr="00092C4E">
        <w:rPr>
          <w:rFonts w:ascii="Arial" w:hAnsi="Arial" w:cs="Arial"/>
          <w:b/>
          <w:sz w:val="20"/>
          <w:szCs w:val="20"/>
        </w:rPr>
        <w:t xml:space="preserve">CILJ: </w:t>
      </w:r>
      <w:r w:rsidRPr="00092C4E">
        <w:rPr>
          <w:rFonts w:ascii="Arial" w:hAnsi="Arial" w:cs="Arial"/>
          <w:b/>
          <w:sz w:val="20"/>
          <w:szCs w:val="20"/>
        </w:rPr>
        <w:tab/>
      </w:r>
      <w:r w:rsidRPr="00092C4E">
        <w:rPr>
          <w:rFonts w:ascii="Arial" w:hAnsi="Arial" w:cs="Arial"/>
          <w:sz w:val="20"/>
          <w:szCs w:val="20"/>
        </w:rPr>
        <w:t>Uređenje prometa kojim se osigurava sigurnije, brže i kvalitetnije, kako pješačko, tako i kolno prometovanje.</w:t>
      </w:r>
    </w:p>
    <w:p w14:paraId="433EF847" w14:textId="77777777" w:rsidR="00017315" w:rsidRPr="00F810EF" w:rsidRDefault="00017315" w:rsidP="00017315">
      <w:pPr>
        <w:spacing w:after="0" w:line="240" w:lineRule="auto"/>
        <w:ind w:left="1418" w:hanging="1418"/>
        <w:jc w:val="both"/>
        <w:rPr>
          <w:rFonts w:ascii="Arial" w:hAnsi="Arial" w:cs="Arial"/>
          <w:b/>
          <w:sz w:val="20"/>
          <w:szCs w:val="20"/>
        </w:rPr>
      </w:pPr>
    </w:p>
    <w:p w14:paraId="61C791CF"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5004</w:t>
      </w:r>
      <w:r w:rsidRPr="00F810EF">
        <w:rPr>
          <w:rFonts w:ascii="Arial" w:hAnsi="Arial" w:cs="Arial"/>
          <w:b/>
          <w:bCs/>
          <w:color w:val="000000"/>
          <w:sz w:val="20"/>
          <w:szCs w:val="20"/>
        </w:rPr>
        <w:tab/>
        <w:t xml:space="preserve">Uređenje javnih površina, </w:t>
      </w:r>
      <w:r w:rsidRPr="00F810EF">
        <w:rPr>
          <w:rFonts w:ascii="Arial" w:hAnsi="Arial" w:cs="Arial"/>
          <w:color w:val="000000"/>
          <w:sz w:val="20"/>
          <w:szCs w:val="20"/>
        </w:rPr>
        <w:t>koji se sastoji od sljedećih aktivnosti:</w:t>
      </w:r>
    </w:p>
    <w:p w14:paraId="4031A01F"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4AD88AA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704BBD6C" w14:textId="77777777" w:rsidR="00017315" w:rsidRDefault="00017315" w:rsidP="00017315">
      <w:pPr>
        <w:spacing w:after="0" w:line="240" w:lineRule="auto"/>
        <w:rPr>
          <w:rFonts w:ascii="Arial" w:hAnsi="Arial" w:cs="Arial"/>
          <w:color w:val="000000"/>
          <w:sz w:val="20"/>
          <w:szCs w:val="20"/>
        </w:rPr>
      </w:pPr>
      <w:r w:rsidRPr="00F810EF">
        <w:rPr>
          <w:rFonts w:ascii="Arial" w:hAnsi="Arial" w:cs="Arial"/>
          <w:color w:val="000000"/>
          <w:sz w:val="20"/>
          <w:szCs w:val="20"/>
        </w:rPr>
        <w:t>K505450</w:t>
      </w:r>
      <w:r w:rsidRPr="00F810EF">
        <w:rPr>
          <w:rFonts w:ascii="Arial" w:hAnsi="Arial" w:cs="Arial"/>
          <w:color w:val="000000"/>
          <w:sz w:val="20"/>
          <w:szCs w:val="20"/>
        </w:rPr>
        <w:tab/>
        <w:t>Uređenje Obalnog puta Lovran</w:t>
      </w:r>
      <w:r w:rsidRPr="00F810EF">
        <w:rPr>
          <w:rFonts w:ascii="Arial" w:hAnsi="Arial" w:cs="Arial"/>
          <w:color w:val="000000"/>
          <w:sz w:val="20"/>
          <w:szCs w:val="20"/>
          <w:highlight w:val="yellow"/>
        </w:rPr>
        <w:br/>
      </w:r>
      <w:r w:rsidRPr="00F810EF">
        <w:rPr>
          <w:rFonts w:ascii="Arial" w:hAnsi="Arial" w:cs="Arial"/>
          <w:color w:val="000000"/>
          <w:sz w:val="20"/>
          <w:szCs w:val="20"/>
        </w:rPr>
        <w:t>K505451</w:t>
      </w:r>
      <w:r w:rsidRPr="00F810EF">
        <w:rPr>
          <w:rFonts w:ascii="Arial" w:hAnsi="Arial" w:cs="Arial"/>
          <w:color w:val="000000"/>
          <w:sz w:val="20"/>
          <w:szCs w:val="20"/>
        </w:rPr>
        <w:tab/>
        <w:t>Uređenje javnih površina uz obalni put</w:t>
      </w:r>
    </w:p>
    <w:p w14:paraId="24AEBE24" w14:textId="77777777" w:rsidR="00017315" w:rsidRPr="00F810EF" w:rsidRDefault="00017315" w:rsidP="00017315">
      <w:pPr>
        <w:spacing w:after="0" w:line="240" w:lineRule="auto"/>
        <w:rPr>
          <w:rFonts w:ascii="Arial" w:hAnsi="Arial" w:cs="Arial"/>
          <w:color w:val="000000"/>
          <w:sz w:val="20"/>
          <w:szCs w:val="20"/>
        </w:rPr>
      </w:pPr>
      <w:r>
        <w:rPr>
          <w:rFonts w:ascii="Arial" w:hAnsi="Arial" w:cs="Arial"/>
          <w:color w:val="000000"/>
          <w:sz w:val="20"/>
          <w:szCs w:val="20"/>
        </w:rPr>
        <w:t>K505479</w:t>
      </w:r>
      <w:r>
        <w:rPr>
          <w:rFonts w:ascii="Arial" w:hAnsi="Arial" w:cs="Arial"/>
          <w:color w:val="000000"/>
          <w:sz w:val="20"/>
          <w:szCs w:val="20"/>
        </w:rPr>
        <w:tab/>
      </w:r>
      <w:r w:rsidRPr="001B07BE">
        <w:rPr>
          <w:rFonts w:ascii="Arial" w:hAnsi="Arial" w:cs="Arial"/>
          <w:color w:val="000000"/>
          <w:sz w:val="20"/>
          <w:szCs w:val="20"/>
        </w:rPr>
        <w:t>Uređenje Parka Komušćak</w:t>
      </w:r>
    </w:p>
    <w:p w14:paraId="5EC11FC0" w14:textId="77777777" w:rsidR="00017315" w:rsidRDefault="00017315" w:rsidP="00017315">
      <w:pPr>
        <w:spacing w:after="0" w:line="240" w:lineRule="auto"/>
        <w:rPr>
          <w:rFonts w:ascii="Arial" w:hAnsi="Arial" w:cs="Arial"/>
          <w:color w:val="000000"/>
          <w:sz w:val="20"/>
          <w:szCs w:val="20"/>
        </w:rPr>
      </w:pPr>
      <w:r w:rsidRPr="00F810EF">
        <w:rPr>
          <w:rFonts w:ascii="Arial" w:hAnsi="Arial" w:cs="Arial"/>
          <w:color w:val="000000"/>
          <w:sz w:val="20"/>
          <w:szCs w:val="20"/>
        </w:rPr>
        <w:t>K505481</w:t>
      </w:r>
      <w:r w:rsidRPr="00F810EF">
        <w:rPr>
          <w:rFonts w:ascii="Arial" w:hAnsi="Arial" w:cs="Arial"/>
          <w:color w:val="000000"/>
          <w:sz w:val="20"/>
          <w:szCs w:val="20"/>
        </w:rPr>
        <w:tab/>
      </w:r>
      <w:r>
        <w:rPr>
          <w:rFonts w:ascii="Arial" w:hAnsi="Arial" w:cs="Arial"/>
          <w:color w:val="000000"/>
          <w:sz w:val="20"/>
          <w:szCs w:val="20"/>
        </w:rPr>
        <w:t>Izgradnja</w:t>
      </w:r>
      <w:r w:rsidRPr="00F810EF">
        <w:rPr>
          <w:rFonts w:ascii="Arial" w:hAnsi="Arial" w:cs="Arial"/>
          <w:color w:val="000000"/>
          <w:sz w:val="20"/>
          <w:szCs w:val="20"/>
        </w:rPr>
        <w:t xml:space="preserve"> nogostupa Lovran-Medveja</w:t>
      </w:r>
    </w:p>
    <w:p w14:paraId="31EBFD31" w14:textId="77777777" w:rsidR="00017315" w:rsidRPr="00F810EF" w:rsidRDefault="00017315" w:rsidP="00017315">
      <w:pPr>
        <w:spacing w:after="0" w:line="240" w:lineRule="auto"/>
        <w:rPr>
          <w:rFonts w:ascii="Arial" w:hAnsi="Arial" w:cs="Arial"/>
          <w:color w:val="000000"/>
          <w:sz w:val="20"/>
          <w:szCs w:val="20"/>
        </w:rPr>
      </w:pPr>
      <w:r>
        <w:rPr>
          <w:rFonts w:ascii="Arial" w:hAnsi="Arial" w:cs="Arial"/>
          <w:color w:val="000000"/>
          <w:sz w:val="20"/>
          <w:szCs w:val="20"/>
        </w:rPr>
        <w:t>K505495</w:t>
      </w:r>
      <w:r>
        <w:rPr>
          <w:rFonts w:ascii="Arial" w:hAnsi="Arial" w:cs="Arial"/>
          <w:color w:val="000000"/>
          <w:sz w:val="20"/>
          <w:szCs w:val="20"/>
        </w:rPr>
        <w:tab/>
      </w:r>
      <w:r w:rsidRPr="001B07BE">
        <w:rPr>
          <w:rFonts w:ascii="Arial" w:hAnsi="Arial" w:cs="Arial"/>
          <w:color w:val="000000"/>
          <w:sz w:val="20"/>
          <w:szCs w:val="20"/>
        </w:rPr>
        <w:t>Izgradnja parkirališta u Omladinskoj ulici</w:t>
      </w:r>
    </w:p>
    <w:p w14:paraId="455CFE9E"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K505531</w:t>
      </w:r>
      <w:r w:rsidRPr="00F810EF">
        <w:rPr>
          <w:rFonts w:ascii="Arial" w:hAnsi="Arial" w:cs="Arial"/>
          <w:color w:val="000000"/>
          <w:sz w:val="20"/>
          <w:szCs w:val="20"/>
        </w:rPr>
        <w:tab/>
        <w:t>Uređenje lovranskih plaža</w:t>
      </w:r>
    </w:p>
    <w:p w14:paraId="1BA0C79F"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w:t>
      </w:r>
      <w:r>
        <w:rPr>
          <w:rFonts w:ascii="Arial" w:hAnsi="Arial" w:cs="Arial"/>
          <w:color w:val="000000"/>
          <w:sz w:val="20"/>
          <w:szCs w:val="20"/>
        </w:rPr>
        <w:t>92</w:t>
      </w:r>
      <w:r w:rsidRPr="00F810EF">
        <w:rPr>
          <w:rFonts w:ascii="Arial" w:hAnsi="Arial" w:cs="Arial"/>
          <w:color w:val="000000"/>
          <w:sz w:val="20"/>
          <w:szCs w:val="20"/>
        </w:rPr>
        <w:tab/>
      </w:r>
      <w:r>
        <w:rPr>
          <w:rFonts w:ascii="Arial" w:hAnsi="Arial" w:cs="Arial"/>
          <w:color w:val="000000"/>
          <w:sz w:val="20"/>
          <w:szCs w:val="20"/>
        </w:rPr>
        <w:t>Uređenje Parka trešanja</w:t>
      </w:r>
    </w:p>
    <w:p w14:paraId="0216D889" w14:textId="77777777" w:rsidR="00017315" w:rsidRPr="00F810EF" w:rsidRDefault="00017315" w:rsidP="00017315">
      <w:pPr>
        <w:spacing w:after="0" w:line="240" w:lineRule="auto"/>
        <w:jc w:val="both"/>
        <w:rPr>
          <w:rFonts w:ascii="Arial" w:hAnsi="Arial" w:cs="Arial"/>
          <w:sz w:val="20"/>
          <w:szCs w:val="20"/>
        </w:rPr>
      </w:pPr>
      <w:r w:rsidRPr="00F810EF">
        <w:rPr>
          <w:rFonts w:ascii="Arial" w:hAnsi="Arial" w:cs="Arial"/>
          <w:color w:val="000000"/>
          <w:sz w:val="20"/>
          <w:szCs w:val="20"/>
        </w:rPr>
        <w:t>K505597</w:t>
      </w:r>
      <w:r w:rsidRPr="00F810EF">
        <w:rPr>
          <w:rFonts w:ascii="Arial" w:hAnsi="Arial" w:cs="Arial"/>
          <w:color w:val="000000"/>
          <w:sz w:val="20"/>
          <w:szCs w:val="20"/>
        </w:rPr>
        <w:tab/>
      </w:r>
      <w:r w:rsidRPr="00F810EF">
        <w:rPr>
          <w:rFonts w:ascii="Arial" w:hAnsi="Arial" w:cs="Arial"/>
          <w:sz w:val="20"/>
          <w:szCs w:val="20"/>
        </w:rPr>
        <w:t xml:space="preserve">Uređenje </w:t>
      </w:r>
      <w:r w:rsidRPr="00F810EF">
        <w:rPr>
          <w:rFonts w:ascii="Arial" w:hAnsi="Arial" w:cs="Arial"/>
          <w:bCs/>
          <w:sz w:val="20"/>
          <w:szCs w:val="20"/>
        </w:rPr>
        <w:t>dječjih</w:t>
      </w:r>
      <w:r w:rsidRPr="00F810EF">
        <w:rPr>
          <w:rFonts w:ascii="Arial" w:hAnsi="Arial" w:cs="Arial"/>
          <w:sz w:val="20"/>
          <w:szCs w:val="20"/>
        </w:rPr>
        <w:t xml:space="preserve"> igrališta</w:t>
      </w:r>
    </w:p>
    <w:p w14:paraId="417DB4F8" w14:textId="77777777" w:rsidR="00017315" w:rsidRPr="00F810EF" w:rsidRDefault="00017315" w:rsidP="00017315">
      <w:pPr>
        <w:spacing w:after="0" w:line="240" w:lineRule="auto"/>
        <w:jc w:val="both"/>
        <w:rPr>
          <w:rFonts w:ascii="Arial" w:hAnsi="Arial" w:cs="Arial"/>
          <w:sz w:val="20"/>
          <w:szCs w:val="20"/>
        </w:rPr>
      </w:pPr>
      <w:r w:rsidRPr="00F810EF">
        <w:rPr>
          <w:rFonts w:ascii="Arial" w:hAnsi="Arial" w:cs="Arial"/>
          <w:sz w:val="20"/>
          <w:szCs w:val="20"/>
        </w:rPr>
        <w:t>K505599</w:t>
      </w:r>
      <w:r w:rsidRPr="00F810EF">
        <w:rPr>
          <w:rFonts w:ascii="Arial" w:hAnsi="Arial" w:cs="Arial"/>
          <w:sz w:val="20"/>
          <w:szCs w:val="20"/>
        </w:rPr>
        <w:tab/>
        <w:t xml:space="preserve">Izgradnja sustava tehničke zaštite javnih površina i objekata </w:t>
      </w:r>
    </w:p>
    <w:p w14:paraId="0E946697" w14:textId="77777777" w:rsidR="00017315" w:rsidRPr="00F810EF" w:rsidRDefault="00017315" w:rsidP="00017315">
      <w:pPr>
        <w:spacing w:after="0" w:line="240" w:lineRule="auto"/>
        <w:jc w:val="both"/>
        <w:rPr>
          <w:rFonts w:ascii="Arial" w:hAnsi="Arial" w:cs="Arial"/>
          <w:sz w:val="20"/>
          <w:szCs w:val="20"/>
        </w:rPr>
      </w:pPr>
      <w:r w:rsidRPr="00F810EF">
        <w:rPr>
          <w:rFonts w:ascii="Arial" w:hAnsi="Arial" w:cs="Arial"/>
          <w:sz w:val="20"/>
          <w:szCs w:val="20"/>
        </w:rPr>
        <w:t>K505600</w:t>
      </w:r>
      <w:r w:rsidRPr="00F810EF">
        <w:rPr>
          <w:rFonts w:ascii="Arial" w:hAnsi="Arial" w:cs="Arial"/>
          <w:sz w:val="20"/>
          <w:szCs w:val="20"/>
        </w:rPr>
        <w:tab/>
        <w:t>Rekonstrukcija rampe za osobe sa invaliditetom na plaži Medveja</w:t>
      </w:r>
    </w:p>
    <w:p w14:paraId="6E3066D3"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sz w:val="20"/>
          <w:szCs w:val="20"/>
        </w:rPr>
        <w:t>K505601</w:t>
      </w:r>
      <w:r w:rsidRPr="00F810EF">
        <w:rPr>
          <w:rFonts w:ascii="Arial" w:hAnsi="Arial" w:cs="Arial"/>
          <w:sz w:val="20"/>
          <w:szCs w:val="20"/>
        </w:rPr>
        <w:tab/>
        <w:t>Uređenje parkirališta Brajdice</w:t>
      </w:r>
    </w:p>
    <w:p w14:paraId="51E5A0CA" w14:textId="77777777" w:rsidR="00017315" w:rsidRPr="00F810EF" w:rsidRDefault="00017315" w:rsidP="00017315">
      <w:pPr>
        <w:spacing w:after="0" w:line="240" w:lineRule="auto"/>
        <w:jc w:val="both"/>
        <w:rPr>
          <w:rFonts w:ascii="Arial" w:hAnsi="Arial" w:cs="Arial"/>
          <w:color w:val="000000"/>
          <w:sz w:val="20"/>
          <w:szCs w:val="20"/>
        </w:rPr>
      </w:pPr>
    </w:p>
    <w:p w14:paraId="71565433" w14:textId="77777777" w:rsidR="00017315" w:rsidRPr="00A545B6" w:rsidRDefault="00017315" w:rsidP="00017315">
      <w:pPr>
        <w:spacing w:after="0" w:line="240" w:lineRule="auto"/>
        <w:ind w:left="1418" w:hanging="1418"/>
        <w:jc w:val="both"/>
        <w:rPr>
          <w:rFonts w:ascii="Arial" w:hAnsi="Arial" w:cs="Arial"/>
          <w:b/>
          <w:bCs/>
          <w:sz w:val="20"/>
          <w:szCs w:val="20"/>
        </w:rPr>
      </w:pPr>
      <w:r w:rsidRPr="00A545B6">
        <w:rPr>
          <w:rFonts w:ascii="Arial" w:hAnsi="Arial" w:cs="Arial"/>
          <w:b/>
          <w:bCs/>
          <w:sz w:val="20"/>
          <w:szCs w:val="20"/>
        </w:rPr>
        <w:t xml:space="preserve">OPIS: </w:t>
      </w:r>
      <w:r w:rsidRPr="00A545B6">
        <w:rPr>
          <w:rFonts w:ascii="Arial" w:hAnsi="Arial" w:cs="Arial"/>
          <w:b/>
          <w:bCs/>
          <w:sz w:val="20"/>
          <w:szCs w:val="20"/>
        </w:rPr>
        <w:tab/>
      </w:r>
      <w:r w:rsidRPr="00A545B6">
        <w:rPr>
          <w:rFonts w:ascii="Arial" w:hAnsi="Arial" w:cs="Arial"/>
          <w:bCs/>
          <w:sz w:val="20"/>
          <w:szCs w:val="20"/>
        </w:rPr>
        <w:t>Program obuhvaća kapitalne projekte</w:t>
      </w:r>
      <w:r w:rsidRPr="00A545B6">
        <w:rPr>
          <w:rFonts w:ascii="Arial" w:hAnsi="Arial" w:cs="Arial"/>
          <w:b/>
          <w:bCs/>
          <w:sz w:val="20"/>
          <w:szCs w:val="20"/>
        </w:rPr>
        <w:t xml:space="preserve"> </w:t>
      </w:r>
      <w:r w:rsidRPr="00A545B6">
        <w:rPr>
          <w:rFonts w:ascii="Arial" w:hAnsi="Arial" w:cs="Arial"/>
          <w:sz w:val="20"/>
          <w:szCs w:val="20"/>
        </w:rPr>
        <w:t>uređenja obalnog puta i  javnih površina uz obalni put u Lovranu, sredstva za radove na uređenju parka Komušćak, izradu projektne dokumentacije za izgradnju novog dijela obalne šetnice na potezu Lovran-Medveja koja se namjerava sufinancirati EU sredstvima, izgradnja parkirališta u Omladinskoj ulici, sredstva za uređenje lovranskih plaža, uređenje parka trešanja, uređenja dječjih igrališta u okviru kojeg se planira rekonstrukcija dječjeg igrališta na Ciperi, sredstva za nastavak izgradnje sustava tehničke zaštite javnih površina i objekata, rekonstrukciju rampe za osobe s invaliditetom na plaži Medveja te sredstva za dovršenje uređenja parkirališta Brajdice (ex-Stolar).</w:t>
      </w:r>
    </w:p>
    <w:p w14:paraId="17E91B2C" w14:textId="77777777" w:rsidR="00017315" w:rsidRPr="00A545B6" w:rsidRDefault="00017315" w:rsidP="00017315">
      <w:pPr>
        <w:spacing w:after="0" w:line="240" w:lineRule="auto"/>
        <w:ind w:left="1418" w:hanging="1418"/>
        <w:jc w:val="both"/>
        <w:rPr>
          <w:rFonts w:ascii="Arial" w:hAnsi="Arial" w:cs="Arial"/>
          <w:b/>
          <w:bCs/>
          <w:sz w:val="20"/>
          <w:szCs w:val="20"/>
          <w:u w:val="single"/>
        </w:rPr>
      </w:pPr>
    </w:p>
    <w:p w14:paraId="64C41729" w14:textId="77777777" w:rsidR="00017315" w:rsidRPr="00A545B6" w:rsidRDefault="00017315" w:rsidP="00017315">
      <w:pPr>
        <w:spacing w:after="0" w:line="240" w:lineRule="auto"/>
        <w:ind w:left="1418" w:hanging="1418"/>
        <w:jc w:val="both"/>
        <w:rPr>
          <w:rFonts w:ascii="Arial" w:hAnsi="Arial" w:cs="Arial"/>
          <w:b/>
          <w:bCs/>
          <w:sz w:val="20"/>
          <w:szCs w:val="20"/>
        </w:rPr>
      </w:pPr>
      <w:r w:rsidRPr="00A545B6">
        <w:rPr>
          <w:rFonts w:ascii="Arial" w:hAnsi="Arial" w:cs="Arial"/>
          <w:b/>
          <w:bCs/>
          <w:sz w:val="20"/>
          <w:szCs w:val="20"/>
        </w:rPr>
        <w:t xml:space="preserve">CILJ: </w:t>
      </w:r>
      <w:r w:rsidRPr="00A545B6">
        <w:rPr>
          <w:rFonts w:ascii="Arial" w:hAnsi="Arial" w:cs="Arial"/>
          <w:b/>
          <w:bCs/>
          <w:sz w:val="20"/>
          <w:szCs w:val="20"/>
        </w:rPr>
        <w:tab/>
      </w:r>
      <w:r w:rsidRPr="00A545B6">
        <w:rPr>
          <w:rFonts w:ascii="Arial" w:hAnsi="Arial" w:cs="Arial"/>
          <w:bCs/>
          <w:sz w:val="20"/>
          <w:szCs w:val="20"/>
        </w:rPr>
        <w:t xml:space="preserve">povećati kvalitetu života te društveni i socijalni standard uređenjem javnih površina, sportskih i rekreacijskih sadržaja, parkova te obalnog pojasa. </w:t>
      </w:r>
    </w:p>
    <w:p w14:paraId="51B9783B" w14:textId="77777777" w:rsidR="00017315" w:rsidRDefault="00017315" w:rsidP="00017315">
      <w:pPr>
        <w:spacing w:after="0" w:line="240" w:lineRule="auto"/>
        <w:ind w:left="1440" w:hanging="1440"/>
        <w:jc w:val="both"/>
        <w:rPr>
          <w:rFonts w:ascii="Arial" w:hAnsi="Arial" w:cs="Arial"/>
          <w:b/>
          <w:bCs/>
          <w:color w:val="000000"/>
          <w:sz w:val="20"/>
          <w:szCs w:val="20"/>
        </w:rPr>
      </w:pPr>
    </w:p>
    <w:p w14:paraId="53463E55" w14:textId="77777777" w:rsidR="00017315" w:rsidRDefault="00017315" w:rsidP="00017315">
      <w:pPr>
        <w:spacing w:after="0" w:line="240" w:lineRule="auto"/>
        <w:ind w:left="1440" w:hanging="1440"/>
        <w:jc w:val="both"/>
        <w:rPr>
          <w:rFonts w:ascii="Arial" w:hAnsi="Arial" w:cs="Arial"/>
          <w:b/>
          <w:bCs/>
          <w:color w:val="000000"/>
          <w:sz w:val="20"/>
          <w:szCs w:val="20"/>
        </w:rPr>
      </w:pPr>
    </w:p>
    <w:p w14:paraId="48D226FC" w14:textId="77777777" w:rsidR="00017315" w:rsidRPr="001B07BE"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5005</w:t>
      </w:r>
      <w:r w:rsidRPr="00F810EF">
        <w:rPr>
          <w:rFonts w:ascii="Arial" w:hAnsi="Arial" w:cs="Arial"/>
          <w:b/>
          <w:bCs/>
          <w:color w:val="000000"/>
          <w:sz w:val="20"/>
          <w:szCs w:val="20"/>
        </w:rPr>
        <w:tab/>
        <w:t>Javna rasvjeta</w:t>
      </w:r>
      <w:r w:rsidRPr="001B07BE">
        <w:rPr>
          <w:rFonts w:ascii="Arial" w:hAnsi="Arial" w:cs="Arial"/>
          <w:color w:val="000000"/>
          <w:sz w:val="20"/>
          <w:szCs w:val="20"/>
        </w:rPr>
        <w:t>, koji se sastoji od sljedećih aktivnosti:</w:t>
      </w:r>
    </w:p>
    <w:p w14:paraId="412E5ECC" w14:textId="77777777" w:rsidR="00017315" w:rsidRDefault="00017315" w:rsidP="00017315">
      <w:pPr>
        <w:spacing w:after="0" w:line="240" w:lineRule="auto"/>
        <w:jc w:val="both"/>
        <w:rPr>
          <w:rFonts w:ascii="Arial" w:hAnsi="Arial" w:cs="Arial"/>
          <w:color w:val="000000"/>
          <w:sz w:val="20"/>
          <w:szCs w:val="20"/>
        </w:rPr>
      </w:pPr>
    </w:p>
    <w:p w14:paraId="2AF79C5D"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K505550</w:t>
      </w:r>
      <w:r w:rsidRPr="00F810EF">
        <w:rPr>
          <w:rFonts w:ascii="Arial" w:hAnsi="Arial" w:cs="Arial"/>
          <w:color w:val="000000"/>
          <w:sz w:val="20"/>
          <w:szCs w:val="20"/>
        </w:rPr>
        <w:tab/>
        <w:t>Izgradnja javne rasvjete u Lovranskoj Dragi</w:t>
      </w:r>
    </w:p>
    <w:p w14:paraId="783676F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K505551</w:t>
      </w:r>
      <w:r w:rsidRPr="00F810EF">
        <w:rPr>
          <w:rFonts w:ascii="Arial" w:hAnsi="Arial" w:cs="Arial"/>
          <w:color w:val="000000"/>
          <w:sz w:val="20"/>
          <w:szCs w:val="20"/>
        </w:rPr>
        <w:tab/>
        <w:t>Izgradnja javne rasvjete u Medveji</w:t>
      </w:r>
    </w:p>
    <w:p w14:paraId="5C7F0A7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K505558</w:t>
      </w:r>
      <w:r w:rsidRPr="00F810EF">
        <w:rPr>
          <w:rFonts w:ascii="Arial" w:hAnsi="Arial" w:cs="Arial"/>
          <w:color w:val="000000"/>
          <w:sz w:val="20"/>
          <w:szCs w:val="20"/>
        </w:rPr>
        <w:tab/>
        <w:t>Izgradnja JR u Lignju</w:t>
      </w:r>
    </w:p>
    <w:p w14:paraId="10C17989"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K505559</w:t>
      </w:r>
      <w:r w:rsidRPr="00F810EF">
        <w:rPr>
          <w:rFonts w:ascii="Arial" w:hAnsi="Arial" w:cs="Arial"/>
          <w:color w:val="000000"/>
          <w:sz w:val="20"/>
          <w:szCs w:val="20"/>
        </w:rPr>
        <w:tab/>
        <w:t>Izgradnja JR u Tuliševici</w:t>
      </w:r>
    </w:p>
    <w:p w14:paraId="69602B5F"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K505562</w:t>
      </w:r>
      <w:r w:rsidRPr="00F810EF">
        <w:rPr>
          <w:rFonts w:ascii="Arial" w:hAnsi="Arial" w:cs="Arial"/>
          <w:color w:val="000000"/>
          <w:sz w:val="20"/>
          <w:szCs w:val="20"/>
        </w:rPr>
        <w:tab/>
        <w:t>Izgradnja JR Lovran</w:t>
      </w:r>
    </w:p>
    <w:p w14:paraId="296CDAF7" w14:textId="77777777" w:rsidR="00017315" w:rsidRPr="00F810EF" w:rsidRDefault="00017315" w:rsidP="00017315">
      <w:pPr>
        <w:spacing w:after="0" w:line="240" w:lineRule="auto"/>
        <w:ind w:left="1440" w:hanging="1440"/>
        <w:jc w:val="both"/>
        <w:rPr>
          <w:rFonts w:ascii="Arial" w:hAnsi="Arial" w:cs="Arial"/>
          <w:b/>
          <w:bCs/>
          <w:color w:val="FF0000"/>
          <w:sz w:val="20"/>
          <w:szCs w:val="20"/>
          <w:u w:val="single"/>
        </w:rPr>
      </w:pPr>
    </w:p>
    <w:p w14:paraId="50190E72" w14:textId="77777777" w:rsidR="00017315" w:rsidRPr="00A545B6" w:rsidRDefault="00017315" w:rsidP="00017315">
      <w:pPr>
        <w:spacing w:after="0" w:line="240" w:lineRule="auto"/>
        <w:ind w:left="1418" w:hanging="1418"/>
        <w:jc w:val="both"/>
        <w:rPr>
          <w:rFonts w:ascii="Arial" w:hAnsi="Arial" w:cs="Arial"/>
          <w:bCs/>
          <w:sz w:val="20"/>
          <w:szCs w:val="20"/>
        </w:rPr>
      </w:pPr>
      <w:r w:rsidRPr="00A545B6">
        <w:rPr>
          <w:rFonts w:ascii="Arial" w:hAnsi="Arial" w:cs="Arial"/>
          <w:b/>
          <w:bCs/>
          <w:sz w:val="20"/>
          <w:szCs w:val="20"/>
        </w:rPr>
        <w:t>OPIS:</w:t>
      </w:r>
      <w:r w:rsidRPr="00A545B6">
        <w:rPr>
          <w:rFonts w:ascii="Arial" w:hAnsi="Arial" w:cs="Arial"/>
          <w:bCs/>
          <w:sz w:val="20"/>
          <w:szCs w:val="20"/>
        </w:rPr>
        <w:t xml:space="preserve"> </w:t>
      </w:r>
      <w:r w:rsidRPr="00A545B6">
        <w:rPr>
          <w:rFonts w:ascii="Arial" w:hAnsi="Arial" w:cs="Arial"/>
          <w:bCs/>
          <w:sz w:val="20"/>
          <w:szCs w:val="20"/>
        </w:rPr>
        <w:tab/>
        <w:t>U okviru programa realiziraju se projekti izgradnje i nadogradnje mreže javne rasvjete u naseljima na području Općine Lovran.</w:t>
      </w:r>
    </w:p>
    <w:p w14:paraId="6C4C07A6" w14:textId="77777777" w:rsidR="00017315" w:rsidRPr="00A545B6" w:rsidRDefault="00017315" w:rsidP="00017315">
      <w:pPr>
        <w:spacing w:after="0" w:line="240" w:lineRule="auto"/>
        <w:ind w:left="1418" w:hanging="1418"/>
        <w:jc w:val="both"/>
        <w:rPr>
          <w:rFonts w:ascii="Arial" w:hAnsi="Arial" w:cs="Arial"/>
          <w:bCs/>
          <w:sz w:val="20"/>
          <w:szCs w:val="20"/>
        </w:rPr>
      </w:pPr>
    </w:p>
    <w:p w14:paraId="3BCE5C26" w14:textId="77777777" w:rsidR="00017315" w:rsidRPr="00A545B6" w:rsidRDefault="00017315" w:rsidP="00017315">
      <w:pPr>
        <w:spacing w:after="0" w:line="240" w:lineRule="auto"/>
        <w:ind w:left="1418" w:hanging="1418"/>
        <w:jc w:val="both"/>
        <w:rPr>
          <w:rFonts w:ascii="Arial" w:hAnsi="Arial" w:cs="Arial"/>
          <w:bCs/>
          <w:sz w:val="20"/>
          <w:szCs w:val="20"/>
        </w:rPr>
      </w:pPr>
      <w:r w:rsidRPr="00A545B6">
        <w:rPr>
          <w:rFonts w:ascii="Arial" w:hAnsi="Arial" w:cs="Arial"/>
          <w:b/>
          <w:bCs/>
          <w:sz w:val="20"/>
          <w:szCs w:val="20"/>
        </w:rPr>
        <w:t>CILJ:</w:t>
      </w:r>
      <w:r w:rsidRPr="00A545B6">
        <w:rPr>
          <w:rFonts w:ascii="Arial" w:hAnsi="Arial" w:cs="Arial"/>
          <w:bCs/>
          <w:sz w:val="20"/>
          <w:szCs w:val="20"/>
        </w:rPr>
        <w:t xml:space="preserve">  </w:t>
      </w:r>
      <w:r w:rsidRPr="00A545B6">
        <w:rPr>
          <w:rFonts w:ascii="Arial" w:hAnsi="Arial" w:cs="Arial"/>
          <w:bCs/>
          <w:sz w:val="20"/>
          <w:szCs w:val="20"/>
        </w:rPr>
        <w:tab/>
        <w:t xml:space="preserve">Unapređenje kvalitete, sigurnosti i razine uslužnosti kolne i pješačke prometne infrastrukture i </w:t>
      </w:r>
    </w:p>
    <w:p w14:paraId="76B1E68F" w14:textId="77777777" w:rsidR="00017315" w:rsidRPr="00F810EF" w:rsidRDefault="00017315" w:rsidP="00017315">
      <w:pPr>
        <w:ind w:left="1418" w:right="-284" w:hanging="1418"/>
        <w:jc w:val="both"/>
        <w:rPr>
          <w:rFonts w:ascii="Arial" w:hAnsi="Arial" w:cs="Arial"/>
          <w:sz w:val="20"/>
          <w:szCs w:val="20"/>
        </w:rPr>
      </w:pPr>
    </w:p>
    <w:p w14:paraId="21E6E41A" w14:textId="77777777" w:rsidR="00017315" w:rsidRPr="00F810EF" w:rsidRDefault="00017315" w:rsidP="00017315">
      <w:pPr>
        <w:spacing w:after="0" w:line="240" w:lineRule="auto"/>
        <w:ind w:left="1418" w:hanging="1418"/>
        <w:jc w:val="both"/>
        <w:rPr>
          <w:rFonts w:ascii="Arial" w:hAnsi="Arial" w:cs="Arial"/>
          <w:b/>
          <w:bCs/>
          <w:sz w:val="20"/>
          <w:szCs w:val="20"/>
        </w:rPr>
      </w:pPr>
    </w:p>
    <w:p w14:paraId="31C97F81"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5006</w:t>
      </w:r>
      <w:r w:rsidRPr="00F810EF">
        <w:rPr>
          <w:rFonts w:ascii="Arial" w:hAnsi="Arial" w:cs="Arial"/>
          <w:b/>
          <w:bCs/>
          <w:color w:val="000000"/>
          <w:sz w:val="20"/>
          <w:szCs w:val="20"/>
        </w:rPr>
        <w:tab/>
        <w:t>Odvodnja oborinske kanalizacije, koji se sastoji od sljedećih aktivnosti:</w:t>
      </w:r>
    </w:p>
    <w:p w14:paraId="1A2D4B56" w14:textId="77777777" w:rsidR="00017315" w:rsidRPr="00F810EF" w:rsidRDefault="00017315" w:rsidP="00017315">
      <w:pPr>
        <w:spacing w:after="0" w:line="240" w:lineRule="auto"/>
        <w:ind w:left="1440" w:hanging="1440"/>
        <w:jc w:val="both"/>
        <w:rPr>
          <w:rFonts w:ascii="Arial" w:hAnsi="Arial" w:cs="Arial"/>
          <w:b/>
          <w:bCs/>
          <w:i/>
          <w:color w:val="FF0000"/>
          <w:sz w:val="20"/>
          <w:szCs w:val="20"/>
          <w:highlight w:val="cyan"/>
          <w:u w:val="single"/>
        </w:rPr>
      </w:pPr>
    </w:p>
    <w:p w14:paraId="56AFE30E"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K505650</w:t>
      </w:r>
      <w:r w:rsidRPr="00F810EF">
        <w:rPr>
          <w:rFonts w:ascii="Arial" w:hAnsi="Arial" w:cs="Arial"/>
          <w:color w:val="000000"/>
          <w:sz w:val="20"/>
          <w:szCs w:val="20"/>
        </w:rPr>
        <w:tab/>
        <w:t>Izgradnja oborinske kanalizacije</w:t>
      </w:r>
    </w:p>
    <w:p w14:paraId="34A66E7F" w14:textId="77777777" w:rsidR="00017315" w:rsidRPr="00F810EF" w:rsidRDefault="00017315" w:rsidP="00017315">
      <w:pPr>
        <w:spacing w:after="0" w:line="240" w:lineRule="auto"/>
        <w:jc w:val="both"/>
        <w:rPr>
          <w:rFonts w:ascii="Arial" w:hAnsi="Arial" w:cs="Arial"/>
          <w:color w:val="000000"/>
          <w:sz w:val="20"/>
          <w:szCs w:val="20"/>
        </w:rPr>
      </w:pPr>
    </w:p>
    <w:p w14:paraId="6FE9D2E1" w14:textId="77777777" w:rsidR="00017315" w:rsidRPr="00A545B6" w:rsidRDefault="00017315" w:rsidP="00017315">
      <w:pPr>
        <w:spacing w:after="0" w:line="240" w:lineRule="auto"/>
        <w:ind w:left="1440" w:hanging="1440"/>
        <w:jc w:val="both"/>
        <w:rPr>
          <w:rFonts w:ascii="Arial" w:hAnsi="Arial" w:cs="Arial"/>
          <w:bCs/>
          <w:sz w:val="20"/>
          <w:szCs w:val="20"/>
        </w:rPr>
      </w:pPr>
      <w:r w:rsidRPr="00A545B6">
        <w:rPr>
          <w:rFonts w:ascii="Arial" w:hAnsi="Arial" w:cs="Arial"/>
          <w:b/>
          <w:bCs/>
          <w:sz w:val="20"/>
          <w:szCs w:val="20"/>
        </w:rPr>
        <w:t xml:space="preserve">OPIS: </w:t>
      </w:r>
      <w:r w:rsidRPr="00A545B6">
        <w:rPr>
          <w:rFonts w:ascii="Arial" w:hAnsi="Arial" w:cs="Arial"/>
          <w:b/>
          <w:bCs/>
          <w:sz w:val="20"/>
          <w:szCs w:val="20"/>
        </w:rPr>
        <w:tab/>
      </w:r>
      <w:r w:rsidRPr="00A545B6">
        <w:rPr>
          <w:rFonts w:ascii="Arial" w:hAnsi="Arial" w:cs="Arial"/>
          <w:bCs/>
          <w:sz w:val="20"/>
          <w:szCs w:val="20"/>
        </w:rPr>
        <w:t>Ovim programom planiraju su troškovi namijenjeni razvoju sustava urbane odvodnje oborinskih voda</w:t>
      </w:r>
      <w:r>
        <w:rPr>
          <w:rFonts w:ascii="Arial" w:hAnsi="Arial" w:cs="Arial"/>
          <w:bCs/>
          <w:sz w:val="20"/>
          <w:szCs w:val="20"/>
        </w:rPr>
        <w:t>, izgradnja kanala, retencija i upojnih bunara.</w:t>
      </w:r>
      <w:r w:rsidRPr="00A545B6">
        <w:rPr>
          <w:rFonts w:ascii="Arial" w:hAnsi="Arial" w:cs="Arial"/>
          <w:bCs/>
          <w:sz w:val="20"/>
          <w:szCs w:val="20"/>
        </w:rPr>
        <w:t xml:space="preserve"> </w:t>
      </w:r>
    </w:p>
    <w:p w14:paraId="784BEC49" w14:textId="77777777" w:rsidR="00017315" w:rsidRPr="00A545B6" w:rsidRDefault="00017315" w:rsidP="00017315">
      <w:pPr>
        <w:spacing w:after="0" w:line="240" w:lineRule="auto"/>
        <w:ind w:left="1440" w:hanging="1440"/>
        <w:jc w:val="both"/>
        <w:rPr>
          <w:rFonts w:ascii="Arial" w:hAnsi="Arial" w:cs="Arial"/>
          <w:b/>
          <w:bCs/>
          <w:sz w:val="20"/>
          <w:szCs w:val="20"/>
        </w:rPr>
      </w:pPr>
    </w:p>
    <w:p w14:paraId="13B491C0" w14:textId="77777777" w:rsidR="00017315" w:rsidRPr="00A545B6" w:rsidRDefault="00017315" w:rsidP="00017315">
      <w:pPr>
        <w:spacing w:after="0" w:line="240" w:lineRule="auto"/>
        <w:ind w:left="1418" w:hanging="1418"/>
        <w:jc w:val="both"/>
        <w:rPr>
          <w:rFonts w:ascii="Arial" w:hAnsi="Arial" w:cs="Arial"/>
          <w:bCs/>
          <w:sz w:val="20"/>
          <w:szCs w:val="20"/>
        </w:rPr>
      </w:pPr>
      <w:r w:rsidRPr="00A545B6">
        <w:rPr>
          <w:rFonts w:ascii="Arial" w:hAnsi="Arial" w:cs="Arial"/>
          <w:b/>
          <w:bCs/>
          <w:sz w:val="20"/>
          <w:szCs w:val="20"/>
        </w:rPr>
        <w:t xml:space="preserve">CILJ: </w:t>
      </w:r>
      <w:r w:rsidRPr="00A545B6">
        <w:rPr>
          <w:rFonts w:ascii="Arial" w:hAnsi="Arial" w:cs="Arial"/>
          <w:b/>
          <w:bCs/>
          <w:sz w:val="20"/>
          <w:szCs w:val="20"/>
        </w:rPr>
        <w:tab/>
      </w:r>
      <w:r w:rsidRPr="00A545B6">
        <w:rPr>
          <w:rFonts w:ascii="Arial" w:hAnsi="Arial" w:cs="Arial"/>
          <w:bCs/>
          <w:sz w:val="20"/>
          <w:szCs w:val="20"/>
        </w:rPr>
        <w:t>Osigurati učinkovit i razvijen sustav odvodnje oborinskih voda radi osiguranja prometovanja, zaštite okoliša i vodotoka od kontaminacije, te sprečavanje erozije tla i nastanka šteta na imovini i komunalnoj infrastrukturi.</w:t>
      </w:r>
    </w:p>
    <w:p w14:paraId="11483584" w14:textId="77777777" w:rsidR="00017315" w:rsidRPr="00F810EF" w:rsidRDefault="00017315" w:rsidP="00017315">
      <w:pPr>
        <w:spacing w:after="0" w:line="240" w:lineRule="auto"/>
        <w:ind w:left="1418" w:hanging="1418"/>
        <w:jc w:val="both"/>
        <w:rPr>
          <w:rFonts w:ascii="Arial" w:hAnsi="Arial" w:cs="Arial"/>
          <w:b/>
          <w:bCs/>
          <w:sz w:val="20"/>
          <w:szCs w:val="20"/>
        </w:rPr>
      </w:pPr>
    </w:p>
    <w:p w14:paraId="1A39B65D"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5007</w:t>
      </w:r>
      <w:r w:rsidRPr="00F810EF">
        <w:rPr>
          <w:rFonts w:ascii="Arial" w:hAnsi="Arial" w:cs="Arial"/>
          <w:b/>
          <w:bCs/>
          <w:color w:val="000000"/>
          <w:sz w:val="20"/>
          <w:szCs w:val="20"/>
        </w:rPr>
        <w:tab/>
        <w:t>Odvodnja i pročišćavanje otpadnih voda (sanitarna kanalizacija</w:t>
      </w:r>
      <w:r w:rsidRPr="00F810EF">
        <w:rPr>
          <w:rFonts w:ascii="Arial" w:hAnsi="Arial" w:cs="Arial"/>
          <w:color w:val="000000"/>
          <w:sz w:val="20"/>
          <w:szCs w:val="20"/>
        </w:rPr>
        <w:t>), koji se sastoji od sljedećih aktivnosti:</w:t>
      </w:r>
    </w:p>
    <w:p w14:paraId="3315C41C" w14:textId="77777777" w:rsidR="00017315" w:rsidRPr="00F810EF" w:rsidRDefault="00017315" w:rsidP="00017315">
      <w:pPr>
        <w:spacing w:after="0" w:line="240" w:lineRule="auto"/>
        <w:ind w:left="1440" w:hanging="1440"/>
        <w:jc w:val="both"/>
        <w:rPr>
          <w:rFonts w:ascii="Arial" w:hAnsi="Arial" w:cs="Arial"/>
          <w:i/>
          <w:color w:val="000000"/>
          <w:sz w:val="20"/>
          <w:szCs w:val="20"/>
          <w:highlight w:val="cyan"/>
        </w:rPr>
      </w:pPr>
    </w:p>
    <w:p w14:paraId="65113418" w14:textId="77777777" w:rsidR="00017315" w:rsidRPr="00F810EF" w:rsidRDefault="00017315" w:rsidP="00017315">
      <w:pPr>
        <w:spacing w:after="0" w:line="240" w:lineRule="auto"/>
        <w:ind w:left="1440" w:hanging="1440"/>
        <w:jc w:val="both"/>
        <w:rPr>
          <w:rFonts w:ascii="Arial" w:hAnsi="Arial" w:cs="Arial"/>
          <w:b/>
          <w:bCs/>
          <w:i/>
          <w:color w:val="000000"/>
          <w:sz w:val="20"/>
          <w:szCs w:val="20"/>
          <w:highlight w:val="cyan"/>
        </w:rPr>
      </w:pPr>
    </w:p>
    <w:p w14:paraId="60087953"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A505753</w:t>
      </w:r>
      <w:r w:rsidRPr="00F810EF">
        <w:rPr>
          <w:rFonts w:ascii="Arial" w:hAnsi="Arial" w:cs="Arial"/>
          <w:color w:val="000000"/>
          <w:sz w:val="20"/>
          <w:szCs w:val="20"/>
        </w:rPr>
        <w:tab/>
        <w:t>Sufinanciranje priključka na odvodnju</w:t>
      </w:r>
    </w:p>
    <w:p w14:paraId="4023419D"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color w:val="000000"/>
          <w:sz w:val="20"/>
          <w:szCs w:val="20"/>
        </w:rPr>
        <w:t>A505755</w:t>
      </w:r>
      <w:r w:rsidRPr="00F810EF">
        <w:rPr>
          <w:rFonts w:ascii="Arial" w:hAnsi="Arial" w:cs="Arial"/>
          <w:color w:val="000000"/>
          <w:sz w:val="20"/>
          <w:szCs w:val="20"/>
        </w:rPr>
        <w:tab/>
        <w:t>Izgradnja sanitarne kanalizacije visoke zone Lovrana - glavni kolektor Liganj – Tuliševica</w:t>
      </w:r>
    </w:p>
    <w:p w14:paraId="2399036C" w14:textId="77777777" w:rsidR="00017315" w:rsidRPr="00F810EF" w:rsidRDefault="00017315" w:rsidP="00017315">
      <w:pPr>
        <w:spacing w:after="0" w:line="240" w:lineRule="auto"/>
        <w:ind w:left="1440" w:hanging="1440"/>
        <w:jc w:val="both"/>
        <w:rPr>
          <w:rFonts w:ascii="Arial" w:hAnsi="Arial" w:cs="Arial"/>
          <w:color w:val="000000"/>
          <w:sz w:val="20"/>
          <w:szCs w:val="20"/>
        </w:rPr>
      </w:pPr>
    </w:p>
    <w:p w14:paraId="4025027A" w14:textId="77777777" w:rsidR="00017315" w:rsidRPr="00F810EF" w:rsidRDefault="00017315" w:rsidP="00017315">
      <w:pPr>
        <w:spacing w:after="0" w:line="240" w:lineRule="auto"/>
        <w:ind w:left="1440" w:hanging="1440"/>
        <w:jc w:val="both"/>
        <w:rPr>
          <w:rFonts w:ascii="Arial" w:hAnsi="Arial" w:cs="Arial"/>
          <w:color w:val="000000"/>
          <w:sz w:val="20"/>
          <w:szCs w:val="20"/>
        </w:rPr>
      </w:pPr>
    </w:p>
    <w:p w14:paraId="66DCDDA8" w14:textId="77777777" w:rsidR="00017315" w:rsidRPr="00A545B6" w:rsidRDefault="00017315" w:rsidP="00017315">
      <w:pPr>
        <w:spacing w:after="0" w:line="240" w:lineRule="auto"/>
        <w:ind w:left="1440" w:hanging="1440"/>
        <w:jc w:val="both"/>
        <w:rPr>
          <w:rFonts w:ascii="Arial" w:hAnsi="Arial" w:cs="Arial"/>
          <w:sz w:val="20"/>
          <w:szCs w:val="20"/>
        </w:rPr>
      </w:pPr>
      <w:r w:rsidRPr="00A545B6">
        <w:rPr>
          <w:rFonts w:ascii="Arial" w:hAnsi="Arial" w:cs="Arial"/>
          <w:sz w:val="20"/>
          <w:szCs w:val="20"/>
        </w:rPr>
        <w:t>OPIS:</w:t>
      </w:r>
      <w:r w:rsidRPr="00A545B6">
        <w:rPr>
          <w:rFonts w:ascii="Arial" w:hAnsi="Arial" w:cs="Arial"/>
          <w:sz w:val="20"/>
          <w:szCs w:val="20"/>
        </w:rPr>
        <w:tab/>
        <w:t>Aktivnost Izgradnja sanitarne kanalizacije visoke zone Lovrana - glavni kolektor Liganj – Tuliševica realizira u suradnji s Liburnijskim vodama d.o.o. s kojim društvom je Općina Lovran temeljem ugovora financiranju izgradnje vodnih građevina na području Općine Lovran te će po preuzetim obvezama  Općina Lovran nastaviti sufinancirati izgradnju sanitarne kanalizacije visoke zone Lovrana - glavni kolektor Liganj – Tuliševica.</w:t>
      </w:r>
    </w:p>
    <w:p w14:paraId="42305FFB" w14:textId="77777777" w:rsidR="00017315" w:rsidRPr="001B07BE" w:rsidRDefault="00017315" w:rsidP="00017315">
      <w:pPr>
        <w:spacing w:after="0" w:line="240" w:lineRule="auto"/>
        <w:ind w:left="1440" w:hanging="1440"/>
        <w:jc w:val="both"/>
        <w:rPr>
          <w:rFonts w:ascii="Arial" w:hAnsi="Arial" w:cs="Arial"/>
          <w:color w:val="FF0000"/>
          <w:sz w:val="20"/>
          <w:szCs w:val="20"/>
          <w:highlight w:val="yellow"/>
        </w:rPr>
      </w:pPr>
    </w:p>
    <w:p w14:paraId="54DEF3E1" w14:textId="77777777" w:rsidR="00017315" w:rsidRPr="00A80BA3" w:rsidRDefault="00017315" w:rsidP="00017315">
      <w:pPr>
        <w:spacing w:after="0" w:line="240" w:lineRule="auto"/>
        <w:ind w:left="1440" w:hanging="1440"/>
        <w:jc w:val="both"/>
        <w:rPr>
          <w:rFonts w:ascii="Arial" w:hAnsi="Arial" w:cs="Arial"/>
          <w:sz w:val="20"/>
          <w:szCs w:val="20"/>
        </w:rPr>
      </w:pPr>
      <w:r w:rsidRPr="00A80BA3">
        <w:rPr>
          <w:rFonts w:ascii="Arial" w:hAnsi="Arial" w:cs="Arial"/>
          <w:b/>
          <w:sz w:val="20"/>
          <w:szCs w:val="20"/>
        </w:rPr>
        <w:t>CILJ:</w:t>
      </w:r>
      <w:r w:rsidRPr="00A80BA3">
        <w:rPr>
          <w:rFonts w:ascii="Arial" w:hAnsi="Arial" w:cs="Arial"/>
          <w:b/>
          <w:sz w:val="20"/>
          <w:szCs w:val="20"/>
        </w:rPr>
        <w:tab/>
      </w:r>
      <w:r w:rsidRPr="00A80BA3">
        <w:rPr>
          <w:rFonts w:ascii="Arial" w:hAnsi="Arial" w:cs="Arial"/>
          <w:sz w:val="20"/>
          <w:szCs w:val="20"/>
        </w:rPr>
        <w:t>Zaštita čovjekovog zdravlja sprečavanjem kontakta sanitarnih i pitkih voda</w:t>
      </w:r>
    </w:p>
    <w:p w14:paraId="083ED476" w14:textId="77777777" w:rsidR="00017315" w:rsidRPr="00F810EF" w:rsidRDefault="00017315" w:rsidP="00017315">
      <w:pPr>
        <w:rPr>
          <w:rFonts w:ascii="Arial" w:hAnsi="Arial" w:cs="Arial"/>
          <w:sz w:val="20"/>
          <w:szCs w:val="20"/>
        </w:rPr>
      </w:pPr>
    </w:p>
    <w:p w14:paraId="6D695E8C"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5009</w:t>
      </w:r>
      <w:r w:rsidRPr="00F810EF">
        <w:rPr>
          <w:rFonts w:ascii="Arial" w:hAnsi="Arial" w:cs="Arial"/>
          <w:b/>
          <w:bCs/>
          <w:color w:val="000000"/>
          <w:sz w:val="20"/>
          <w:szCs w:val="20"/>
        </w:rPr>
        <w:tab/>
        <w:t xml:space="preserve">Gospodarenje otpadom, </w:t>
      </w:r>
      <w:r w:rsidRPr="00F810EF">
        <w:rPr>
          <w:rFonts w:ascii="Arial" w:hAnsi="Arial" w:cs="Arial"/>
          <w:color w:val="000000"/>
          <w:sz w:val="20"/>
          <w:szCs w:val="20"/>
        </w:rPr>
        <w:t>koji se sastoji od sljedećih aktivnosti</w:t>
      </w:r>
      <w:r w:rsidRPr="00F810EF">
        <w:rPr>
          <w:rFonts w:ascii="Arial" w:hAnsi="Arial" w:cs="Arial"/>
          <w:b/>
          <w:bCs/>
          <w:color w:val="000000"/>
          <w:sz w:val="20"/>
          <w:szCs w:val="20"/>
        </w:rPr>
        <w:t>:</w:t>
      </w:r>
    </w:p>
    <w:p w14:paraId="7E5D1D16" w14:textId="77777777" w:rsidR="00017315" w:rsidRPr="00F810EF" w:rsidRDefault="00017315" w:rsidP="00017315">
      <w:pPr>
        <w:spacing w:after="0" w:line="240" w:lineRule="auto"/>
        <w:ind w:left="1440" w:hanging="1440"/>
        <w:jc w:val="both"/>
        <w:rPr>
          <w:rFonts w:ascii="Arial" w:hAnsi="Arial" w:cs="Arial"/>
          <w:b/>
          <w:bCs/>
          <w:color w:val="FF0000"/>
          <w:sz w:val="20"/>
          <w:szCs w:val="20"/>
          <w:u w:val="single"/>
        </w:rPr>
      </w:pPr>
    </w:p>
    <w:p w14:paraId="5531DB7D" w14:textId="77777777" w:rsidR="00017315"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A505912</w:t>
      </w:r>
      <w:r w:rsidRPr="00F810EF">
        <w:rPr>
          <w:rFonts w:ascii="Arial" w:hAnsi="Arial" w:cs="Arial"/>
          <w:color w:val="000000"/>
          <w:sz w:val="20"/>
          <w:szCs w:val="20"/>
        </w:rPr>
        <w:tab/>
        <w:t>Provođenje aktivnosti vezanih uz gospodarenje otpadom</w:t>
      </w:r>
    </w:p>
    <w:p w14:paraId="74BE260B" w14:textId="77777777" w:rsidR="00017315" w:rsidRPr="00F810EF" w:rsidRDefault="00017315" w:rsidP="00017315">
      <w:pPr>
        <w:spacing w:after="0" w:line="240" w:lineRule="auto"/>
        <w:jc w:val="both"/>
        <w:rPr>
          <w:rFonts w:ascii="Arial" w:hAnsi="Arial" w:cs="Arial"/>
          <w:color w:val="000000"/>
          <w:sz w:val="20"/>
          <w:szCs w:val="20"/>
        </w:rPr>
      </w:pPr>
      <w:r>
        <w:rPr>
          <w:rFonts w:ascii="Arial" w:hAnsi="Arial" w:cs="Arial"/>
          <w:color w:val="000000"/>
          <w:sz w:val="20"/>
          <w:szCs w:val="20"/>
        </w:rPr>
        <w:t>K505915</w:t>
      </w:r>
      <w:r>
        <w:rPr>
          <w:rFonts w:ascii="Arial" w:hAnsi="Arial" w:cs="Arial"/>
          <w:color w:val="000000"/>
          <w:sz w:val="20"/>
          <w:szCs w:val="20"/>
        </w:rPr>
        <w:tab/>
      </w:r>
      <w:r w:rsidRPr="00DC1A82">
        <w:rPr>
          <w:rFonts w:ascii="Arial" w:hAnsi="Arial" w:cs="Arial"/>
          <w:color w:val="000000"/>
          <w:sz w:val="20"/>
          <w:szCs w:val="20"/>
        </w:rPr>
        <w:t>Nabava posuda za odvojeno prikupljanje otpada</w:t>
      </w:r>
    </w:p>
    <w:p w14:paraId="3DC679D2"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A505917</w:t>
      </w:r>
      <w:r w:rsidRPr="00F810EF">
        <w:rPr>
          <w:rFonts w:ascii="Arial" w:hAnsi="Arial" w:cs="Arial"/>
          <w:color w:val="000000"/>
          <w:sz w:val="20"/>
          <w:szCs w:val="20"/>
        </w:rPr>
        <w:tab/>
        <w:t>Sufinanciranje troškova upravljanja i održavanja saniranog odlagališta Osojnica</w:t>
      </w:r>
    </w:p>
    <w:p w14:paraId="023C30A7" w14:textId="77777777" w:rsidR="00017315" w:rsidRDefault="00017315" w:rsidP="00017315">
      <w:pPr>
        <w:spacing w:after="0" w:line="240" w:lineRule="auto"/>
        <w:ind w:left="1418" w:hanging="1418"/>
        <w:jc w:val="both"/>
        <w:rPr>
          <w:rFonts w:ascii="Arial" w:hAnsi="Arial" w:cs="Arial"/>
          <w:b/>
          <w:sz w:val="20"/>
          <w:szCs w:val="20"/>
        </w:rPr>
      </w:pPr>
    </w:p>
    <w:p w14:paraId="5A233575" w14:textId="77777777" w:rsidR="00017315" w:rsidRPr="00A80BA3" w:rsidRDefault="00017315" w:rsidP="00017315">
      <w:pPr>
        <w:spacing w:after="0" w:line="240" w:lineRule="auto"/>
        <w:ind w:left="1418" w:hanging="1418"/>
        <w:jc w:val="both"/>
        <w:rPr>
          <w:rFonts w:ascii="Arial" w:hAnsi="Arial" w:cs="Arial"/>
          <w:b/>
          <w:sz w:val="20"/>
          <w:szCs w:val="20"/>
        </w:rPr>
      </w:pPr>
      <w:r w:rsidRPr="00A80BA3">
        <w:rPr>
          <w:rFonts w:ascii="Arial" w:hAnsi="Arial" w:cs="Arial"/>
          <w:b/>
          <w:sz w:val="20"/>
          <w:szCs w:val="20"/>
        </w:rPr>
        <w:t xml:space="preserve">OPIS: </w:t>
      </w:r>
      <w:r w:rsidRPr="00A80BA3">
        <w:rPr>
          <w:rFonts w:ascii="Arial" w:hAnsi="Arial" w:cs="Arial"/>
          <w:b/>
          <w:sz w:val="20"/>
          <w:szCs w:val="20"/>
        </w:rPr>
        <w:tab/>
      </w:r>
      <w:r w:rsidRPr="00A80BA3">
        <w:rPr>
          <w:rFonts w:ascii="Arial" w:hAnsi="Arial" w:cs="Arial"/>
          <w:sz w:val="20"/>
          <w:szCs w:val="20"/>
        </w:rPr>
        <w:t>Program gospodarenja otpadom obuhvaćene su aktivnosti vezane uz gospodarenje otpadom i aktivnosti na upravljanju i održavanju saniranog odlagališta otpada Osojnica, provođenje aktivnosti vezanih uz gospodarenje otpadom.</w:t>
      </w:r>
    </w:p>
    <w:p w14:paraId="13C6AB97" w14:textId="77777777" w:rsidR="00017315" w:rsidRPr="00A80BA3" w:rsidRDefault="00017315" w:rsidP="00017315">
      <w:pPr>
        <w:spacing w:after="0" w:line="240" w:lineRule="auto"/>
        <w:ind w:left="1418" w:hanging="1418"/>
        <w:jc w:val="both"/>
        <w:rPr>
          <w:rFonts w:ascii="Arial" w:hAnsi="Arial" w:cs="Arial"/>
          <w:sz w:val="20"/>
          <w:szCs w:val="20"/>
        </w:rPr>
      </w:pPr>
    </w:p>
    <w:p w14:paraId="47B1816B" w14:textId="77777777" w:rsidR="00017315" w:rsidRPr="00A80BA3" w:rsidRDefault="00017315" w:rsidP="00017315">
      <w:pPr>
        <w:spacing w:after="0" w:line="240" w:lineRule="auto"/>
        <w:ind w:left="1418" w:hanging="1418"/>
        <w:jc w:val="both"/>
        <w:rPr>
          <w:rFonts w:ascii="Arial" w:hAnsi="Arial" w:cs="Arial"/>
          <w:b/>
          <w:sz w:val="20"/>
          <w:szCs w:val="20"/>
        </w:rPr>
      </w:pPr>
      <w:r w:rsidRPr="00A80BA3">
        <w:rPr>
          <w:rFonts w:ascii="Arial" w:hAnsi="Arial" w:cs="Arial"/>
          <w:b/>
          <w:sz w:val="20"/>
          <w:szCs w:val="20"/>
        </w:rPr>
        <w:t>CILJ:</w:t>
      </w:r>
      <w:r w:rsidRPr="00A80BA3">
        <w:rPr>
          <w:rFonts w:ascii="Arial" w:hAnsi="Arial" w:cs="Arial"/>
          <w:b/>
          <w:sz w:val="20"/>
          <w:szCs w:val="20"/>
        </w:rPr>
        <w:tab/>
      </w:r>
      <w:r w:rsidRPr="00A80BA3">
        <w:rPr>
          <w:rFonts w:ascii="Arial" w:hAnsi="Arial" w:cs="Arial"/>
          <w:sz w:val="20"/>
          <w:szCs w:val="20"/>
        </w:rPr>
        <w:t>Osigurati adekvatnu zaštitu okoliša, voda i ljudskog zdravlja te smanjiti količinu odbačenog komunalnog otpada i nerazvrstanog otpada</w:t>
      </w:r>
    </w:p>
    <w:p w14:paraId="7FBEBD3C" w14:textId="77777777" w:rsidR="00017315" w:rsidRPr="00F810EF" w:rsidRDefault="00017315" w:rsidP="00017315">
      <w:pPr>
        <w:spacing w:after="0" w:line="240" w:lineRule="auto"/>
        <w:ind w:left="1440" w:hanging="1440"/>
        <w:jc w:val="both"/>
        <w:rPr>
          <w:rFonts w:ascii="Arial" w:hAnsi="Arial" w:cs="Arial"/>
          <w:b/>
          <w:bCs/>
          <w:sz w:val="20"/>
          <w:szCs w:val="20"/>
        </w:rPr>
      </w:pPr>
      <w:r w:rsidRPr="00F810EF">
        <w:rPr>
          <w:rFonts w:ascii="Arial" w:hAnsi="Arial" w:cs="Arial"/>
          <w:sz w:val="20"/>
          <w:szCs w:val="20"/>
        </w:rPr>
        <w:t xml:space="preserve"> </w:t>
      </w:r>
    </w:p>
    <w:p w14:paraId="536E9F0E" w14:textId="77777777" w:rsidR="00017315" w:rsidRPr="00F810EF" w:rsidRDefault="00017315" w:rsidP="00017315">
      <w:pPr>
        <w:spacing w:after="0" w:line="240" w:lineRule="auto"/>
        <w:jc w:val="both"/>
        <w:rPr>
          <w:rFonts w:ascii="Arial" w:hAnsi="Arial" w:cs="Arial"/>
          <w:color w:val="000000"/>
          <w:sz w:val="20"/>
          <w:szCs w:val="20"/>
        </w:rPr>
      </w:pPr>
    </w:p>
    <w:p w14:paraId="55D8CA74"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5010</w:t>
      </w:r>
      <w:r w:rsidRPr="00F810EF">
        <w:rPr>
          <w:rFonts w:ascii="Arial" w:hAnsi="Arial" w:cs="Arial"/>
          <w:b/>
          <w:bCs/>
          <w:color w:val="000000"/>
          <w:sz w:val="20"/>
          <w:szCs w:val="20"/>
        </w:rPr>
        <w:tab/>
        <w:t xml:space="preserve">Javni prijevoz, </w:t>
      </w:r>
      <w:r w:rsidRPr="00F810EF">
        <w:rPr>
          <w:rFonts w:ascii="Arial" w:hAnsi="Arial" w:cs="Arial"/>
          <w:color w:val="000000"/>
          <w:sz w:val="20"/>
          <w:szCs w:val="20"/>
        </w:rPr>
        <w:t>koji se sastoji od sljedećih aktivnosti:</w:t>
      </w:r>
    </w:p>
    <w:p w14:paraId="78DBB35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1F7BB300"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A505920</w:t>
      </w:r>
      <w:r w:rsidRPr="00F810EF">
        <w:rPr>
          <w:rFonts w:ascii="Arial" w:hAnsi="Arial" w:cs="Arial"/>
          <w:color w:val="000000"/>
          <w:sz w:val="20"/>
          <w:szCs w:val="20"/>
        </w:rPr>
        <w:tab/>
        <w:t>Prijevoz putnika u javnom sektoru-KD "Autotrolej"</w:t>
      </w:r>
    </w:p>
    <w:p w14:paraId="678EC8DC" w14:textId="77777777" w:rsidR="00017315" w:rsidRPr="00F810EF" w:rsidRDefault="00017315" w:rsidP="00017315">
      <w:pPr>
        <w:spacing w:after="0" w:line="240" w:lineRule="auto"/>
        <w:jc w:val="both"/>
        <w:rPr>
          <w:rFonts w:ascii="Arial" w:hAnsi="Arial" w:cs="Arial"/>
          <w:color w:val="000000"/>
          <w:sz w:val="20"/>
          <w:szCs w:val="20"/>
        </w:rPr>
      </w:pPr>
    </w:p>
    <w:p w14:paraId="6BBC9329" w14:textId="77777777" w:rsidR="00017315" w:rsidRPr="00A80BA3" w:rsidRDefault="00017315" w:rsidP="00017315">
      <w:pPr>
        <w:spacing w:after="0" w:line="240" w:lineRule="auto"/>
        <w:ind w:left="1418" w:hanging="1418"/>
        <w:jc w:val="both"/>
        <w:rPr>
          <w:rFonts w:ascii="Arial" w:hAnsi="Arial" w:cs="Arial"/>
          <w:b/>
          <w:sz w:val="20"/>
          <w:szCs w:val="20"/>
        </w:rPr>
      </w:pPr>
      <w:r w:rsidRPr="00A80BA3">
        <w:rPr>
          <w:rFonts w:ascii="Arial" w:hAnsi="Arial" w:cs="Arial"/>
          <w:b/>
          <w:sz w:val="20"/>
          <w:szCs w:val="20"/>
        </w:rPr>
        <w:t xml:space="preserve">OPIS: </w:t>
      </w:r>
      <w:r w:rsidRPr="00A80BA3">
        <w:rPr>
          <w:rFonts w:ascii="Arial" w:hAnsi="Arial" w:cs="Arial"/>
          <w:b/>
          <w:sz w:val="20"/>
          <w:szCs w:val="20"/>
        </w:rPr>
        <w:tab/>
      </w:r>
      <w:r w:rsidRPr="00A80BA3">
        <w:rPr>
          <w:rFonts w:ascii="Arial" w:hAnsi="Arial" w:cs="Arial"/>
          <w:sz w:val="20"/>
          <w:szCs w:val="20"/>
        </w:rPr>
        <w:t>Ovim programom sufinancira se troškovi mjesnog i međumjesnog javnog prijevoza na području Općine Lovran. Obavljanje komunalne usluge povjereno je komunalnom društvu Autotrolej d.o.o. s kojim je zaključen Okvirni ugovor o uslugama u javnom interesu i osiguranja javnog prijevoza na području Općine Lovran za razdoblje od 2020. do 2026. godine, od 30. studenog 2020. godine, kojim su definirani uvjeti obavljanja komunalnog prijevoza putnika na području Općine Lovran</w:t>
      </w:r>
      <w:r w:rsidRPr="00A80BA3">
        <w:rPr>
          <w:rFonts w:ascii="Arial" w:hAnsi="Arial" w:cs="Arial"/>
          <w:b/>
          <w:sz w:val="20"/>
          <w:szCs w:val="20"/>
        </w:rPr>
        <w:t xml:space="preserve">. </w:t>
      </w:r>
    </w:p>
    <w:p w14:paraId="3C6673AC" w14:textId="77777777" w:rsidR="00017315" w:rsidRPr="00A80BA3" w:rsidRDefault="00017315" w:rsidP="00017315">
      <w:pPr>
        <w:spacing w:after="0" w:line="240" w:lineRule="auto"/>
        <w:ind w:left="1418" w:hanging="1418"/>
        <w:jc w:val="both"/>
        <w:rPr>
          <w:rFonts w:ascii="Arial" w:hAnsi="Arial" w:cs="Arial"/>
          <w:b/>
          <w:sz w:val="20"/>
          <w:szCs w:val="20"/>
        </w:rPr>
      </w:pPr>
    </w:p>
    <w:p w14:paraId="417056FD" w14:textId="77777777" w:rsidR="00017315" w:rsidRPr="00A80BA3" w:rsidRDefault="00017315" w:rsidP="00017315">
      <w:pPr>
        <w:spacing w:after="0" w:line="240" w:lineRule="auto"/>
        <w:ind w:left="1418" w:hanging="1418"/>
        <w:jc w:val="both"/>
        <w:rPr>
          <w:rFonts w:ascii="Arial" w:hAnsi="Arial" w:cs="Arial"/>
          <w:sz w:val="20"/>
          <w:szCs w:val="20"/>
        </w:rPr>
      </w:pPr>
      <w:r w:rsidRPr="00A80BA3">
        <w:rPr>
          <w:rFonts w:ascii="Arial" w:hAnsi="Arial" w:cs="Arial"/>
          <w:b/>
          <w:sz w:val="20"/>
          <w:szCs w:val="20"/>
        </w:rPr>
        <w:t>CILJ:</w:t>
      </w:r>
      <w:r w:rsidRPr="00A80BA3">
        <w:rPr>
          <w:rFonts w:ascii="Arial" w:hAnsi="Arial" w:cs="Arial"/>
          <w:sz w:val="20"/>
          <w:szCs w:val="20"/>
        </w:rPr>
        <w:tab/>
        <w:t>Povećati mobilnosti, zaštitu okoliša i smanjiti štetne emisija stakleničkih plinova u prometu te povećati kvalitetu života stanovnika Općine Lovran</w:t>
      </w:r>
    </w:p>
    <w:p w14:paraId="0DC6090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0154C7E2"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5011</w:t>
      </w:r>
      <w:r w:rsidRPr="00F810EF">
        <w:rPr>
          <w:rFonts w:ascii="Arial" w:hAnsi="Arial" w:cs="Arial"/>
          <w:b/>
          <w:bCs/>
          <w:color w:val="000000"/>
          <w:sz w:val="20"/>
          <w:szCs w:val="20"/>
        </w:rPr>
        <w:tab/>
        <w:t xml:space="preserve">Zaštita od požara, </w:t>
      </w:r>
      <w:r w:rsidRPr="00F810EF">
        <w:rPr>
          <w:rFonts w:ascii="Arial" w:hAnsi="Arial" w:cs="Arial"/>
          <w:color w:val="000000"/>
          <w:sz w:val="20"/>
          <w:szCs w:val="20"/>
        </w:rPr>
        <w:t>koji se sastoji od sljedećih aktivnosti:</w:t>
      </w:r>
    </w:p>
    <w:p w14:paraId="2C84CC0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7D93A804"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A505931</w:t>
      </w:r>
      <w:r w:rsidRPr="00F810EF">
        <w:rPr>
          <w:rFonts w:ascii="Arial" w:hAnsi="Arial" w:cs="Arial"/>
          <w:color w:val="000000"/>
          <w:sz w:val="20"/>
          <w:szCs w:val="20"/>
        </w:rPr>
        <w:tab/>
        <w:t>Provedba plana zaštite od požara</w:t>
      </w:r>
    </w:p>
    <w:p w14:paraId="24A1A2BE"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A505932</w:t>
      </w:r>
      <w:r w:rsidRPr="00F810EF">
        <w:rPr>
          <w:rFonts w:ascii="Arial" w:hAnsi="Arial" w:cs="Arial"/>
          <w:color w:val="000000"/>
          <w:sz w:val="20"/>
          <w:szCs w:val="20"/>
        </w:rPr>
        <w:tab/>
        <w:t>Sufinanciranje Javne vatrogasne postrojbe Opatija</w:t>
      </w:r>
    </w:p>
    <w:p w14:paraId="67ED29DD"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color w:val="000000"/>
          <w:sz w:val="20"/>
          <w:szCs w:val="20"/>
        </w:rPr>
        <w:t>A505933</w:t>
      </w:r>
      <w:r w:rsidRPr="00F810EF">
        <w:rPr>
          <w:rFonts w:ascii="Arial" w:hAnsi="Arial" w:cs="Arial"/>
          <w:color w:val="000000"/>
          <w:sz w:val="20"/>
          <w:szCs w:val="20"/>
        </w:rPr>
        <w:tab/>
        <w:t>Sufinanciranje Dobrovoljnog vatrogasnog društva Lovran, putem Područne vatrogasne zajednice Liburnije</w:t>
      </w:r>
    </w:p>
    <w:p w14:paraId="106BF122" w14:textId="77777777" w:rsidR="00017315" w:rsidRPr="00F810EF" w:rsidRDefault="00017315" w:rsidP="00017315">
      <w:pPr>
        <w:spacing w:after="0" w:line="240" w:lineRule="auto"/>
        <w:ind w:left="1440" w:hanging="1440"/>
        <w:jc w:val="both"/>
        <w:rPr>
          <w:rFonts w:ascii="Arial" w:hAnsi="Arial" w:cs="Arial"/>
          <w:color w:val="000000"/>
          <w:sz w:val="20"/>
          <w:szCs w:val="20"/>
        </w:rPr>
      </w:pPr>
    </w:p>
    <w:p w14:paraId="180E63C5" w14:textId="77777777" w:rsidR="00017315" w:rsidRPr="00A80BA3" w:rsidRDefault="00017315" w:rsidP="00017315">
      <w:pPr>
        <w:spacing w:after="0" w:line="240" w:lineRule="auto"/>
        <w:ind w:left="1418" w:hanging="1418"/>
        <w:jc w:val="both"/>
        <w:rPr>
          <w:rFonts w:ascii="Arial" w:hAnsi="Arial" w:cs="Arial"/>
          <w:sz w:val="20"/>
          <w:szCs w:val="20"/>
        </w:rPr>
      </w:pPr>
      <w:r w:rsidRPr="00A80BA3">
        <w:rPr>
          <w:rFonts w:ascii="Arial" w:hAnsi="Arial" w:cs="Arial"/>
          <w:b/>
          <w:sz w:val="20"/>
          <w:szCs w:val="20"/>
        </w:rPr>
        <w:t>OPIS:</w:t>
      </w:r>
      <w:r w:rsidRPr="00A80BA3">
        <w:rPr>
          <w:rFonts w:ascii="Arial" w:hAnsi="Arial" w:cs="Arial"/>
          <w:sz w:val="20"/>
          <w:szCs w:val="20"/>
        </w:rPr>
        <w:t xml:space="preserve"> </w:t>
      </w:r>
      <w:r w:rsidRPr="00A80BA3">
        <w:rPr>
          <w:rFonts w:ascii="Arial" w:hAnsi="Arial" w:cs="Arial"/>
          <w:sz w:val="20"/>
          <w:szCs w:val="20"/>
        </w:rPr>
        <w:tab/>
        <w:t xml:space="preserve">Program zaštite od požara obuhvaća provedbu preventivnih aktivnosti u sklopu Plana zaštite od požara, sufinanciranje javne vatrogasne postrojbe te djelatnosti dobrovoljnog vatrogasnog društva. </w:t>
      </w:r>
    </w:p>
    <w:p w14:paraId="7B163BCD" w14:textId="77777777" w:rsidR="00017315" w:rsidRPr="00A80BA3" w:rsidRDefault="00017315" w:rsidP="00017315">
      <w:pPr>
        <w:spacing w:after="0" w:line="240" w:lineRule="auto"/>
        <w:ind w:left="1418" w:hanging="1418"/>
        <w:jc w:val="both"/>
        <w:rPr>
          <w:rFonts w:ascii="Arial" w:hAnsi="Arial" w:cs="Arial"/>
          <w:b/>
          <w:sz w:val="20"/>
          <w:szCs w:val="20"/>
        </w:rPr>
      </w:pPr>
    </w:p>
    <w:p w14:paraId="1F01335E" w14:textId="77777777" w:rsidR="00017315" w:rsidRPr="00A80BA3" w:rsidRDefault="00017315" w:rsidP="00017315">
      <w:pPr>
        <w:spacing w:after="0" w:line="240" w:lineRule="auto"/>
        <w:ind w:left="1418" w:hanging="1418"/>
        <w:jc w:val="both"/>
        <w:rPr>
          <w:rFonts w:ascii="Arial" w:hAnsi="Arial" w:cs="Arial"/>
          <w:b/>
          <w:sz w:val="20"/>
          <w:szCs w:val="20"/>
        </w:rPr>
      </w:pPr>
      <w:r w:rsidRPr="00A80BA3">
        <w:rPr>
          <w:rFonts w:ascii="Arial" w:hAnsi="Arial" w:cs="Arial"/>
          <w:b/>
          <w:sz w:val="20"/>
          <w:szCs w:val="20"/>
        </w:rPr>
        <w:t xml:space="preserve">CILJ:  </w:t>
      </w:r>
      <w:r w:rsidRPr="00A80BA3">
        <w:rPr>
          <w:rFonts w:ascii="Arial" w:hAnsi="Arial" w:cs="Arial"/>
          <w:b/>
          <w:sz w:val="20"/>
          <w:szCs w:val="20"/>
        </w:rPr>
        <w:tab/>
      </w:r>
      <w:r w:rsidRPr="00A80BA3">
        <w:rPr>
          <w:rFonts w:ascii="Arial" w:hAnsi="Arial" w:cs="Arial"/>
          <w:sz w:val="20"/>
          <w:szCs w:val="20"/>
        </w:rPr>
        <w:t>Zaštititi osobe i imovinu od štetnih djelovanja požara, otkloniti opasnosti od nastanka požara, učinkovito gasiti i spriječiti širenje požara, te spriječiti i smanjiti štetne posljedice požara.</w:t>
      </w:r>
    </w:p>
    <w:p w14:paraId="0C1C556C" w14:textId="77777777" w:rsidR="00017315" w:rsidRPr="00F810EF" w:rsidRDefault="00017315" w:rsidP="00017315">
      <w:pPr>
        <w:spacing w:after="0" w:line="240" w:lineRule="auto"/>
        <w:ind w:left="1440" w:hanging="1440"/>
        <w:jc w:val="both"/>
        <w:rPr>
          <w:rFonts w:ascii="Arial" w:hAnsi="Arial" w:cs="Arial"/>
          <w:color w:val="000000"/>
          <w:sz w:val="20"/>
          <w:szCs w:val="20"/>
        </w:rPr>
      </w:pPr>
    </w:p>
    <w:p w14:paraId="3605D38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5013</w:t>
      </w:r>
      <w:r w:rsidRPr="00F810EF">
        <w:rPr>
          <w:rFonts w:ascii="Arial" w:hAnsi="Arial" w:cs="Arial"/>
          <w:b/>
          <w:bCs/>
          <w:color w:val="000000"/>
          <w:sz w:val="20"/>
          <w:szCs w:val="20"/>
        </w:rPr>
        <w:tab/>
        <w:t>Stambeni i poslovni prostori, koji se sastoji od sljedećih aktivnosti:</w:t>
      </w:r>
    </w:p>
    <w:p w14:paraId="18907381" w14:textId="77777777" w:rsidR="00017315" w:rsidRPr="00F810EF" w:rsidRDefault="00017315" w:rsidP="00017315">
      <w:pPr>
        <w:spacing w:after="0" w:line="240" w:lineRule="auto"/>
        <w:ind w:left="1440" w:hanging="1440"/>
        <w:jc w:val="both"/>
        <w:rPr>
          <w:rFonts w:ascii="Arial" w:hAnsi="Arial" w:cs="Arial"/>
          <w:b/>
          <w:bCs/>
          <w:color w:val="FF0000"/>
          <w:sz w:val="20"/>
          <w:szCs w:val="20"/>
          <w:u w:val="single"/>
        </w:rPr>
      </w:pPr>
    </w:p>
    <w:p w14:paraId="78ABDBB3"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A505950</w:t>
      </w:r>
      <w:r w:rsidRPr="00F810EF">
        <w:rPr>
          <w:rFonts w:ascii="Arial" w:hAnsi="Arial" w:cs="Arial"/>
          <w:color w:val="000000"/>
          <w:sz w:val="20"/>
          <w:szCs w:val="20"/>
        </w:rPr>
        <w:tab/>
        <w:t>Održavanje stambenog i poslovnog prostora</w:t>
      </w:r>
    </w:p>
    <w:p w14:paraId="741858F0"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K505969</w:t>
      </w:r>
      <w:r w:rsidRPr="00F810EF">
        <w:rPr>
          <w:rFonts w:ascii="Arial" w:hAnsi="Arial" w:cs="Arial"/>
          <w:color w:val="000000"/>
          <w:sz w:val="20"/>
          <w:szCs w:val="20"/>
        </w:rPr>
        <w:tab/>
        <w:t>Dodatna ulaganja u građevinske objekte</w:t>
      </w:r>
    </w:p>
    <w:p w14:paraId="6518D337"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K506001</w:t>
      </w:r>
      <w:r w:rsidRPr="00F810EF">
        <w:rPr>
          <w:rFonts w:ascii="Arial" w:hAnsi="Arial" w:cs="Arial"/>
          <w:color w:val="000000"/>
          <w:sz w:val="20"/>
          <w:szCs w:val="20"/>
        </w:rPr>
        <w:tab/>
        <w:t>Uređenje zgrade dječjeg vrtića u Lovranu</w:t>
      </w:r>
    </w:p>
    <w:p w14:paraId="046BD1B5"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K506002</w:t>
      </w:r>
      <w:r w:rsidRPr="00F810EF">
        <w:rPr>
          <w:rFonts w:ascii="Arial" w:hAnsi="Arial" w:cs="Arial"/>
          <w:color w:val="000000"/>
          <w:sz w:val="20"/>
          <w:szCs w:val="20"/>
        </w:rPr>
        <w:tab/>
        <w:t>Uređenje nogometnog igrališta u Lovranu</w:t>
      </w:r>
    </w:p>
    <w:p w14:paraId="3758AF5F" w14:textId="77777777" w:rsidR="00017315" w:rsidRPr="00F810EF" w:rsidRDefault="00017315" w:rsidP="00017315">
      <w:pPr>
        <w:tabs>
          <w:tab w:val="left" w:pos="708"/>
          <w:tab w:val="left" w:pos="1416"/>
          <w:tab w:val="left" w:pos="2124"/>
          <w:tab w:val="left" w:pos="2832"/>
          <w:tab w:val="left" w:pos="3540"/>
          <w:tab w:val="left" w:pos="4248"/>
          <w:tab w:val="left" w:pos="4956"/>
          <w:tab w:val="left" w:pos="5664"/>
          <w:tab w:val="left" w:pos="6645"/>
        </w:tabs>
        <w:spacing w:after="0" w:line="240" w:lineRule="auto"/>
        <w:jc w:val="both"/>
        <w:rPr>
          <w:rFonts w:ascii="Arial" w:hAnsi="Arial" w:cs="Arial"/>
          <w:color w:val="000000"/>
          <w:sz w:val="20"/>
          <w:szCs w:val="20"/>
        </w:rPr>
      </w:pPr>
      <w:r w:rsidRPr="00F810EF">
        <w:rPr>
          <w:rFonts w:ascii="Arial" w:hAnsi="Arial" w:cs="Arial"/>
          <w:color w:val="000000"/>
          <w:sz w:val="20"/>
          <w:szCs w:val="20"/>
        </w:rPr>
        <w:t>K506004</w:t>
      </w:r>
      <w:r w:rsidRPr="00F810EF">
        <w:rPr>
          <w:rFonts w:ascii="Arial" w:hAnsi="Arial" w:cs="Arial"/>
          <w:color w:val="000000"/>
          <w:sz w:val="20"/>
          <w:szCs w:val="20"/>
        </w:rPr>
        <w:tab/>
        <w:t>Uređenje školskih igrališta</w:t>
      </w:r>
    </w:p>
    <w:p w14:paraId="604CA634" w14:textId="77777777" w:rsidR="00017315" w:rsidRDefault="00017315" w:rsidP="00017315">
      <w:pPr>
        <w:tabs>
          <w:tab w:val="left" w:pos="708"/>
          <w:tab w:val="left" w:pos="1416"/>
          <w:tab w:val="left" w:pos="2124"/>
          <w:tab w:val="left" w:pos="2832"/>
          <w:tab w:val="left" w:pos="3540"/>
          <w:tab w:val="left" w:pos="4248"/>
          <w:tab w:val="left" w:pos="4956"/>
          <w:tab w:val="left" w:pos="5664"/>
          <w:tab w:val="left" w:pos="6645"/>
        </w:tabs>
        <w:spacing w:after="0" w:line="240" w:lineRule="auto"/>
        <w:jc w:val="both"/>
        <w:rPr>
          <w:rFonts w:ascii="Arial" w:hAnsi="Arial" w:cs="Arial"/>
          <w:color w:val="000000"/>
          <w:sz w:val="20"/>
          <w:szCs w:val="20"/>
        </w:rPr>
      </w:pPr>
      <w:r w:rsidRPr="00F810EF">
        <w:rPr>
          <w:rFonts w:ascii="Arial" w:hAnsi="Arial" w:cs="Arial"/>
          <w:color w:val="000000"/>
          <w:sz w:val="20"/>
          <w:szCs w:val="20"/>
        </w:rPr>
        <w:t>A506005</w:t>
      </w:r>
      <w:r w:rsidRPr="00F810EF">
        <w:rPr>
          <w:rFonts w:ascii="Arial" w:hAnsi="Arial" w:cs="Arial"/>
          <w:color w:val="000000"/>
          <w:sz w:val="20"/>
          <w:szCs w:val="20"/>
        </w:rPr>
        <w:tab/>
        <w:t>Održavanje sportskih objekata</w:t>
      </w:r>
      <w:r w:rsidRPr="00F810EF">
        <w:rPr>
          <w:rFonts w:ascii="Arial" w:hAnsi="Arial" w:cs="Arial"/>
          <w:color w:val="000000"/>
          <w:sz w:val="20"/>
          <w:szCs w:val="20"/>
        </w:rPr>
        <w:tab/>
      </w:r>
    </w:p>
    <w:p w14:paraId="7790F8CC" w14:textId="77777777" w:rsidR="00017315" w:rsidRPr="00F810EF" w:rsidRDefault="00017315" w:rsidP="00017315">
      <w:pPr>
        <w:spacing w:after="0" w:line="240" w:lineRule="auto"/>
        <w:jc w:val="both"/>
        <w:rPr>
          <w:rFonts w:ascii="Arial" w:hAnsi="Arial" w:cs="Arial"/>
          <w:color w:val="000000"/>
          <w:sz w:val="20"/>
          <w:szCs w:val="20"/>
        </w:rPr>
      </w:pPr>
    </w:p>
    <w:p w14:paraId="0FA59722" w14:textId="77777777" w:rsidR="00017315" w:rsidRPr="00DC1A82" w:rsidRDefault="00017315" w:rsidP="00017315">
      <w:pPr>
        <w:spacing w:after="0" w:line="240" w:lineRule="auto"/>
        <w:ind w:left="1418" w:hanging="1418"/>
        <w:jc w:val="both"/>
        <w:rPr>
          <w:rFonts w:ascii="Arial" w:hAnsi="Arial" w:cs="Arial"/>
          <w:color w:val="FF0000"/>
          <w:sz w:val="20"/>
          <w:szCs w:val="20"/>
        </w:rPr>
      </w:pPr>
      <w:r w:rsidRPr="00171BA8">
        <w:rPr>
          <w:rFonts w:ascii="Arial" w:hAnsi="Arial" w:cs="Arial"/>
          <w:b/>
          <w:sz w:val="20"/>
          <w:szCs w:val="20"/>
        </w:rPr>
        <w:t>OPIS:</w:t>
      </w:r>
      <w:r w:rsidRPr="00171BA8">
        <w:rPr>
          <w:rFonts w:ascii="Arial" w:hAnsi="Arial" w:cs="Arial"/>
          <w:sz w:val="20"/>
          <w:szCs w:val="20"/>
        </w:rPr>
        <w:t xml:space="preserve"> </w:t>
      </w:r>
      <w:r w:rsidRPr="00DC1A82">
        <w:rPr>
          <w:rFonts w:ascii="Arial" w:hAnsi="Arial" w:cs="Arial"/>
          <w:color w:val="FF0000"/>
          <w:sz w:val="20"/>
          <w:szCs w:val="20"/>
        </w:rPr>
        <w:tab/>
      </w:r>
      <w:r w:rsidRPr="00036104">
        <w:rPr>
          <w:rFonts w:ascii="Arial" w:hAnsi="Arial" w:cs="Arial"/>
          <w:sz w:val="20"/>
          <w:szCs w:val="20"/>
        </w:rPr>
        <w:t xml:space="preserve">U okviru ovog programa osiguravaju se sredstva za tekuće održavanje stambenih i poslovnih nekretnina u vlasništvu Općine Lovran te za investicijsko održavanje, rekonstrukciju i izgradnju objekata poslovne, društvene, kulturne i sportske namjene. </w:t>
      </w:r>
    </w:p>
    <w:p w14:paraId="5EA3B1EA" w14:textId="77777777" w:rsidR="00017315" w:rsidRPr="00DC1A82" w:rsidRDefault="00017315" w:rsidP="00017315">
      <w:pPr>
        <w:spacing w:after="0" w:line="240" w:lineRule="auto"/>
        <w:ind w:left="1418" w:hanging="1418"/>
        <w:jc w:val="both"/>
        <w:rPr>
          <w:rFonts w:ascii="Arial" w:hAnsi="Arial" w:cs="Arial"/>
          <w:color w:val="FF0000"/>
          <w:sz w:val="20"/>
          <w:szCs w:val="20"/>
        </w:rPr>
      </w:pPr>
    </w:p>
    <w:p w14:paraId="48ED518C" w14:textId="77777777" w:rsidR="00017315" w:rsidRPr="00DC1A82" w:rsidRDefault="00017315" w:rsidP="00017315">
      <w:pPr>
        <w:spacing w:after="0" w:line="240" w:lineRule="auto"/>
        <w:ind w:left="1418" w:hanging="2"/>
        <w:jc w:val="both"/>
        <w:rPr>
          <w:rFonts w:ascii="Arial" w:hAnsi="Arial" w:cs="Arial"/>
          <w:color w:val="FF0000"/>
          <w:sz w:val="20"/>
          <w:szCs w:val="20"/>
        </w:rPr>
      </w:pPr>
      <w:r w:rsidRPr="00171BA8">
        <w:rPr>
          <w:rFonts w:ascii="Arial" w:hAnsi="Arial" w:cs="Arial"/>
          <w:sz w:val="20"/>
          <w:szCs w:val="20"/>
        </w:rPr>
        <w:t>U okviru aktivnosti održavanje stambenog i poslovnog prostora realiziraju se rashodi za električnu energiju, komunalne usluge, usluge čišćenja prostora, rashodi za stambenu pričuvu i rashodi održavanje poslovnih i stambenih prostora</w:t>
      </w:r>
      <w:r w:rsidRPr="00DC1A82">
        <w:rPr>
          <w:rFonts w:ascii="Arial" w:hAnsi="Arial" w:cs="Arial"/>
          <w:color w:val="FF0000"/>
          <w:sz w:val="20"/>
          <w:szCs w:val="20"/>
        </w:rPr>
        <w:t>.</w:t>
      </w:r>
    </w:p>
    <w:p w14:paraId="535E4525" w14:textId="77777777" w:rsidR="00017315" w:rsidRPr="00DC1A82" w:rsidRDefault="00017315" w:rsidP="00017315">
      <w:pPr>
        <w:spacing w:after="0" w:line="240" w:lineRule="auto"/>
        <w:ind w:left="1418" w:hanging="2"/>
        <w:jc w:val="both"/>
        <w:rPr>
          <w:rFonts w:ascii="Arial" w:hAnsi="Arial" w:cs="Arial"/>
          <w:color w:val="FF0000"/>
          <w:sz w:val="20"/>
          <w:szCs w:val="20"/>
        </w:rPr>
      </w:pPr>
    </w:p>
    <w:p w14:paraId="628F7BC0" w14:textId="77777777" w:rsidR="00017315" w:rsidRPr="00171BA8" w:rsidRDefault="00017315" w:rsidP="00017315">
      <w:pPr>
        <w:spacing w:after="0" w:line="240" w:lineRule="auto"/>
        <w:ind w:left="1418" w:hanging="2"/>
        <w:jc w:val="both"/>
        <w:rPr>
          <w:rFonts w:ascii="Arial" w:hAnsi="Arial" w:cs="Arial"/>
          <w:sz w:val="20"/>
          <w:szCs w:val="20"/>
        </w:rPr>
      </w:pPr>
      <w:r w:rsidRPr="00171BA8">
        <w:rPr>
          <w:rFonts w:ascii="Arial" w:hAnsi="Arial" w:cs="Arial"/>
          <w:sz w:val="20"/>
          <w:szCs w:val="20"/>
        </w:rPr>
        <w:t xml:space="preserve">Dodatna ulaganja u građevinske objekte obuhvaćaju rashode uređenja stambenih i poslovnih prostora u vlasništvu Općine Lovran, za potrebe općinske uprave i </w:t>
      </w:r>
      <w:r>
        <w:rPr>
          <w:rFonts w:ascii="Arial" w:hAnsi="Arial" w:cs="Arial"/>
          <w:sz w:val="20"/>
          <w:szCs w:val="20"/>
        </w:rPr>
        <w:t>namijenjenih najmu. U 2025. g. planira se nastavak radova na uređenju poslovne zgrade Cesta 43. istarske divizije 1/9, te poslovnih prostora Stari grad 1 i Stari grad 62.</w:t>
      </w:r>
    </w:p>
    <w:p w14:paraId="358B5063" w14:textId="77777777" w:rsidR="00017315" w:rsidRPr="00DC1A82" w:rsidRDefault="00017315" w:rsidP="00017315">
      <w:pPr>
        <w:spacing w:after="0" w:line="240" w:lineRule="auto"/>
        <w:jc w:val="both"/>
        <w:rPr>
          <w:rFonts w:ascii="Arial" w:hAnsi="Arial" w:cs="Arial"/>
          <w:color w:val="FF0000"/>
          <w:sz w:val="20"/>
          <w:szCs w:val="20"/>
        </w:rPr>
      </w:pPr>
    </w:p>
    <w:p w14:paraId="3C97C56D" w14:textId="77777777" w:rsidR="00017315" w:rsidRPr="00232BFC" w:rsidRDefault="00017315" w:rsidP="00017315">
      <w:pPr>
        <w:spacing w:after="0" w:line="240" w:lineRule="auto"/>
        <w:ind w:left="1418" w:hanging="2"/>
        <w:jc w:val="both"/>
        <w:rPr>
          <w:rFonts w:ascii="Arial" w:hAnsi="Arial" w:cs="Arial"/>
          <w:sz w:val="20"/>
          <w:szCs w:val="20"/>
        </w:rPr>
      </w:pPr>
      <w:r w:rsidRPr="00232BFC">
        <w:rPr>
          <w:rFonts w:ascii="Arial" w:hAnsi="Arial" w:cs="Arial"/>
          <w:sz w:val="20"/>
          <w:szCs w:val="20"/>
        </w:rPr>
        <w:t>Kapitalno ulaganje u zgradu dječjeg vrtića u Lovranu obuhvaća nastavak radova na zamjeni postojeće stolarije i unutrašnjeg uređenja zgrade.</w:t>
      </w:r>
    </w:p>
    <w:p w14:paraId="257DA9CF" w14:textId="77777777" w:rsidR="00017315" w:rsidRPr="00234A88" w:rsidRDefault="00017315" w:rsidP="00017315">
      <w:pPr>
        <w:spacing w:after="0" w:line="240" w:lineRule="auto"/>
        <w:ind w:left="1418" w:hanging="2"/>
        <w:jc w:val="both"/>
        <w:rPr>
          <w:rFonts w:ascii="Arial" w:hAnsi="Arial" w:cs="Arial"/>
          <w:color w:val="FF0000"/>
          <w:sz w:val="20"/>
          <w:szCs w:val="20"/>
          <w:highlight w:val="yellow"/>
        </w:rPr>
      </w:pPr>
    </w:p>
    <w:p w14:paraId="60E8416A" w14:textId="77777777" w:rsidR="00017315" w:rsidRPr="00171BA8" w:rsidRDefault="00017315" w:rsidP="00017315">
      <w:pPr>
        <w:spacing w:after="0" w:line="240" w:lineRule="auto"/>
        <w:ind w:left="1418" w:hanging="2"/>
        <w:jc w:val="both"/>
        <w:rPr>
          <w:rFonts w:ascii="Arial" w:hAnsi="Arial" w:cs="Arial"/>
          <w:sz w:val="20"/>
          <w:szCs w:val="20"/>
        </w:rPr>
      </w:pPr>
      <w:r w:rsidRPr="00171BA8">
        <w:rPr>
          <w:rFonts w:ascii="Arial" w:hAnsi="Arial" w:cs="Arial"/>
          <w:sz w:val="20"/>
          <w:szCs w:val="20"/>
        </w:rPr>
        <w:t>Uređenje nogometnog igrališta u Lovranu obuhvaća rashode nabavu sportske opreme.</w:t>
      </w:r>
    </w:p>
    <w:p w14:paraId="492269D5" w14:textId="77777777" w:rsidR="00017315" w:rsidRPr="00DC1A82" w:rsidRDefault="00017315" w:rsidP="00017315">
      <w:pPr>
        <w:spacing w:after="0" w:line="240" w:lineRule="auto"/>
        <w:ind w:left="1418" w:hanging="2"/>
        <w:jc w:val="both"/>
        <w:rPr>
          <w:rFonts w:ascii="Arial" w:hAnsi="Arial" w:cs="Arial"/>
          <w:color w:val="FF0000"/>
          <w:sz w:val="20"/>
          <w:szCs w:val="20"/>
        </w:rPr>
      </w:pPr>
    </w:p>
    <w:p w14:paraId="4842E08D" w14:textId="77777777" w:rsidR="00017315" w:rsidRPr="00171BA8" w:rsidRDefault="00017315" w:rsidP="00017315">
      <w:pPr>
        <w:spacing w:after="0" w:line="240" w:lineRule="auto"/>
        <w:ind w:left="1418" w:hanging="2"/>
        <w:jc w:val="both"/>
        <w:rPr>
          <w:rFonts w:ascii="Arial" w:hAnsi="Arial" w:cs="Arial"/>
          <w:sz w:val="20"/>
          <w:szCs w:val="20"/>
        </w:rPr>
      </w:pPr>
      <w:r w:rsidRPr="00171BA8">
        <w:rPr>
          <w:rFonts w:ascii="Arial" w:hAnsi="Arial" w:cs="Arial"/>
          <w:sz w:val="20"/>
          <w:szCs w:val="20"/>
        </w:rPr>
        <w:t>Kapitalni projekt Uređenje školskih igrališta obuhvaća rashode namijenjene za rekonstrukciju školskog košarkaškog igrališta.</w:t>
      </w:r>
    </w:p>
    <w:p w14:paraId="48AD68B3" w14:textId="77777777" w:rsidR="00017315" w:rsidRPr="00DC1A82" w:rsidRDefault="00017315" w:rsidP="00017315">
      <w:pPr>
        <w:spacing w:after="0" w:line="240" w:lineRule="auto"/>
        <w:ind w:left="1418" w:hanging="2"/>
        <w:jc w:val="both"/>
        <w:rPr>
          <w:rFonts w:ascii="Arial" w:hAnsi="Arial" w:cs="Arial"/>
          <w:color w:val="FF0000"/>
          <w:sz w:val="20"/>
          <w:szCs w:val="20"/>
        </w:rPr>
      </w:pPr>
    </w:p>
    <w:p w14:paraId="3F966EF3" w14:textId="77777777" w:rsidR="00017315" w:rsidRPr="00DC1A82" w:rsidRDefault="00017315" w:rsidP="00017315">
      <w:pPr>
        <w:spacing w:after="0" w:line="240" w:lineRule="auto"/>
        <w:ind w:left="1418" w:hanging="2"/>
        <w:jc w:val="both"/>
        <w:rPr>
          <w:rFonts w:ascii="Arial" w:hAnsi="Arial" w:cs="Arial"/>
          <w:color w:val="FF0000"/>
          <w:sz w:val="20"/>
          <w:szCs w:val="20"/>
        </w:rPr>
      </w:pPr>
      <w:r w:rsidRPr="00234A88">
        <w:rPr>
          <w:rFonts w:ascii="Arial" w:hAnsi="Arial" w:cs="Arial"/>
          <w:sz w:val="20"/>
          <w:szCs w:val="20"/>
        </w:rPr>
        <w:t xml:space="preserve">Aktivnost održavanje sportskih objekata obuhvaća </w:t>
      </w:r>
      <w:r>
        <w:rPr>
          <w:rFonts w:ascii="Arial" w:hAnsi="Arial" w:cs="Arial"/>
          <w:sz w:val="20"/>
          <w:szCs w:val="20"/>
        </w:rPr>
        <w:t xml:space="preserve">rashode </w:t>
      </w:r>
      <w:r w:rsidRPr="00234A88">
        <w:rPr>
          <w:rFonts w:ascii="Arial" w:hAnsi="Arial" w:cs="Arial"/>
          <w:sz w:val="20"/>
          <w:szCs w:val="20"/>
        </w:rPr>
        <w:t>tekuće</w:t>
      </w:r>
      <w:r>
        <w:rPr>
          <w:rFonts w:ascii="Arial" w:hAnsi="Arial" w:cs="Arial"/>
          <w:sz w:val="20"/>
          <w:szCs w:val="20"/>
        </w:rPr>
        <w:t>g i pojačanog</w:t>
      </w:r>
      <w:r w:rsidRPr="00234A88">
        <w:rPr>
          <w:rFonts w:ascii="Arial" w:hAnsi="Arial" w:cs="Arial"/>
          <w:sz w:val="20"/>
          <w:szCs w:val="20"/>
        </w:rPr>
        <w:t xml:space="preserve"> održavanja sportskih objekata Općin</w:t>
      </w:r>
      <w:r>
        <w:rPr>
          <w:rFonts w:ascii="Arial" w:hAnsi="Arial" w:cs="Arial"/>
          <w:sz w:val="20"/>
          <w:szCs w:val="20"/>
        </w:rPr>
        <w:t>e</w:t>
      </w:r>
      <w:r w:rsidRPr="00234A88">
        <w:rPr>
          <w:rFonts w:ascii="Arial" w:hAnsi="Arial" w:cs="Arial"/>
          <w:sz w:val="20"/>
          <w:szCs w:val="20"/>
        </w:rPr>
        <w:t xml:space="preserve"> Lovran</w:t>
      </w:r>
      <w:r w:rsidRPr="00DC1A82">
        <w:rPr>
          <w:rFonts w:ascii="Arial" w:hAnsi="Arial" w:cs="Arial"/>
          <w:color w:val="FF0000"/>
          <w:sz w:val="20"/>
          <w:szCs w:val="20"/>
        </w:rPr>
        <w:t xml:space="preserve">. </w:t>
      </w:r>
    </w:p>
    <w:p w14:paraId="092B248A" w14:textId="77777777" w:rsidR="00017315" w:rsidRPr="00DC1A82" w:rsidRDefault="00017315" w:rsidP="00017315">
      <w:pPr>
        <w:spacing w:after="0" w:line="240" w:lineRule="auto"/>
        <w:jc w:val="both"/>
        <w:rPr>
          <w:rFonts w:ascii="Arial" w:hAnsi="Arial" w:cs="Arial"/>
          <w:color w:val="FF0000"/>
          <w:sz w:val="20"/>
          <w:szCs w:val="20"/>
        </w:rPr>
      </w:pPr>
    </w:p>
    <w:p w14:paraId="572587D1" w14:textId="77777777" w:rsidR="00017315" w:rsidRPr="00234A88" w:rsidRDefault="00017315" w:rsidP="00017315">
      <w:pPr>
        <w:spacing w:after="0" w:line="240" w:lineRule="auto"/>
        <w:ind w:left="1418" w:hanging="1418"/>
        <w:jc w:val="both"/>
        <w:rPr>
          <w:rFonts w:ascii="Arial" w:hAnsi="Arial" w:cs="Arial"/>
          <w:b/>
          <w:bCs/>
          <w:sz w:val="20"/>
          <w:szCs w:val="20"/>
        </w:rPr>
      </w:pPr>
      <w:r w:rsidRPr="00234A88">
        <w:rPr>
          <w:rFonts w:ascii="Arial" w:hAnsi="Arial" w:cs="Arial"/>
          <w:b/>
          <w:bCs/>
          <w:sz w:val="20"/>
          <w:szCs w:val="20"/>
        </w:rPr>
        <w:t xml:space="preserve">CILJ: </w:t>
      </w:r>
      <w:r w:rsidRPr="00234A88">
        <w:rPr>
          <w:rFonts w:ascii="Arial" w:hAnsi="Arial" w:cs="Arial"/>
          <w:b/>
          <w:bCs/>
          <w:sz w:val="20"/>
          <w:szCs w:val="20"/>
        </w:rPr>
        <w:tab/>
      </w:r>
      <w:r w:rsidRPr="00234A88">
        <w:rPr>
          <w:rFonts w:ascii="Arial" w:hAnsi="Arial" w:cs="Arial"/>
          <w:bCs/>
          <w:sz w:val="20"/>
          <w:szCs w:val="20"/>
        </w:rPr>
        <w:t>Unaprijediti dostupnost društvenih, kulturnih i sportskih sadržaja u Lovranu, povećati vrijednost, vijek trajanja i tržišni potencijal nekretnina u vlasništvu Općine Lovran, te smanjiti troškove održavanja i utroška energije</w:t>
      </w:r>
      <w:r w:rsidRPr="00234A88">
        <w:rPr>
          <w:rFonts w:ascii="Arial" w:hAnsi="Arial" w:cs="Arial"/>
          <w:b/>
          <w:bCs/>
          <w:sz w:val="20"/>
          <w:szCs w:val="20"/>
        </w:rPr>
        <w:t xml:space="preserve"> </w:t>
      </w:r>
    </w:p>
    <w:p w14:paraId="55D833EB" w14:textId="77777777" w:rsidR="00017315" w:rsidRPr="00F810EF" w:rsidRDefault="00017315" w:rsidP="00017315">
      <w:pPr>
        <w:rPr>
          <w:rFonts w:ascii="Arial" w:hAnsi="Arial" w:cs="Arial"/>
          <w:sz w:val="20"/>
          <w:szCs w:val="20"/>
        </w:rPr>
      </w:pPr>
    </w:p>
    <w:p w14:paraId="624C93CA"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5014 Poticanje i razvoj gospodarstva, koji se sastoji od sljedećih aktivnosti:</w:t>
      </w:r>
    </w:p>
    <w:p w14:paraId="2ECE88EC" w14:textId="77777777" w:rsidR="00017315" w:rsidRPr="00F810EF" w:rsidRDefault="00017315" w:rsidP="00017315">
      <w:pPr>
        <w:spacing w:after="0" w:line="240" w:lineRule="auto"/>
        <w:jc w:val="both"/>
        <w:rPr>
          <w:rFonts w:ascii="Arial" w:hAnsi="Arial" w:cs="Arial"/>
          <w:color w:val="000000"/>
          <w:sz w:val="20"/>
          <w:szCs w:val="20"/>
        </w:rPr>
      </w:pPr>
    </w:p>
    <w:p w14:paraId="446785B9"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A505960</w:t>
      </w:r>
      <w:r w:rsidRPr="00F810EF">
        <w:rPr>
          <w:rFonts w:ascii="Arial" w:hAnsi="Arial" w:cs="Arial"/>
          <w:color w:val="000000"/>
          <w:sz w:val="20"/>
          <w:szCs w:val="20"/>
        </w:rPr>
        <w:tab/>
        <w:t>Poticanje poljoprivrede</w:t>
      </w:r>
    </w:p>
    <w:p w14:paraId="5281E8B1"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A505961</w:t>
      </w:r>
      <w:r w:rsidRPr="00F810EF">
        <w:rPr>
          <w:rFonts w:ascii="Arial" w:hAnsi="Arial" w:cs="Arial"/>
          <w:color w:val="000000"/>
          <w:sz w:val="20"/>
          <w:szCs w:val="20"/>
        </w:rPr>
        <w:tab/>
        <w:t>Razvoj obrtništva-Udruženje obrtnika</w:t>
      </w:r>
    </w:p>
    <w:p w14:paraId="5CC8AA03"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A505962</w:t>
      </w:r>
      <w:r w:rsidRPr="00F810EF">
        <w:rPr>
          <w:rFonts w:ascii="Arial" w:hAnsi="Arial" w:cs="Arial"/>
          <w:color w:val="000000"/>
          <w:sz w:val="20"/>
          <w:szCs w:val="20"/>
        </w:rPr>
        <w:tab/>
        <w:t>Poticanje razvoja gospodarstva</w:t>
      </w:r>
    </w:p>
    <w:p w14:paraId="192F1B85"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A505970</w:t>
      </w:r>
      <w:r w:rsidRPr="00F810EF">
        <w:rPr>
          <w:rFonts w:ascii="Arial" w:hAnsi="Arial" w:cs="Arial"/>
          <w:color w:val="000000"/>
          <w:sz w:val="20"/>
          <w:szCs w:val="20"/>
        </w:rPr>
        <w:tab/>
        <w:t>Poticanje razvoja malog poduzetništva-</w:t>
      </w:r>
      <w:r>
        <w:rPr>
          <w:rFonts w:ascii="Arial" w:hAnsi="Arial" w:cs="Arial"/>
          <w:color w:val="000000"/>
          <w:sz w:val="20"/>
          <w:szCs w:val="20"/>
        </w:rPr>
        <w:t>poticanje samozapošljavanja</w:t>
      </w:r>
    </w:p>
    <w:p w14:paraId="3F3F7C6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A505974</w:t>
      </w:r>
      <w:r w:rsidRPr="00F810EF">
        <w:rPr>
          <w:rFonts w:ascii="Arial" w:hAnsi="Arial" w:cs="Arial"/>
          <w:color w:val="000000"/>
          <w:sz w:val="20"/>
          <w:szCs w:val="20"/>
        </w:rPr>
        <w:tab/>
        <w:t>Poticanje razvoja malog poduzetništva-poticanje zapošljavanja</w:t>
      </w:r>
    </w:p>
    <w:p w14:paraId="01947960"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A505979</w:t>
      </w:r>
      <w:r w:rsidRPr="00F810EF">
        <w:rPr>
          <w:rFonts w:ascii="Arial" w:hAnsi="Arial" w:cs="Arial"/>
          <w:color w:val="000000"/>
          <w:sz w:val="20"/>
          <w:szCs w:val="20"/>
        </w:rPr>
        <w:tab/>
        <w:t>Centar za poljoprivredu i ruralni razvoj  Primorsko-goranske županije</w:t>
      </w:r>
    </w:p>
    <w:p w14:paraId="38011850"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A505980</w:t>
      </w:r>
      <w:r w:rsidRPr="00F810EF">
        <w:rPr>
          <w:rFonts w:ascii="Arial" w:hAnsi="Arial" w:cs="Arial"/>
          <w:color w:val="000000"/>
          <w:sz w:val="20"/>
          <w:szCs w:val="20"/>
        </w:rPr>
        <w:tab/>
        <w:t>Lokalna akcijska grupa Terra Liburna</w:t>
      </w:r>
    </w:p>
    <w:p w14:paraId="1D0E96FF"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A505983</w:t>
      </w:r>
      <w:r w:rsidRPr="00F810EF">
        <w:rPr>
          <w:rFonts w:ascii="Arial" w:hAnsi="Arial" w:cs="Arial"/>
          <w:color w:val="000000"/>
          <w:sz w:val="20"/>
          <w:szCs w:val="20"/>
        </w:rPr>
        <w:tab/>
        <w:t>Lokalna akcijska grupa u ribarstvu "Vela Vrata" Cres-LAGUR</w:t>
      </w:r>
    </w:p>
    <w:p w14:paraId="53C38316"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A506004</w:t>
      </w:r>
      <w:r w:rsidRPr="00F810EF">
        <w:rPr>
          <w:rFonts w:ascii="Arial" w:hAnsi="Arial" w:cs="Arial"/>
          <w:color w:val="000000"/>
          <w:sz w:val="20"/>
          <w:szCs w:val="20"/>
        </w:rPr>
        <w:tab/>
        <w:t>Revitalizacija pitomog kestena Maruna</w:t>
      </w:r>
    </w:p>
    <w:p w14:paraId="0E88C3A7" w14:textId="77777777" w:rsidR="00017315" w:rsidRPr="00F810EF" w:rsidRDefault="00017315" w:rsidP="00017315">
      <w:pPr>
        <w:spacing w:after="0" w:line="240" w:lineRule="auto"/>
        <w:jc w:val="both"/>
        <w:rPr>
          <w:rFonts w:ascii="Arial" w:hAnsi="Arial" w:cs="Arial"/>
          <w:color w:val="000000"/>
          <w:sz w:val="20"/>
          <w:szCs w:val="20"/>
        </w:rPr>
      </w:pPr>
    </w:p>
    <w:p w14:paraId="2FC69D49" w14:textId="77777777" w:rsidR="00017315" w:rsidRPr="00F810EF" w:rsidRDefault="00017315" w:rsidP="00017315">
      <w:pPr>
        <w:spacing w:after="0" w:line="240" w:lineRule="auto"/>
        <w:jc w:val="both"/>
        <w:rPr>
          <w:rFonts w:ascii="Arial" w:hAnsi="Arial" w:cs="Arial"/>
          <w:color w:val="000000"/>
          <w:sz w:val="20"/>
          <w:szCs w:val="20"/>
        </w:rPr>
      </w:pPr>
    </w:p>
    <w:p w14:paraId="718CB529" w14:textId="77777777" w:rsidR="00017315" w:rsidRPr="00234A88" w:rsidRDefault="00017315" w:rsidP="00017315">
      <w:pPr>
        <w:spacing w:after="0" w:line="240" w:lineRule="auto"/>
        <w:ind w:left="1418" w:hanging="1418"/>
        <w:jc w:val="both"/>
        <w:rPr>
          <w:rFonts w:ascii="Arial" w:hAnsi="Arial" w:cs="Arial"/>
          <w:b/>
          <w:sz w:val="20"/>
          <w:szCs w:val="20"/>
        </w:rPr>
      </w:pPr>
      <w:r w:rsidRPr="00234A88">
        <w:rPr>
          <w:rFonts w:ascii="Arial" w:hAnsi="Arial" w:cs="Arial"/>
          <w:b/>
          <w:sz w:val="20"/>
          <w:szCs w:val="20"/>
        </w:rPr>
        <w:t>OPIS:</w:t>
      </w:r>
      <w:r w:rsidRPr="00DC1A82">
        <w:rPr>
          <w:rFonts w:ascii="Arial" w:hAnsi="Arial" w:cs="Arial"/>
          <w:b/>
          <w:color w:val="FF0000"/>
          <w:sz w:val="20"/>
          <w:szCs w:val="20"/>
        </w:rPr>
        <w:tab/>
      </w:r>
      <w:r w:rsidRPr="00234A88">
        <w:rPr>
          <w:rFonts w:ascii="Arial" w:hAnsi="Arial" w:cs="Arial"/>
          <w:sz w:val="20"/>
          <w:szCs w:val="20"/>
        </w:rPr>
        <w:t>U okviru ovog programa realiziraju se rashodi tekućih donacija namijenjenih poticanju poljoprivrednika, obrtnika te malih i srednjih poduzetnika namijenjene razvoju poslovanja i zapošljavanja, tekuća pomoć Centru za poljoprivredu i ruralni razvoj, članarine za lokalne akcijske grupe Terra Liburnia i Vela vrata, te aktivnosti na revitalizaciji nasada pitomog kestena Maruna.</w:t>
      </w:r>
    </w:p>
    <w:p w14:paraId="3E0ED636" w14:textId="77777777" w:rsidR="00017315" w:rsidRPr="00234A88" w:rsidRDefault="00017315" w:rsidP="00017315">
      <w:pPr>
        <w:spacing w:after="0" w:line="240" w:lineRule="auto"/>
        <w:jc w:val="both"/>
        <w:rPr>
          <w:rFonts w:ascii="Arial" w:hAnsi="Arial" w:cs="Arial"/>
          <w:sz w:val="20"/>
          <w:szCs w:val="20"/>
        </w:rPr>
      </w:pPr>
    </w:p>
    <w:p w14:paraId="5A3CBA3F" w14:textId="77777777" w:rsidR="00017315" w:rsidRPr="00234A88" w:rsidRDefault="00017315" w:rsidP="00017315">
      <w:pPr>
        <w:spacing w:after="0" w:line="240" w:lineRule="auto"/>
        <w:ind w:left="1418" w:hanging="1418"/>
        <w:jc w:val="both"/>
        <w:rPr>
          <w:rFonts w:ascii="Arial" w:hAnsi="Arial" w:cs="Arial"/>
          <w:sz w:val="20"/>
          <w:szCs w:val="20"/>
        </w:rPr>
      </w:pPr>
      <w:r w:rsidRPr="00234A88">
        <w:rPr>
          <w:rFonts w:ascii="Arial" w:hAnsi="Arial" w:cs="Arial"/>
          <w:b/>
          <w:sz w:val="20"/>
          <w:szCs w:val="20"/>
        </w:rPr>
        <w:t>CILJ:</w:t>
      </w:r>
      <w:r w:rsidRPr="00234A88">
        <w:rPr>
          <w:rFonts w:ascii="Arial" w:hAnsi="Arial" w:cs="Arial"/>
          <w:sz w:val="20"/>
          <w:szCs w:val="20"/>
        </w:rPr>
        <w:t xml:space="preserve"> </w:t>
      </w:r>
      <w:r w:rsidRPr="00234A88">
        <w:rPr>
          <w:rFonts w:ascii="Arial" w:hAnsi="Arial" w:cs="Arial"/>
          <w:sz w:val="20"/>
          <w:szCs w:val="20"/>
        </w:rPr>
        <w:tab/>
        <w:t xml:space="preserve">Povećanje zaposlenosti, razvoj poslovanja te gospodarskih i poljoprivrednih aktivnosti na području Općine Lovran </w:t>
      </w:r>
    </w:p>
    <w:p w14:paraId="66C1DA8D" w14:textId="77777777" w:rsidR="00017315" w:rsidRPr="00F810EF" w:rsidRDefault="00017315" w:rsidP="00017315">
      <w:pPr>
        <w:spacing w:after="0" w:line="240" w:lineRule="auto"/>
        <w:jc w:val="both"/>
        <w:rPr>
          <w:rFonts w:ascii="Arial" w:hAnsi="Arial" w:cs="Arial"/>
          <w:color w:val="000000"/>
          <w:sz w:val="20"/>
          <w:szCs w:val="20"/>
        </w:rPr>
      </w:pPr>
    </w:p>
    <w:p w14:paraId="35EA40FE"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5015</w:t>
      </w:r>
      <w:r w:rsidRPr="00F810EF">
        <w:rPr>
          <w:rFonts w:ascii="Arial" w:hAnsi="Arial" w:cs="Arial"/>
          <w:b/>
          <w:bCs/>
          <w:color w:val="000000"/>
          <w:sz w:val="20"/>
          <w:szCs w:val="20"/>
        </w:rPr>
        <w:tab/>
        <w:t>Zaštita i spašavanje, koji se sastoji od sljedećih aktivnosti:</w:t>
      </w:r>
    </w:p>
    <w:p w14:paraId="76CC2E1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1210C55B"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A505971</w:t>
      </w:r>
      <w:r w:rsidRPr="00F810EF">
        <w:rPr>
          <w:rFonts w:ascii="Arial" w:hAnsi="Arial" w:cs="Arial"/>
          <w:color w:val="000000"/>
          <w:sz w:val="20"/>
          <w:szCs w:val="20"/>
        </w:rPr>
        <w:tab/>
        <w:t>Provedba mjera zaštite i spašavanja</w:t>
      </w:r>
    </w:p>
    <w:p w14:paraId="286FF2ED"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A505975</w:t>
      </w:r>
      <w:r w:rsidRPr="00F810EF">
        <w:rPr>
          <w:rFonts w:ascii="Arial" w:hAnsi="Arial" w:cs="Arial"/>
          <w:color w:val="000000"/>
          <w:sz w:val="20"/>
          <w:szCs w:val="20"/>
        </w:rPr>
        <w:tab/>
        <w:t>Djelatnost Gorske službe spašavanja</w:t>
      </w:r>
    </w:p>
    <w:p w14:paraId="69C730C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A505977</w:t>
      </w:r>
      <w:r w:rsidRPr="00F810EF">
        <w:rPr>
          <w:rFonts w:ascii="Arial" w:hAnsi="Arial" w:cs="Arial"/>
          <w:color w:val="000000"/>
          <w:sz w:val="20"/>
          <w:szCs w:val="20"/>
        </w:rPr>
        <w:tab/>
        <w:t>Prevencija kriminaliteta na području Liburnije</w:t>
      </w:r>
    </w:p>
    <w:p w14:paraId="19A75BD3" w14:textId="77777777" w:rsidR="00017315" w:rsidRPr="00F810EF" w:rsidRDefault="00017315" w:rsidP="00017315">
      <w:pPr>
        <w:spacing w:after="0" w:line="240" w:lineRule="auto"/>
        <w:jc w:val="both"/>
        <w:rPr>
          <w:rFonts w:ascii="Arial" w:hAnsi="Arial" w:cs="Arial"/>
          <w:color w:val="000000"/>
          <w:sz w:val="20"/>
          <w:szCs w:val="20"/>
        </w:rPr>
      </w:pPr>
    </w:p>
    <w:p w14:paraId="447A6819" w14:textId="77777777" w:rsidR="00017315" w:rsidRPr="00234A88" w:rsidRDefault="00017315" w:rsidP="00017315">
      <w:pPr>
        <w:spacing w:after="0" w:line="240" w:lineRule="auto"/>
        <w:ind w:left="1418" w:hanging="1418"/>
        <w:jc w:val="both"/>
        <w:rPr>
          <w:rFonts w:ascii="Arial" w:hAnsi="Arial" w:cs="Arial"/>
          <w:sz w:val="20"/>
          <w:szCs w:val="20"/>
        </w:rPr>
      </w:pPr>
      <w:r w:rsidRPr="00234A88">
        <w:rPr>
          <w:rFonts w:ascii="Arial" w:hAnsi="Arial" w:cs="Arial"/>
          <w:b/>
          <w:sz w:val="20"/>
          <w:szCs w:val="20"/>
        </w:rPr>
        <w:t>OPIS:</w:t>
      </w:r>
      <w:r w:rsidRPr="00234A88">
        <w:rPr>
          <w:rFonts w:ascii="Arial" w:hAnsi="Arial" w:cs="Arial"/>
          <w:sz w:val="20"/>
          <w:szCs w:val="20"/>
        </w:rPr>
        <w:t xml:space="preserve"> </w:t>
      </w:r>
      <w:r w:rsidRPr="00234A88">
        <w:rPr>
          <w:rFonts w:ascii="Arial" w:hAnsi="Arial" w:cs="Arial"/>
          <w:sz w:val="20"/>
          <w:szCs w:val="20"/>
        </w:rPr>
        <w:tab/>
        <w:t>U okviru programa podmiruju se troškovi provedbe mjera zaštite i spašavanja, sufinanciranje djelatnosti gorske službe spašavanja te rashodi u okviru sufinanciranja programa prevencije kriminaliteta na području Liburnije</w:t>
      </w:r>
    </w:p>
    <w:p w14:paraId="26F854A2" w14:textId="77777777" w:rsidR="00017315" w:rsidRPr="00234A88" w:rsidRDefault="00017315" w:rsidP="00017315">
      <w:pPr>
        <w:spacing w:after="0" w:line="240" w:lineRule="auto"/>
        <w:jc w:val="both"/>
        <w:rPr>
          <w:rFonts w:ascii="Arial" w:hAnsi="Arial" w:cs="Arial"/>
          <w:sz w:val="20"/>
          <w:szCs w:val="20"/>
        </w:rPr>
      </w:pPr>
    </w:p>
    <w:p w14:paraId="1FD3A49E" w14:textId="77777777" w:rsidR="00017315" w:rsidRPr="00234A88" w:rsidRDefault="00017315" w:rsidP="00017315">
      <w:pPr>
        <w:spacing w:after="0" w:line="240" w:lineRule="auto"/>
        <w:jc w:val="both"/>
        <w:rPr>
          <w:rFonts w:ascii="Arial" w:hAnsi="Arial" w:cs="Arial"/>
          <w:sz w:val="20"/>
          <w:szCs w:val="20"/>
        </w:rPr>
      </w:pPr>
      <w:r w:rsidRPr="00234A88">
        <w:rPr>
          <w:rFonts w:ascii="Arial" w:hAnsi="Arial" w:cs="Arial"/>
          <w:b/>
          <w:sz w:val="20"/>
          <w:szCs w:val="20"/>
        </w:rPr>
        <w:t>CILJ:</w:t>
      </w:r>
      <w:r w:rsidRPr="00234A88">
        <w:rPr>
          <w:rFonts w:ascii="Arial" w:hAnsi="Arial" w:cs="Arial"/>
          <w:sz w:val="20"/>
          <w:szCs w:val="20"/>
        </w:rPr>
        <w:tab/>
      </w:r>
      <w:r w:rsidRPr="00234A88">
        <w:rPr>
          <w:rFonts w:ascii="Arial" w:hAnsi="Arial" w:cs="Arial"/>
          <w:sz w:val="20"/>
          <w:szCs w:val="20"/>
        </w:rPr>
        <w:tab/>
        <w:t xml:space="preserve">Povećati sigurnost građana na području Općine Lovran </w:t>
      </w:r>
    </w:p>
    <w:p w14:paraId="155F0C1B" w14:textId="77777777" w:rsidR="00017315" w:rsidRPr="00DC1A82" w:rsidRDefault="00017315" w:rsidP="00017315">
      <w:pPr>
        <w:spacing w:after="0" w:line="240" w:lineRule="auto"/>
        <w:jc w:val="both"/>
        <w:rPr>
          <w:rFonts w:ascii="Arial" w:hAnsi="Arial" w:cs="Arial"/>
          <w:color w:val="FF0000"/>
          <w:sz w:val="20"/>
          <w:szCs w:val="20"/>
        </w:rPr>
      </w:pPr>
    </w:p>
    <w:p w14:paraId="7A601EF4"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54906ADA" w14:textId="77777777" w:rsidR="00017315" w:rsidRPr="00DC1A82"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5016</w:t>
      </w:r>
      <w:r w:rsidRPr="00F810EF">
        <w:rPr>
          <w:rFonts w:ascii="Arial" w:hAnsi="Arial" w:cs="Arial"/>
          <w:b/>
          <w:bCs/>
          <w:color w:val="000000"/>
          <w:sz w:val="20"/>
          <w:szCs w:val="20"/>
        </w:rPr>
        <w:tab/>
        <w:t>Proširenje groblja</w:t>
      </w:r>
      <w:r w:rsidRPr="00DC1A82">
        <w:rPr>
          <w:rFonts w:ascii="Arial" w:hAnsi="Arial" w:cs="Arial"/>
          <w:color w:val="000000"/>
          <w:sz w:val="20"/>
          <w:szCs w:val="20"/>
        </w:rPr>
        <w:t>, koji se sastoji od sljedećih aktivnosti:</w:t>
      </w:r>
    </w:p>
    <w:p w14:paraId="436022E8" w14:textId="77777777" w:rsidR="00017315" w:rsidRPr="00F810EF" w:rsidRDefault="00017315" w:rsidP="00017315">
      <w:pPr>
        <w:spacing w:after="0" w:line="240" w:lineRule="auto"/>
        <w:jc w:val="both"/>
        <w:rPr>
          <w:rFonts w:ascii="Arial" w:hAnsi="Arial" w:cs="Arial"/>
          <w:color w:val="000000"/>
          <w:sz w:val="20"/>
          <w:szCs w:val="20"/>
        </w:rPr>
      </w:pPr>
    </w:p>
    <w:p w14:paraId="5A2805D5"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K505980</w:t>
      </w:r>
      <w:r w:rsidRPr="00F810EF">
        <w:rPr>
          <w:rFonts w:ascii="Arial" w:hAnsi="Arial" w:cs="Arial"/>
          <w:color w:val="000000"/>
          <w:sz w:val="20"/>
          <w:szCs w:val="20"/>
        </w:rPr>
        <w:tab/>
        <w:t>Proširenje groblja u Lovranu</w:t>
      </w:r>
    </w:p>
    <w:p w14:paraId="4C749744" w14:textId="77777777" w:rsidR="00017315" w:rsidRPr="00F810EF" w:rsidRDefault="00017315" w:rsidP="00017315">
      <w:pPr>
        <w:spacing w:after="0" w:line="240" w:lineRule="auto"/>
        <w:jc w:val="both"/>
        <w:rPr>
          <w:rFonts w:ascii="Arial" w:hAnsi="Arial" w:cs="Arial"/>
          <w:color w:val="000000"/>
          <w:sz w:val="20"/>
          <w:szCs w:val="20"/>
        </w:rPr>
      </w:pPr>
    </w:p>
    <w:p w14:paraId="2FDBF235" w14:textId="77777777" w:rsidR="00017315" w:rsidRPr="00234A88" w:rsidRDefault="00017315" w:rsidP="00017315">
      <w:pPr>
        <w:spacing w:after="0" w:line="240" w:lineRule="auto"/>
        <w:ind w:left="1440" w:hanging="1440"/>
        <w:jc w:val="both"/>
        <w:rPr>
          <w:rFonts w:ascii="Arial" w:hAnsi="Arial" w:cs="Arial"/>
          <w:b/>
          <w:bCs/>
          <w:sz w:val="20"/>
          <w:szCs w:val="20"/>
        </w:rPr>
      </w:pPr>
      <w:r w:rsidRPr="00234A88">
        <w:rPr>
          <w:rFonts w:ascii="Arial" w:hAnsi="Arial" w:cs="Arial"/>
          <w:b/>
          <w:bCs/>
          <w:sz w:val="20"/>
          <w:szCs w:val="20"/>
        </w:rPr>
        <w:t xml:space="preserve">OPIS: </w:t>
      </w:r>
      <w:r w:rsidRPr="00234A88">
        <w:rPr>
          <w:rFonts w:ascii="Arial" w:hAnsi="Arial" w:cs="Arial"/>
          <w:b/>
          <w:bCs/>
          <w:sz w:val="20"/>
          <w:szCs w:val="20"/>
        </w:rPr>
        <w:tab/>
      </w:r>
      <w:r w:rsidRPr="00234A88">
        <w:rPr>
          <w:rFonts w:ascii="Arial" w:hAnsi="Arial" w:cs="Arial"/>
          <w:bCs/>
          <w:sz w:val="20"/>
          <w:szCs w:val="20"/>
        </w:rPr>
        <w:t>U okviru programa planiraju se rashodi za proširenje groblja Lovran. U 2024. g. predan je zahtjev za ishodovanje posebnih uvjeta, dok se u 2025.g. planira izrada glavnog projekta, ishodovanje građevinske dozvole i početak radova na uređenju novog dijela groblja.</w:t>
      </w:r>
    </w:p>
    <w:p w14:paraId="23E7A150" w14:textId="77777777" w:rsidR="00017315" w:rsidRPr="00234A88" w:rsidRDefault="00017315" w:rsidP="00017315">
      <w:pPr>
        <w:spacing w:after="0" w:line="240" w:lineRule="auto"/>
        <w:ind w:left="1440" w:hanging="1440"/>
        <w:jc w:val="both"/>
        <w:rPr>
          <w:rFonts w:ascii="Arial" w:hAnsi="Arial" w:cs="Arial"/>
          <w:bCs/>
          <w:sz w:val="20"/>
          <w:szCs w:val="20"/>
        </w:rPr>
      </w:pPr>
    </w:p>
    <w:p w14:paraId="08244D89" w14:textId="77777777" w:rsidR="00017315" w:rsidRPr="00234A88" w:rsidRDefault="00017315" w:rsidP="00017315">
      <w:pPr>
        <w:spacing w:after="0" w:line="240" w:lineRule="auto"/>
        <w:ind w:left="1440" w:hanging="1440"/>
        <w:jc w:val="both"/>
        <w:rPr>
          <w:rFonts w:ascii="Arial" w:hAnsi="Arial" w:cs="Arial"/>
          <w:b/>
          <w:bCs/>
          <w:sz w:val="20"/>
          <w:szCs w:val="20"/>
        </w:rPr>
      </w:pPr>
      <w:r w:rsidRPr="00234A88">
        <w:rPr>
          <w:rFonts w:ascii="Arial" w:hAnsi="Arial" w:cs="Arial"/>
          <w:b/>
          <w:bCs/>
          <w:sz w:val="20"/>
          <w:szCs w:val="20"/>
        </w:rPr>
        <w:t xml:space="preserve">CILJ:  </w:t>
      </w:r>
      <w:r w:rsidRPr="00234A88">
        <w:rPr>
          <w:rFonts w:ascii="Arial" w:hAnsi="Arial" w:cs="Arial"/>
          <w:b/>
          <w:bCs/>
          <w:sz w:val="20"/>
          <w:szCs w:val="20"/>
        </w:rPr>
        <w:tab/>
      </w:r>
      <w:r w:rsidRPr="00234A88">
        <w:rPr>
          <w:rFonts w:ascii="Arial" w:hAnsi="Arial" w:cs="Arial"/>
          <w:bCs/>
          <w:sz w:val="20"/>
          <w:szCs w:val="20"/>
        </w:rPr>
        <w:t>Osigurati adekvatne kapacitete za isporuku komunalne usluge</w:t>
      </w:r>
    </w:p>
    <w:p w14:paraId="73BF4194" w14:textId="77777777" w:rsidR="00017315" w:rsidRPr="00DC1A82" w:rsidRDefault="00017315" w:rsidP="00017315">
      <w:pPr>
        <w:spacing w:after="0" w:line="240" w:lineRule="auto"/>
        <w:jc w:val="both"/>
        <w:rPr>
          <w:rFonts w:ascii="Arial" w:hAnsi="Arial" w:cs="Arial"/>
          <w:color w:val="FF0000"/>
          <w:sz w:val="20"/>
          <w:szCs w:val="20"/>
        </w:rPr>
      </w:pPr>
    </w:p>
    <w:p w14:paraId="0B43CF8B" w14:textId="77777777" w:rsidR="00017315" w:rsidRDefault="00017315" w:rsidP="00017315">
      <w:pPr>
        <w:spacing w:after="0" w:line="240" w:lineRule="auto"/>
        <w:jc w:val="both"/>
        <w:rPr>
          <w:rFonts w:ascii="Arial" w:hAnsi="Arial" w:cs="Arial"/>
          <w:color w:val="FF0000"/>
          <w:sz w:val="20"/>
          <w:szCs w:val="20"/>
        </w:rPr>
      </w:pPr>
    </w:p>
    <w:p w14:paraId="437DB5E0" w14:textId="77777777" w:rsidR="00017315" w:rsidRPr="00DC1A82"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5020</w:t>
      </w:r>
      <w:r>
        <w:rPr>
          <w:rFonts w:ascii="Arial" w:hAnsi="Arial" w:cs="Arial"/>
          <w:b/>
          <w:bCs/>
          <w:color w:val="000000"/>
          <w:sz w:val="20"/>
          <w:szCs w:val="20"/>
        </w:rPr>
        <w:t xml:space="preserve"> </w:t>
      </w:r>
      <w:r>
        <w:rPr>
          <w:rFonts w:ascii="Arial" w:hAnsi="Arial" w:cs="Arial"/>
          <w:b/>
          <w:bCs/>
          <w:color w:val="000000"/>
          <w:sz w:val="20"/>
          <w:szCs w:val="20"/>
        </w:rPr>
        <w:tab/>
        <w:t>Luka i pristanište</w:t>
      </w:r>
      <w:r w:rsidRPr="00DC1A82">
        <w:rPr>
          <w:rFonts w:ascii="Arial" w:hAnsi="Arial" w:cs="Arial"/>
          <w:color w:val="000000"/>
          <w:sz w:val="20"/>
          <w:szCs w:val="20"/>
        </w:rPr>
        <w:t>, koji se sastoji od sljedećih aktivnosti:</w:t>
      </w:r>
    </w:p>
    <w:p w14:paraId="48B73CEC" w14:textId="77777777" w:rsidR="00017315" w:rsidRDefault="00017315" w:rsidP="00017315">
      <w:pPr>
        <w:spacing w:after="0" w:line="240" w:lineRule="auto"/>
        <w:jc w:val="both"/>
        <w:rPr>
          <w:rFonts w:ascii="Arial" w:hAnsi="Arial" w:cs="Arial"/>
          <w:color w:val="FF0000"/>
          <w:sz w:val="20"/>
          <w:szCs w:val="20"/>
        </w:rPr>
      </w:pPr>
    </w:p>
    <w:p w14:paraId="38A90ED0" w14:textId="77777777" w:rsidR="00017315" w:rsidRPr="00DC1A82" w:rsidRDefault="00017315" w:rsidP="00017315">
      <w:pPr>
        <w:spacing w:after="0" w:line="240" w:lineRule="auto"/>
        <w:jc w:val="both"/>
        <w:rPr>
          <w:rFonts w:ascii="Arial" w:hAnsi="Arial" w:cs="Arial"/>
          <w:sz w:val="20"/>
          <w:szCs w:val="20"/>
        </w:rPr>
      </w:pPr>
      <w:r w:rsidRPr="00DC1A82">
        <w:rPr>
          <w:rFonts w:ascii="Arial" w:hAnsi="Arial" w:cs="Arial"/>
          <w:sz w:val="20"/>
          <w:szCs w:val="20"/>
        </w:rPr>
        <w:t>A501701</w:t>
      </w:r>
      <w:r>
        <w:rPr>
          <w:rFonts w:ascii="Arial" w:hAnsi="Arial" w:cs="Arial"/>
          <w:color w:val="FF0000"/>
          <w:sz w:val="20"/>
          <w:szCs w:val="20"/>
        </w:rPr>
        <w:tab/>
      </w:r>
      <w:r w:rsidRPr="00DC1A82">
        <w:rPr>
          <w:rFonts w:ascii="Arial" w:hAnsi="Arial" w:cs="Arial"/>
          <w:sz w:val="20"/>
          <w:szCs w:val="20"/>
        </w:rPr>
        <w:t xml:space="preserve">Kapitalna pomoć Županijskoj lučkoj upravi Opatija-Lovran-Mošćenička Draga - projekt </w:t>
      </w:r>
      <w:r w:rsidRPr="00DC1A82">
        <w:rPr>
          <w:rFonts w:ascii="Arial" w:hAnsi="Arial" w:cs="Arial"/>
          <w:sz w:val="20"/>
          <w:szCs w:val="20"/>
        </w:rPr>
        <w:tab/>
      </w:r>
      <w:r w:rsidRPr="00DC1A82">
        <w:rPr>
          <w:rFonts w:ascii="Arial" w:hAnsi="Arial" w:cs="Arial"/>
          <w:sz w:val="20"/>
          <w:szCs w:val="20"/>
        </w:rPr>
        <w:tab/>
        <w:t>luka u Lovranu</w:t>
      </w:r>
    </w:p>
    <w:p w14:paraId="48AA1CAD" w14:textId="77777777" w:rsidR="00017315" w:rsidRDefault="00017315" w:rsidP="00017315">
      <w:pPr>
        <w:spacing w:after="0" w:line="240" w:lineRule="auto"/>
        <w:ind w:left="1440" w:hanging="1440"/>
        <w:jc w:val="both"/>
        <w:rPr>
          <w:rFonts w:ascii="Arial" w:hAnsi="Arial" w:cs="Arial"/>
          <w:b/>
          <w:bCs/>
          <w:color w:val="FF0000"/>
          <w:sz w:val="20"/>
          <w:szCs w:val="20"/>
        </w:rPr>
      </w:pPr>
    </w:p>
    <w:p w14:paraId="411AEDE4" w14:textId="77777777" w:rsidR="00017315" w:rsidRDefault="00017315" w:rsidP="00017315">
      <w:pPr>
        <w:spacing w:after="0" w:line="240" w:lineRule="auto"/>
        <w:ind w:left="1440" w:hanging="1440"/>
        <w:jc w:val="both"/>
        <w:rPr>
          <w:rFonts w:ascii="Arial" w:hAnsi="Arial" w:cs="Arial"/>
          <w:b/>
          <w:bCs/>
          <w:color w:val="FF0000"/>
          <w:sz w:val="20"/>
          <w:szCs w:val="20"/>
        </w:rPr>
      </w:pPr>
      <w:r w:rsidRPr="00234A88">
        <w:rPr>
          <w:rFonts w:ascii="Arial" w:hAnsi="Arial" w:cs="Arial"/>
          <w:b/>
          <w:bCs/>
          <w:sz w:val="20"/>
          <w:szCs w:val="20"/>
        </w:rPr>
        <w:t xml:space="preserve">OPIS: </w:t>
      </w:r>
      <w:r w:rsidRPr="00DC1A82">
        <w:rPr>
          <w:rFonts w:ascii="Arial" w:hAnsi="Arial" w:cs="Arial"/>
          <w:b/>
          <w:bCs/>
          <w:color w:val="FF0000"/>
          <w:sz w:val="20"/>
          <w:szCs w:val="20"/>
        </w:rPr>
        <w:tab/>
      </w:r>
      <w:r w:rsidRPr="00234A88">
        <w:rPr>
          <w:rFonts w:ascii="Arial" w:hAnsi="Arial" w:cs="Arial"/>
          <w:sz w:val="20"/>
          <w:szCs w:val="20"/>
        </w:rPr>
        <w:t>Aktivnošću se planiraju rashodi za kapitalnu pomoć</w:t>
      </w:r>
      <w:r w:rsidRPr="00234A88">
        <w:rPr>
          <w:rFonts w:ascii="Arial" w:hAnsi="Arial" w:cs="Arial"/>
          <w:b/>
          <w:bCs/>
          <w:sz w:val="20"/>
          <w:szCs w:val="20"/>
        </w:rPr>
        <w:t xml:space="preserve"> </w:t>
      </w:r>
      <w:r w:rsidRPr="00DC1A82">
        <w:rPr>
          <w:rFonts w:ascii="Arial" w:hAnsi="Arial" w:cs="Arial"/>
          <w:sz w:val="20"/>
          <w:szCs w:val="20"/>
        </w:rPr>
        <w:t>Županijskoj lučkoj upravi Opatija-Lovran-Mošćenička Draga</w:t>
      </w:r>
      <w:r>
        <w:rPr>
          <w:rFonts w:ascii="Arial" w:hAnsi="Arial" w:cs="Arial"/>
          <w:sz w:val="20"/>
          <w:szCs w:val="20"/>
        </w:rPr>
        <w:t xml:space="preserve"> za provedbu ulaganja u luku Lovran i to za sanaciju krovišta objekta kojeg koristi jedriličarski klub te kapitalnu pomoć za nabavu nove dizalice.</w:t>
      </w:r>
    </w:p>
    <w:p w14:paraId="412523E3" w14:textId="77777777" w:rsidR="00017315" w:rsidRPr="00DC1A82" w:rsidRDefault="00017315" w:rsidP="00017315">
      <w:pPr>
        <w:spacing w:after="0" w:line="240" w:lineRule="auto"/>
        <w:ind w:left="1440" w:hanging="1440"/>
        <w:jc w:val="both"/>
        <w:rPr>
          <w:rFonts w:ascii="Arial" w:hAnsi="Arial" w:cs="Arial"/>
          <w:bCs/>
          <w:strike/>
          <w:color w:val="FF0000"/>
          <w:sz w:val="20"/>
          <w:szCs w:val="20"/>
        </w:rPr>
      </w:pPr>
      <w:r>
        <w:rPr>
          <w:rFonts w:ascii="Arial" w:hAnsi="Arial" w:cs="Arial"/>
          <w:bCs/>
          <w:strike/>
          <w:color w:val="FF0000"/>
          <w:sz w:val="20"/>
          <w:szCs w:val="20"/>
        </w:rPr>
        <w:t xml:space="preserve"> </w:t>
      </w:r>
    </w:p>
    <w:p w14:paraId="48DE900F" w14:textId="77777777" w:rsidR="00017315" w:rsidRPr="007A57E7" w:rsidRDefault="00017315" w:rsidP="00017315">
      <w:pPr>
        <w:spacing w:after="0" w:line="240" w:lineRule="auto"/>
        <w:ind w:left="1440" w:hanging="1440"/>
        <w:jc w:val="both"/>
        <w:rPr>
          <w:rFonts w:ascii="Arial" w:hAnsi="Arial" w:cs="Arial"/>
          <w:b/>
          <w:bCs/>
          <w:sz w:val="20"/>
          <w:szCs w:val="20"/>
        </w:rPr>
      </w:pPr>
      <w:r w:rsidRPr="007A57E7">
        <w:rPr>
          <w:rFonts w:ascii="Arial" w:hAnsi="Arial" w:cs="Arial"/>
          <w:b/>
          <w:bCs/>
          <w:sz w:val="20"/>
          <w:szCs w:val="20"/>
        </w:rPr>
        <w:t xml:space="preserve">CILJ:  </w:t>
      </w:r>
      <w:r w:rsidRPr="007A57E7">
        <w:rPr>
          <w:rFonts w:ascii="Arial" w:hAnsi="Arial" w:cs="Arial"/>
          <w:b/>
          <w:bCs/>
          <w:sz w:val="20"/>
          <w:szCs w:val="20"/>
        </w:rPr>
        <w:tab/>
      </w:r>
      <w:r w:rsidRPr="000A7F38">
        <w:rPr>
          <w:rFonts w:ascii="Arial" w:hAnsi="Arial" w:cs="Arial"/>
          <w:sz w:val="20"/>
          <w:szCs w:val="20"/>
        </w:rPr>
        <w:t>Povećanje kapaciteta odvijanja pomorskog prometa, mobilnosti i poboljšanje kvalitete života vezanog uz more</w:t>
      </w:r>
    </w:p>
    <w:p w14:paraId="1D496C10" w14:textId="77777777" w:rsidR="00017315" w:rsidRDefault="00017315" w:rsidP="00017315">
      <w:pPr>
        <w:spacing w:after="0" w:line="240" w:lineRule="auto"/>
        <w:jc w:val="both"/>
        <w:rPr>
          <w:rFonts w:ascii="Arial" w:hAnsi="Arial" w:cs="Arial"/>
          <w:color w:val="FF0000"/>
          <w:sz w:val="20"/>
          <w:szCs w:val="20"/>
        </w:rPr>
      </w:pPr>
    </w:p>
    <w:p w14:paraId="24C368C6" w14:textId="77777777" w:rsidR="00017315" w:rsidRPr="00DC1A82" w:rsidRDefault="00017315" w:rsidP="00017315">
      <w:pPr>
        <w:spacing w:after="0" w:line="240" w:lineRule="auto"/>
        <w:jc w:val="both"/>
        <w:rPr>
          <w:rFonts w:ascii="Arial" w:hAnsi="Arial" w:cs="Arial"/>
          <w:color w:val="FF0000"/>
          <w:sz w:val="20"/>
          <w:szCs w:val="20"/>
        </w:rPr>
      </w:pPr>
    </w:p>
    <w:p w14:paraId="779727ED"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5020</w:t>
      </w:r>
      <w:r w:rsidRPr="00F810EF">
        <w:rPr>
          <w:rFonts w:ascii="Arial" w:hAnsi="Arial" w:cs="Arial"/>
          <w:b/>
          <w:bCs/>
          <w:color w:val="000000"/>
          <w:sz w:val="20"/>
          <w:szCs w:val="20"/>
        </w:rPr>
        <w:tab/>
        <w:t>Prometna infrastruktura</w:t>
      </w:r>
      <w:r w:rsidRPr="00DC1A82">
        <w:rPr>
          <w:rFonts w:ascii="Arial" w:hAnsi="Arial" w:cs="Arial"/>
          <w:color w:val="000000"/>
          <w:sz w:val="20"/>
          <w:szCs w:val="20"/>
        </w:rPr>
        <w:t>, koji se sastoji od sljedećih aktivnosti:</w:t>
      </w:r>
    </w:p>
    <w:p w14:paraId="7CE3B18B"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461F2AD7"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color w:val="000000"/>
          <w:sz w:val="20"/>
          <w:szCs w:val="20"/>
        </w:rPr>
        <w:t>A505603</w:t>
      </w:r>
      <w:r w:rsidRPr="00F810EF">
        <w:rPr>
          <w:rFonts w:ascii="Arial" w:hAnsi="Arial" w:cs="Arial"/>
          <w:color w:val="000000"/>
          <w:sz w:val="20"/>
          <w:szCs w:val="20"/>
        </w:rPr>
        <w:tab/>
        <w:t>Kapitalna pomoć Općini Matulji za izgradnju ceste za Osojnicu</w:t>
      </w:r>
    </w:p>
    <w:p w14:paraId="34BB51FF" w14:textId="77777777" w:rsidR="00017315" w:rsidRPr="00E92931" w:rsidRDefault="00017315" w:rsidP="00017315">
      <w:pPr>
        <w:spacing w:after="0" w:line="240" w:lineRule="auto"/>
        <w:ind w:left="1440" w:hanging="1440"/>
        <w:jc w:val="both"/>
        <w:rPr>
          <w:rFonts w:ascii="Arial" w:hAnsi="Arial" w:cs="Arial"/>
          <w:color w:val="FF0000"/>
          <w:sz w:val="20"/>
          <w:szCs w:val="20"/>
        </w:rPr>
      </w:pPr>
      <w:r w:rsidRPr="00F810EF">
        <w:rPr>
          <w:rFonts w:ascii="Arial" w:hAnsi="Arial" w:cs="Arial"/>
          <w:color w:val="000000"/>
          <w:sz w:val="20"/>
          <w:szCs w:val="20"/>
        </w:rPr>
        <w:tab/>
      </w:r>
    </w:p>
    <w:p w14:paraId="11457FF4" w14:textId="77777777" w:rsidR="00017315" w:rsidRPr="00F810EF" w:rsidRDefault="00017315" w:rsidP="00017315">
      <w:pPr>
        <w:spacing w:after="0" w:line="240" w:lineRule="auto"/>
        <w:ind w:left="1440" w:hanging="1440"/>
        <w:jc w:val="both"/>
        <w:rPr>
          <w:rFonts w:ascii="Arial" w:hAnsi="Arial" w:cs="Arial"/>
          <w:color w:val="000000"/>
          <w:sz w:val="20"/>
          <w:szCs w:val="20"/>
        </w:rPr>
      </w:pPr>
    </w:p>
    <w:p w14:paraId="324A5EBA" w14:textId="77777777" w:rsidR="00017315" w:rsidRPr="007A57E7" w:rsidRDefault="00017315" w:rsidP="00017315">
      <w:pPr>
        <w:spacing w:after="0" w:line="240" w:lineRule="auto"/>
        <w:ind w:left="1440" w:hanging="1440"/>
        <w:jc w:val="both"/>
        <w:rPr>
          <w:rFonts w:ascii="Arial" w:hAnsi="Arial" w:cs="Arial"/>
          <w:b/>
          <w:bCs/>
          <w:iCs/>
          <w:sz w:val="20"/>
          <w:szCs w:val="20"/>
        </w:rPr>
      </w:pPr>
      <w:r w:rsidRPr="007A57E7">
        <w:rPr>
          <w:rFonts w:ascii="Arial" w:hAnsi="Arial" w:cs="Arial"/>
          <w:b/>
          <w:bCs/>
          <w:iCs/>
          <w:sz w:val="20"/>
          <w:szCs w:val="20"/>
        </w:rPr>
        <w:t>OPIS:</w:t>
      </w:r>
      <w:r w:rsidRPr="007A57E7">
        <w:rPr>
          <w:rFonts w:ascii="Arial" w:hAnsi="Arial" w:cs="Arial"/>
          <w:iCs/>
          <w:sz w:val="20"/>
          <w:szCs w:val="20"/>
        </w:rPr>
        <w:t xml:space="preserve"> </w:t>
      </w:r>
      <w:r w:rsidRPr="007A57E7">
        <w:rPr>
          <w:rFonts w:ascii="Arial" w:hAnsi="Arial" w:cs="Arial"/>
          <w:iCs/>
          <w:sz w:val="20"/>
          <w:szCs w:val="20"/>
        </w:rPr>
        <w:tab/>
      </w:r>
      <w:r w:rsidRPr="007A57E7">
        <w:rPr>
          <w:rFonts w:ascii="Arial" w:hAnsi="Arial" w:cs="Arial"/>
          <w:b/>
          <w:bCs/>
          <w:iCs/>
          <w:sz w:val="20"/>
          <w:szCs w:val="20"/>
        </w:rPr>
        <w:t xml:space="preserve"> </w:t>
      </w:r>
      <w:r w:rsidRPr="007A57E7">
        <w:rPr>
          <w:rFonts w:ascii="Arial" w:hAnsi="Arial" w:cs="Arial"/>
          <w:sz w:val="20"/>
          <w:szCs w:val="20"/>
        </w:rPr>
        <w:t>Sukladno sporazumu čelnika jedinica lokalne samouprave planira se kapitalna pomoć za radove na cesti prema Osojnici. Kapitalna pomoć se planira sukladno postotnom udjelu svake jedinice u ukupnim troškovima održavanja odlagališta Osojnica.</w:t>
      </w:r>
    </w:p>
    <w:p w14:paraId="6A20CA0D" w14:textId="77777777" w:rsidR="00017315" w:rsidRPr="007A57E7" w:rsidRDefault="00017315" w:rsidP="00017315">
      <w:pPr>
        <w:spacing w:after="0" w:line="240" w:lineRule="auto"/>
        <w:ind w:left="1440" w:hanging="1440"/>
        <w:jc w:val="both"/>
        <w:rPr>
          <w:rFonts w:ascii="Arial" w:hAnsi="Arial" w:cs="Arial"/>
          <w:b/>
          <w:bCs/>
          <w:iCs/>
          <w:color w:val="C00000"/>
          <w:sz w:val="20"/>
          <w:szCs w:val="20"/>
          <w:highlight w:val="yellow"/>
          <w:u w:val="single"/>
        </w:rPr>
      </w:pPr>
    </w:p>
    <w:p w14:paraId="06F455AE" w14:textId="77777777" w:rsidR="00017315" w:rsidRPr="000A7F38" w:rsidRDefault="00017315" w:rsidP="00017315">
      <w:pPr>
        <w:spacing w:after="0" w:line="240" w:lineRule="auto"/>
        <w:ind w:left="1440" w:hanging="1440"/>
        <w:jc w:val="both"/>
        <w:rPr>
          <w:rFonts w:ascii="Arial" w:hAnsi="Arial" w:cs="Arial"/>
          <w:b/>
          <w:bCs/>
          <w:iCs/>
          <w:sz w:val="20"/>
          <w:szCs w:val="20"/>
        </w:rPr>
      </w:pPr>
      <w:r w:rsidRPr="0081543E">
        <w:rPr>
          <w:rFonts w:ascii="Arial" w:hAnsi="Arial" w:cs="Arial"/>
          <w:b/>
          <w:bCs/>
          <w:iCs/>
          <w:sz w:val="20"/>
          <w:szCs w:val="20"/>
        </w:rPr>
        <w:t>CILJ:</w:t>
      </w:r>
      <w:r w:rsidRPr="007A57E7">
        <w:rPr>
          <w:rFonts w:ascii="Arial" w:hAnsi="Arial" w:cs="Arial"/>
          <w:b/>
          <w:bCs/>
          <w:iCs/>
          <w:sz w:val="20"/>
          <w:szCs w:val="20"/>
        </w:rPr>
        <w:t xml:space="preserve"> </w:t>
      </w:r>
      <w:r w:rsidRPr="00F810EF">
        <w:rPr>
          <w:rFonts w:ascii="Arial" w:hAnsi="Arial" w:cs="Arial"/>
          <w:b/>
          <w:bCs/>
          <w:iCs/>
          <w:sz w:val="20"/>
          <w:szCs w:val="20"/>
        </w:rPr>
        <w:tab/>
      </w:r>
      <w:r w:rsidRPr="000A7F38">
        <w:rPr>
          <w:rFonts w:ascii="Arial" w:hAnsi="Arial" w:cs="Arial"/>
          <w:iCs/>
          <w:sz w:val="20"/>
          <w:szCs w:val="20"/>
        </w:rPr>
        <w:t>Povećanje prometne povezanosti Općine Lovran</w:t>
      </w:r>
    </w:p>
    <w:p w14:paraId="66879879" w14:textId="77777777" w:rsidR="00017315" w:rsidRPr="00F810EF" w:rsidRDefault="00017315" w:rsidP="00017315">
      <w:pPr>
        <w:spacing w:after="0" w:line="240" w:lineRule="auto"/>
        <w:ind w:left="1440" w:hanging="1440"/>
        <w:jc w:val="both"/>
        <w:rPr>
          <w:rFonts w:ascii="Arial" w:hAnsi="Arial" w:cs="Arial"/>
          <w:b/>
          <w:bCs/>
          <w:iCs/>
          <w:sz w:val="20"/>
          <w:szCs w:val="20"/>
        </w:rPr>
      </w:pPr>
    </w:p>
    <w:p w14:paraId="7AF156DC" w14:textId="77777777" w:rsidR="00017315" w:rsidRPr="00F810EF" w:rsidRDefault="00017315" w:rsidP="00017315">
      <w:pPr>
        <w:spacing w:after="0" w:line="276" w:lineRule="auto"/>
        <w:jc w:val="both"/>
        <w:rPr>
          <w:rFonts w:ascii="Arial" w:hAnsi="Arial" w:cs="Arial"/>
          <w:b/>
          <w:bCs/>
          <w:color w:val="000000"/>
          <w:sz w:val="20"/>
          <w:szCs w:val="20"/>
        </w:rPr>
      </w:pPr>
    </w:p>
    <w:p w14:paraId="179E2E42" w14:textId="77777777" w:rsidR="00017315" w:rsidRPr="00F810EF" w:rsidRDefault="00017315" w:rsidP="00017315">
      <w:pPr>
        <w:spacing w:after="0" w:line="276" w:lineRule="auto"/>
        <w:jc w:val="both"/>
        <w:rPr>
          <w:rFonts w:ascii="Arial" w:hAnsi="Arial" w:cs="Arial"/>
          <w:b/>
          <w:bCs/>
          <w:color w:val="000000"/>
          <w:sz w:val="20"/>
          <w:szCs w:val="20"/>
        </w:rPr>
      </w:pPr>
    </w:p>
    <w:p w14:paraId="2A616907" w14:textId="77777777" w:rsidR="00017315" w:rsidRPr="00F810EF" w:rsidRDefault="00017315" w:rsidP="00017315">
      <w:pPr>
        <w:spacing w:line="276" w:lineRule="auto"/>
        <w:rPr>
          <w:rFonts w:ascii="Arial" w:hAnsi="Arial" w:cs="Arial"/>
          <w:sz w:val="20"/>
          <w:szCs w:val="20"/>
        </w:rPr>
      </w:pPr>
      <w:r w:rsidRPr="00F810EF">
        <w:rPr>
          <w:rFonts w:ascii="Arial" w:hAnsi="Arial" w:cs="Arial"/>
          <w:sz w:val="20"/>
          <w:szCs w:val="20"/>
        </w:rPr>
        <w:t xml:space="preserve">Prijedlog Proračuna upućuje se Općinskom vijeću na razmatranje i usvajanje. </w:t>
      </w:r>
    </w:p>
    <w:p w14:paraId="7606FD38" w14:textId="77777777" w:rsidR="00017315" w:rsidRPr="00F810EF" w:rsidRDefault="00017315" w:rsidP="00017315">
      <w:pPr>
        <w:spacing w:line="276" w:lineRule="auto"/>
        <w:rPr>
          <w:rFonts w:ascii="Arial" w:hAnsi="Arial" w:cs="Arial"/>
          <w:sz w:val="20"/>
          <w:szCs w:val="20"/>
        </w:rPr>
      </w:pPr>
    </w:p>
    <w:p w14:paraId="052D38B8" w14:textId="030FC56B" w:rsidR="00017315" w:rsidRPr="00F810EF" w:rsidRDefault="00017315" w:rsidP="00017315">
      <w:pPr>
        <w:spacing w:line="276" w:lineRule="auto"/>
        <w:rPr>
          <w:rFonts w:ascii="Arial" w:hAnsi="Arial" w:cs="Arial"/>
          <w:sz w:val="20"/>
          <w:szCs w:val="20"/>
        </w:rPr>
      </w:pPr>
      <w:r w:rsidRPr="00F810EF">
        <w:rPr>
          <w:rFonts w:ascii="Arial" w:hAnsi="Arial" w:cs="Arial"/>
          <w:sz w:val="20"/>
          <w:szCs w:val="20"/>
        </w:rPr>
        <w:t xml:space="preserve">U Lovranu, </w:t>
      </w:r>
      <w:r>
        <w:rPr>
          <w:rFonts w:ascii="Arial" w:hAnsi="Arial" w:cs="Arial"/>
          <w:sz w:val="20"/>
          <w:szCs w:val="20"/>
        </w:rPr>
        <w:t xml:space="preserve">15. studenog </w:t>
      </w:r>
      <w:r w:rsidRPr="00F810EF">
        <w:rPr>
          <w:rFonts w:ascii="Arial" w:hAnsi="Arial" w:cs="Arial"/>
          <w:sz w:val="20"/>
          <w:szCs w:val="20"/>
        </w:rPr>
        <w:t>202</w:t>
      </w:r>
      <w:r>
        <w:rPr>
          <w:rFonts w:ascii="Arial" w:hAnsi="Arial" w:cs="Arial"/>
          <w:sz w:val="20"/>
          <w:szCs w:val="20"/>
        </w:rPr>
        <w:t>4</w:t>
      </w:r>
      <w:r w:rsidRPr="00F810EF">
        <w:rPr>
          <w:rFonts w:ascii="Arial" w:hAnsi="Arial" w:cs="Arial"/>
          <w:sz w:val="20"/>
          <w:szCs w:val="20"/>
        </w:rPr>
        <w:t xml:space="preserve">. </w:t>
      </w:r>
    </w:p>
    <w:p w14:paraId="32E5A98F" w14:textId="77777777" w:rsidR="00017315" w:rsidRPr="00F810EF" w:rsidRDefault="00017315" w:rsidP="00017315">
      <w:pPr>
        <w:spacing w:after="0" w:line="276" w:lineRule="auto"/>
        <w:rPr>
          <w:rFonts w:ascii="Arial" w:hAnsi="Arial" w:cs="Arial"/>
          <w:sz w:val="20"/>
          <w:szCs w:val="20"/>
        </w:rPr>
      </w:pP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t xml:space="preserve">   Općinski načelnik</w:t>
      </w:r>
    </w:p>
    <w:p w14:paraId="2FA6AE10" w14:textId="77777777" w:rsidR="00017315" w:rsidRDefault="00017315" w:rsidP="00017315">
      <w:pPr>
        <w:spacing w:after="0" w:line="276" w:lineRule="auto"/>
        <w:rPr>
          <w:rFonts w:ascii="Arial" w:hAnsi="Arial" w:cs="Arial"/>
          <w:sz w:val="20"/>
          <w:szCs w:val="20"/>
        </w:rPr>
      </w:pP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t xml:space="preserve">Bojan Simonič,mag. oec. </w:t>
      </w:r>
    </w:p>
    <w:p w14:paraId="287070DC" w14:textId="77777777" w:rsidR="00017315" w:rsidRDefault="00017315" w:rsidP="00017315">
      <w:pPr>
        <w:spacing w:after="0" w:line="276" w:lineRule="auto"/>
        <w:rPr>
          <w:rFonts w:ascii="Arial" w:hAnsi="Arial" w:cs="Arial"/>
          <w:sz w:val="20"/>
          <w:szCs w:val="20"/>
        </w:rPr>
      </w:pPr>
    </w:p>
    <w:p w14:paraId="5A4EE8FE" w14:textId="77777777" w:rsidR="0050059B" w:rsidRDefault="0050059B" w:rsidP="00017315">
      <w:pPr>
        <w:spacing w:after="0" w:line="240" w:lineRule="auto"/>
        <w:rPr>
          <w:rFonts w:ascii="Arial" w:hAnsi="Arial" w:cs="Arial"/>
          <w:sz w:val="20"/>
          <w:szCs w:val="20"/>
        </w:rPr>
      </w:pPr>
    </w:p>
    <w:sectPr w:rsidR="0050059B">
      <w:footerReference w:type="default" r:id="rId8"/>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7C29" w14:textId="77777777" w:rsidR="00F71487" w:rsidRDefault="00F71487">
      <w:pPr>
        <w:spacing w:after="0" w:line="240" w:lineRule="auto"/>
      </w:pPr>
      <w:r>
        <w:separator/>
      </w:r>
    </w:p>
  </w:endnote>
  <w:endnote w:type="continuationSeparator" w:id="0">
    <w:p w14:paraId="7910B297" w14:textId="77777777" w:rsidR="00F71487" w:rsidRDefault="00F7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charset w:val="00"/>
    <w:family w:val="roman"/>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charset w:val="0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562129"/>
      <w:docPartObj>
        <w:docPartGallery w:val="Page Numbers (Bottom of Page)"/>
        <w:docPartUnique/>
      </w:docPartObj>
    </w:sdtPr>
    <w:sdtEndPr/>
    <w:sdtContent>
      <w:p w14:paraId="39DF5FE8" w14:textId="000E773B" w:rsidR="0045619B" w:rsidRDefault="0045619B">
        <w:pPr>
          <w:pStyle w:val="Podnoje"/>
          <w:jc w:val="right"/>
        </w:pPr>
        <w:r>
          <w:fldChar w:fldCharType="begin"/>
        </w:r>
        <w:r>
          <w:instrText>PAGE   \* MERGEFORMAT</w:instrText>
        </w:r>
        <w:r>
          <w:fldChar w:fldCharType="separate"/>
        </w:r>
        <w:r>
          <w:t>2</w:t>
        </w:r>
        <w:r>
          <w:fldChar w:fldCharType="end"/>
        </w:r>
      </w:p>
    </w:sdtContent>
  </w:sdt>
  <w:p w14:paraId="682147AC" w14:textId="77777777" w:rsidR="0045619B" w:rsidRDefault="0045619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BCD97" w14:textId="77777777" w:rsidR="00F71487" w:rsidRDefault="00F71487">
      <w:pPr>
        <w:spacing w:after="0" w:line="240" w:lineRule="auto"/>
      </w:pPr>
      <w:r>
        <w:rPr>
          <w:color w:val="000000"/>
        </w:rPr>
        <w:separator/>
      </w:r>
    </w:p>
  </w:footnote>
  <w:footnote w:type="continuationSeparator" w:id="0">
    <w:p w14:paraId="3DAA7996" w14:textId="77777777" w:rsidR="00F71487" w:rsidRDefault="00F71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642"/>
    <w:multiLevelType w:val="hybridMultilevel"/>
    <w:tmpl w:val="B7FCC8FE"/>
    <w:lvl w:ilvl="0" w:tplc="F2369654">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7B2FF0"/>
    <w:multiLevelType w:val="multilevel"/>
    <w:tmpl w:val="6902E89E"/>
    <w:styleLink w:val="LFO5"/>
    <w:lvl w:ilvl="0">
      <w:numFmt w:val="bullet"/>
      <w:pStyle w:val="Bullet3"/>
      <w:lvlText w:val="–"/>
      <w:lvlJc w:val="left"/>
      <w:pPr>
        <w:ind w:left="737" w:hanging="34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Times-NewRoman" w:eastAsia="Times New Roman" w:hAnsi="Times-New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107F1535"/>
    <w:multiLevelType w:val="hybridMultilevel"/>
    <w:tmpl w:val="FD2E7D4A"/>
    <w:lvl w:ilvl="0" w:tplc="F0FA5472">
      <w:start w:val="1"/>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36FD1"/>
    <w:multiLevelType w:val="multilevel"/>
    <w:tmpl w:val="F74815E4"/>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C047A26"/>
    <w:multiLevelType w:val="hybridMultilevel"/>
    <w:tmpl w:val="8DAA27BE"/>
    <w:lvl w:ilvl="0" w:tplc="02DE4B50">
      <w:start w:val="3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402D99"/>
    <w:multiLevelType w:val="multilevel"/>
    <w:tmpl w:val="E1D407FE"/>
    <w:lvl w:ilvl="0">
      <w:start w:val="1"/>
      <w:numFmt w:val="decimal"/>
      <w:lvlText w:val="%1."/>
      <w:lvlJc w:val="left"/>
      <w:pPr>
        <w:ind w:left="720" w:hanging="360"/>
      </w:pPr>
      <w:rPr>
        <w:rFonts w:cs="Times New Roman"/>
      </w:rPr>
    </w:lvl>
    <w:lvl w:ilvl="1">
      <w:start w:val="1"/>
      <w:numFmt w:val="upperRoman"/>
      <w:lvlText w:val="%2."/>
      <w:lvlJc w:val="left"/>
      <w:pPr>
        <w:ind w:left="1800" w:hanging="7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95956A5"/>
    <w:multiLevelType w:val="hybridMultilevel"/>
    <w:tmpl w:val="4BB8458A"/>
    <w:lvl w:ilvl="0" w:tplc="D9E6E77E">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DF6581B"/>
    <w:multiLevelType w:val="hybridMultilevel"/>
    <w:tmpl w:val="C93E054E"/>
    <w:lvl w:ilvl="0" w:tplc="0FBCE99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423433C"/>
    <w:multiLevelType w:val="hybridMultilevel"/>
    <w:tmpl w:val="78C0CE7A"/>
    <w:lvl w:ilvl="0" w:tplc="6938FA34">
      <w:start w:val="1"/>
      <w:numFmt w:val="upperRoman"/>
      <w:lvlText w:val="%1."/>
      <w:lvlJc w:val="left"/>
      <w:pPr>
        <w:ind w:left="720" w:hanging="720"/>
      </w:pPr>
      <w:rPr>
        <w:rFonts w:hint="default"/>
        <w:b/>
        <w:color w:val="auto"/>
        <w:sz w:val="22"/>
        <w:szCs w:val="22"/>
      </w:rPr>
    </w:lvl>
    <w:lvl w:ilvl="1" w:tplc="9662C45E">
      <w:start w:val="1"/>
      <w:numFmt w:val="decimal"/>
      <w:lvlText w:val="%2."/>
      <w:lvlJc w:val="left"/>
      <w:pPr>
        <w:ind w:left="1506" w:hanging="360"/>
      </w:pPr>
      <w:rPr>
        <w:rFonts w:ascii="Calibri" w:hAnsi="Calibri" w:cs="Times New Roman" w:hint="default"/>
        <w:b w:val="0"/>
        <w:i w:val="0"/>
        <w:color w:val="auto"/>
      </w:r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15:restartNumberingAfterBreak="0">
    <w:nsid w:val="60E75701"/>
    <w:multiLevelType w:val="multilevel"/>
    <w:tmpl w:val="055882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27645696">
    <w:abstractNumId w:val="1"/>
  </w:num>
  <w:num w:numId="2" w16cid:durableId="154153248">
    <w:abstractNumId w:val="5"/>
  </w:num>
  <w:num w:numId="3" w16cid:durableId="239600769">
    <w:abstractNumId w:val="3"/>
  </w:num>
  <w:num w:numId="4" w16cid:durableId="1167020196">
    <w:abstractNumId w:val="8"/>
  </w:num>
  <w:num w:numId="5" w16cid:durableId="1603297445">
    <w:abstractNumId w:val="2"/>
  </w:num>
  <w:num w:numId="6" w16cid:durableId="1231041642">
    <w:abstractNumId w:val="4"/>
  </w:num>
  <w:num w:numId="7" w16cid:durableId="1705137221">
    <w:abstractNumId w:val="9"/>
  </w:num>
  <w:num w:numId="8" w16cid:durableId="2114206620">
    <w:abstractNumId w:val="7"/>
  </w:num>
  <w:num w:numId="9" w16cid:durableId="320962544">
    <w:abstractNumId w:val="6"/>
  </w:num>
  <w:num w:numId="10" w16cid:durableId="163599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DE"/>
    <w:rsid w:val="000057EF"/>
    <w:rsid w:val="00006804"/>
    <w:rsid w:val="00007E1F"/>
    <w:rsid w:val="00007E63"/>
    <w:rsid w:val="00017315"/>
    <w:rsid w:val="00024477"/>
    <w:rsid w:val="000400DF"/>
    <w:rsid w:val="00053E85"/>
    <w:rsid w:val="000660AE"/>
    <w:rsid w:val="00070D88"/>
    <w:rsid w:val="00097D03"/>
    <w:rsid w:val="000B199F"/>
    <w:rsid w:val="000B703F"/>
    <w:rsid w:val="000D0420"/>
    <w:rsid w:val="000D1408"/>
    <w:rsid w:val="000D7A53"/>
    <w:rsid w:val="000E1E8B"/>
    <w:rsid w:val="000F0F4E"/>
    <w:rsid w:val="000F4A51"/>
    <w:rsid w:val="001062BE"/>
    <w:rsid w:val="00110656"/>
    <w:rsid w:val="00126556"/>
    <w:rsid w:val="001279BD"/>
    <w:rsid w:val="00152356"/>
    <w:rsid w:val="001629F8"/>
    <w:rsid w:val="00186B1F"/>
    <w:rsid w:val="001A36B8"/>
    <w:rsid w:val="001A6C0C"/>
    <w:rsid w:val="001A72ED"/>
    <w:rsid w:val="001B07BE"/>
    <w:rsid w:val="001B39EA"/>
    <w:rsid w:val="001D2B42"/>
    <w:rsid w:val="001E464C"/>
    <w:rsid w:val="001F6439"/>
    <w:rsid w:val="002118BC"/>
    <w:rsid w:val="00216F81"/>
    <w:rsid w:val="00222007"/>
    <w:rsid w:val="00237857"/>
    <w:rsid w:val="0024411D"/>
    <w:rsid w:val="00244E34"/>
    <w:rsid w:val="00257B4E"/>
    <w:rsid w:val="00261B28"/>
    <w:rsid w:val="00262F35"/>
    <w:rsid w:val="00265485"/>
    <w:rsid w:val="00270254"/>
    <w:rsid w:val="00295691"/>
    <w:rsid w:val="002B37A3"/>
    <w:rsid w:val="002F432A"/>
    <w:rsid w:val="002F62F3"/>
    <w:rsid w:val="00305E88"/>
    <w:rsid w:val="00325DAC"/>
    <w:rsid w:val="00331B90"/>
    <w:rsid w:val="00337549"/>
    <w:rsid w:val="003573C2"/>
    <w:rsid w:val="003777D5"/>
    <w:rsid w:val="00380677"/>
    <w:rsid w:val="003B3ADC"/>
    <w:rsid w:val="003B6B20"/>
    <w:rsid w:val="003D3AAB"/>
    <w:rsid w:val="003F3B7E"/>
    <w:rsid w:val="003F7212"/>
    <w:rsid w:val="0041369A"/>
    <w:rsid w:val="004173A7"/>
    <w:rsid w:val="00420C70"/>
    <w:rsid w:val="00443812"/>
    <w:rsid w:val="00451EE5"/>
    <w:rsid w:val="00455263"/>
    <w:rsid w:val="00455C65"/>
    <w:rsid w:val="0045619B"/>
    <w:rsid w:val="00460FF9"/>
    <w:rsid w:val="00463BDC"/>
    <w:rsid w:val="00466A1E"/>
    <w:rsid w:val="004912A2"/>
    <w:rsid w:val="00491AA2"/>
    <w:rsid w:val="004B27F1"/>
    <w:rsid w:val="004D4637"/>
    <w:rsid w:val="004D4DFE"/>
    <w:rsid w:val="004E2408"/>
    <w:rsid w:val="0050059B"/>
    <w:rsid w:val="0050411D"/>
    <w:rsid w:val="005310A6"/>
    <w:rsid w:val="00545BE9"/>
    <w:rsid w:val="00552D1F"/>
    <w:rsid w:val="005603D6"/>
    <w:rsid w:val="0057669B"/>
    <w:rsid w:val="005A2D99"/>
    <w:rsid w:val="005B45B0"/>
    <w:rsid w:val="005C704A"/>
    <w:rsid w:val="005E7C92"/>
    <w:rsid w:val="005F1307"/>
    <w:rsid w:val="00603390"/>
    <w:rsid w:val="00605919"/>
    <w:rsid w:val="00612BAE"/>
    <w:rsid w:val="0063164B"/>
    <w:rsid w:val="0063737A"/>
    <w:rsid w:val="00654113"/>
    <w:rsid w:val="00655869"/>
    <w:rsid w:val="0065663C"/>
    <w:rsid w:val="006717B5"/>
    <w:rsid w:val="00673273"/>
    <w:rsid w:val="0067543D"/>
    <w:rsid w:val="00684626"/>
    <w:rsid w:val="00697339"/>
    <w:rsid w:val="006A26B2"/>
    <w:rsid w:val="006D7CBB"/>
    <w:rsid w:val="00700B5D"/>
    <w:rsid w:val="00716840"/>
    <w:rsid w:val="0072779E"/>
    <w:rsid w:val="00761F23"/>
    <w:rsid w:val="00763E0C"/>
    <w:rsid w:val="00764B65"/>
    <w:rsid w:val="00767D18"/>
    <w:rsid w:val="00774BEC"/>
    <w:rsid w:val="00793F55"/>
    <w:rsid w:val="00797107"/>
    <w:rsid w:val="007B565E"/>
    <w:rsid w:val="007C11C3"/>
    <w:rsid w:val="007D0D0D"/>
    <w:rsid w:val="007D3F45"/>
    <w:rsid w:val="007D3FEF"/>
    <w:rsid w:val="007E3C18"/>
    <w:rsid w:val="007E6DA5"/>
    <w:rsid w:val="007F5139"/>
    <w:rsid w:val="00821463"/>
    <w:rsid w:val="00832FF2"/>
    <w:rsid w:val="0084665F"/>
    <w:rsid w:val="00846FE5"/>
    <w:rsid w:val="008502A0"/>
    <w:rsid w:val="00864889"/>
    <w:rsid w:val="008651FF"/>
    <w:rsid w:val="008878FA"/>
    <w:rsid w:val="008A33FE"/>
    <w:rsid w:val="008A3D37"/>
    <w:rsid w:val="008A5D81"/>
    <w:rsid w:val="008B75B6"/>
    <w:rsid w:val="008C1C20"/>
    <w:rsid w:val="008C2201"/>
    <w:rsid w:val="008C68BA"/>
    <w:rsid w:val="008D19A9"/>
    <w:rsid w:val="008D71F8"/>
    <w:rsid w:val="008E22EA"/>
    <w:rsid w:val="008E78CC"/>
    <w:rsid w:val="008E7B26"/>
    <w:rsid w:val="008F754D"/>
    <w:rsid w:val="00904BF6"/>
    <w:rsid w:val="00910663"/>
    <w:rsid w:val="009132D3"/>
    <w:rsid w:val="00914946"/>
    <w:rsid w:val="00916567"/>
    <w:rsid w:val="00920545"/>
    <w:rsid w:val="0092130F"/>
    <w:rsid w:val="00927EDF"/>
    <w:rsid w:val="00967F4B"/>
    <w:rsid w:val="009A00ED"/>
    <w:rsid w:val="009B1359"/>
    <w:rsid w:val="009C1EEC"/>
    <w:rsid w:val="009F0070"/>
    <w:rsid w:val="009F0E84"/>
    <w:rsid w:val="009F1D3D"/>
    <w:rsid w:val="00A018EB"/>
    <w:rsid w:val="00A03E22"/>
    <w:rsid w:val="00A0415B"/>
    <w:rsid w:val="00A27EBE"/>
    <w:rsid w:val="00A359A1"/>
    <w:rsid w:val="00A35D7F"/>
    <w:rsid w:val="00A505AA"/>
    <w:rsid w:val="00A72AF7"/>
    <w:rsid w:val="00A730FC"/>
    <w:rsid w:val="00A755F8"/>
    <w:rsid w:val="00A76F42"/>
    <w:rsid w:val="00A771A7"/>
    <w:rsid w:val="00A861C8"/>
    <w:rsid w:val="00A8646B"/>
    <w:rsid w:val="00AA56D8"/>
    <w:rsid w:val="00AB039E"/>
    <w:rsid w:val="00AB4345"/>
    <w:rsid w:val="00AB63A3"/>
    <w:rsid w:val="00AB7E60"/>
    <w:rsid w:val="00AC2A5C"/>
    <w:rsid w:val="00AD513B"/>
    <w:rsid w:val="00B020ED"/>
    <w:rsid w:val="00B1283F"/>
    <w:rsid w:val="00B21E22"/>
    <w:rsid w:val="00B23EE9"/>
    <w:rsid w:val="00B449A9"/>
    <w:rsid w:val="00B931A4"/>
    <w:rsid w:val="00B94F89"/>
    <w:rsid w:val="00BB4424"/>
    <w:rsid w:val="00BB5A45"/>
    <w:rsid w:val="00BC2D07"/>
    <w:rsid w:val="00BC43C7"/>
    <w:rsid w:val="00BD1DD2"/>
    <w:rsid w:val="00BE28F9"/>
    <w:rsid w:val="00BF33EB"/>
    <w:rsid w:val="00BF3583"/>
    <w:rsid w:val="00C0234B"/>
    <w:rsid w:val="00C04769"/>
    <w:rsid w:val="00C10C02"/>
    <w:rsid w:val="00C23FFC"/>
    <w:rsid w:val="00C3411D"/>
    <w:rsid w:val="00C37CBE"/>
    <w:rsid w:val="00C46248"/>
    <w:rsid w:val="00C51D47"/>
    <w:rsid w:val="00C5422B"/>
    <w:rsid w:val="00C55C8C"/>
    <w:rsid w:val="00C63438"/>
    <w:rsid w:val="00C65D23"/>
    <w:rsid w:val="00C66CC1"/>
    <w:rsid w:val="00C70AE1"/>
    <w:rsid w:val="00C748A0"/>
    <w:rsid w:val="00C772F0"/>
    <w:rsid w:val="00CA56BC"/>
    <w:rsid w:val="00CB6989"/>
    <w:rsid w:val="00CB7F02"/>
    <w:rsid w:val="00CD1CB2"/>
    <w:rsid w:val="00CD3154"/>
    <w:rsid w:val="00CD5592"/>
    <w:rsid w:val="00CE7270"/>
    <w:rsid w:val="00D131D4"/>
    <w:rsid w:val="00D256C2"/>
    <w:rsid w:val="00D35172"/>
    <w:rsid w:val="00D424A9"/>
    <w:rsid w:val="00D44BB7"/>
    <w:rsid w:val="00D461FA"/>
    <w:rsid w:val="00D52662"/>
    <w:rsid w:val="00D602C1"/>
    <w:rsid w:val="00D70AA4"/>
    <w:rsid w:val="00D76D47"/>
    <w:rsid w:val="00D83FF8"/>
    <w:rsid w:val="00D87B0E"/>
    <w:rsid w:val="00D96938"/>
    <w:rsid w:val="00DA662F"/>
    <w:rsid w:val="00DC1A82"/>
    <w:rsid w:val="00DC25EA"/>
    <w:rsid w:val="00DE419A"/>
    <w:rsid w:val="00DF53FF"/>
    <w:rsid w:val="00E10ACC"/>
    <w:rsid w:val="00E12F04"/>
    <w:rsid w:val="00E14229"/>
    <w:rsid w:val="00E323EB"/>
    <w:rsid w:val="00E36E70"/>
    <w:rsid w:val="00E4138A"/>
    <w:rsid w:val="00E45D2F"/>
    <w:rsid w:val="00E53A0C"/>
    <w:rsid w:val="00E71F10"/>
    <w:rsid w:val="00E92931"/>
    <w:rsid w:val="00E933F9"/>
    <w:rsid w:val="00E95D65"/>
    <w:rsid w:val="00EA0E74"/>
    <w:rsid w:val="00ED290D"/>
    <w:rsid w:val="00EE5B1D"/>
    <w:rsid w:val="00F01632"/>
    <w:rsid w:val="00F023B4"/>
    <w:rsid w:val="00F0714B"/>
    <w:rsid w:val="00F10904"/>
    <w:rsid w:val="00F12461"/>
    <w:rsid w:val="00F1610B"/>
    <w:rsid w:val="00F162A5"/>
    <w:rsid w:val="00F16C36"/>
    <w:rsid w:val="00F30532"/>
    <w:rsid w:val="00F366DE"/>
    <w:rsid w:val="00F439DA"/>
    <w:rsid w:val="00F46E40"/>
    <w:rsid w:val="00F65578"/>
    <w:rsid w:val="00F71487"/>
    <w:rsid w:val="00F71747"/>
    <w:rsid w:val="00F810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F769"/>
  <w15:docId w15:val="{2BC73D4F-B29B-4128-90B2-721B1FB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rPr>
      <w:rFonts w:eastAsia="Times New Roman"/>
      <w:lang w:eastAsia="hr-HR"/>
    </w:rPr>
  </w:style>
  <w:style w:type="character" w:customStyle="1" w:styleId="ZaglavljeChar">
    <w:name w:val="Zaglavlje Char"/>
    <w:basedOn w:val="Zadanifontodlomka"/>
    <w:rPr>
      <w:rFonts w:ascii="Calibri" w:eastAsia="Times New Roman" w:hAnsi="Calibri" w:cs="Times New Roman"/>
      <w:lang w:eastAsia="hr-HR"/>
    </w:rPr>
  </w:style>
  <w:style w:type="paragraph" w:styleId="Podnoje">
    <w:name w:val="footer"/>
    <w:basedOn w:val="Normal"/>
    <w:uiPriority w:val="99"/>
    <w:pPr>
      <w:tabs>
        <w:tab w:val="center" w:pos="4536"/>
        <w:tab w:val="right" w:pos="9072"/>
      </w:tabs>
    </w:pPr>
    <w:rPr>
      <w:rFonts w:eastAsia="Times New Roman"/>
      <w:lang w:eastAsia="hr-HR"/>
    </w:rPr>
  </w:style>
  <w:style w:type="character" w:customStyle="1" w:styleId="PodnojeChar">
    <w:name w:val="Podnožje Char"/>
    <w:basedOn w:val="Zadanifontodlomka"/>
    <w:uiPriority w:val="99"/>
    <w:rPr>
      <w:rFonts w:ascii="Calibri" w:eastAsia="Times New Roman" w:hAnsi="Calibri" w:cs="Times New Roman"/>
      <w:lang w:eastAsia="hr-HR"/>
    </w:rPr>
  </w:style>
  <w:style w:type="paragraph" w:styleId="Naslov">
    <w:name w:val="Title"/>
    <w:basedOn w:val="Normal"/>
    <w:uiPriority w:val="10"/>
    <w:qFormat/>
    <w:pPr>
      <w:spacing w:after="0" w:line="240" w:lineRule="auto"/>
      <w:jc w:val="center"/>
    </w:pPr>
    <w:rPr>
      <w:rFonts w:ascii="Times New Roman" w:eastAsia="Times New Roman" w:hAnsi="Times New Roman"/>
      <w:b/>
      <w:bCs/>
      <w:color w:val="FF00FF"/>
      <w:sz w:val="24"/>
      <w:szCs w:val="24"/>
      <w:lang w:eastAsia="hr-HR"/>
    </w:rPr>
  </w:style>
  <w:style w:type="character" w:customStyle="1" w:styleId="NaslovChar">
    <w:name w:val="Naslov Char"/>
    <w:basedOn w:val="Zadanifontodlomka"/>
    <w:rPr>
      <w:rFonts w:ascii="Times New Roman" w:eastAsia="Times New Roman" w:hAnsi="Times New Roman" w:cs="Times New Roman"/>
      <w:b/>
      <w:bCs/>
      <w:color w:val="FF00FF"/>
      <w:sz w:val="24"/>
      <w:szCs w:val="24"/>
      <w:lang w:eastAsia="hr-HR"/>
    </w:rPr>
  </w:style>
  <w:style w:type="paragraph" w:styleId="Tijeloteksta">
    <w:name w:val="Body Text"/>
    <w:basedOn w:val="Normal"/>
    <w:pPr>
      <w:spacing w:after="0" w:line="360" w:lineRule="auto"/>
    </w:pPr>
    <w:rPr>
      <w:rFonts w:ascii="Times New Roman" w:eastAsia="Times New Roman" w:hAnsi="Times New Roman"/>
      <w:szCs w:val="20"/>
      <w:lang w:eastAsia="hr-HR"/>
    </w:rPr>
  </w:style>
  <w:style w:type="character" w:customStyle="1" w:styleId="TijelotekstaChar">
    <w:name w:val="Tijelo teksta Char"/>
    <w:basedOn w:val="Zadanifontodlomka"/>
    <w:rPr>
      <w:rFonts w:ascii="Times New Roman" w:eastAsia="Times New Roman" w:hAnsi="Times New Roman" w:cs="Times New Roman"/>
      <w:szCs w:val="20"/>
      <w:lang w:eastAsia="hr-HR"/>
    </w:rPr>
  </w:style>
  <w:style w:type="paragraph" w:styleId="Uvuenotijeloteksta">
    <w:name w:val="Body Text Indent"/>
    <w:basedOn w:val="Normal"/>
    <w:pPr>
      <w:spacing w:after="0" w:line="360" w:lineRule="auto"/>
      <w:ind w:firstLine="720"/>
      <w:jc w:val="both"/>
    </w:pPr>
    <w:rPr>
      <w:rFonts w:ascii="Times New Roman" w:eastAsia="Times New Roman" w:hAnsi="Times New Roman"/>
      <w:szCs w:val="20"/>
      <w:lang w:eastAsia="hr-HR"/>
    </w:rPr>
  </w:style>
  <w:style w:type="character" w:customStyle="1" w:styleId="UvuenotijelotekstaChar">
    <w:name w:val="Uvučeno tijelo teksta Char"/>
    <w:basedOn w:val="Zadanifontodlomka"/>
    <w:rPr>
      <w:rFonts w:ascii="Times New Roman" w:eastAsia="Times New Roman" w:hAnsi="Times New Roman" w:cs="Times New Roman"/>
      <w:szCs w:val="20"/>
      <w:lang w:eastAsia="hr-HR"/>
    </w:rPr>
  </w:style>
  <w:style w:type="paragraph" w:customStyle="1" w:styleId="Bullet3">
    <w:name w:val="Bullet3"/>
    <w:basedOn w:val="Normal"/>
    <w:pPr>
      <w:numPr>
        <w:numId w:val="1"/>
      </w:numPr>
      <w:spacing w:before="60" w:after="0" w:line="240" w:lineRule="auto"/>
      <w:jc w:val="both"/>
    </w:pPr>
    <w:rPr>
      <w:rFonts w:ascii="Times New Roman" w:eastAsia="Times New Roman" w:hAnsi="Times New Roman"/>
      <w:spacing w:val="-6"/>
      <w:sz w:val="20"/>
      <w:szCs w:val="24"/>
      <w:lang w:eastAsia="hr-HR"/>
    </w:rPr>
  </w:style>
  <w:style w:type="character" w:styleId="Brojstranice">
    <w:name w:val="page number"/>
    <w:basedOn w:val="Zadanifontodlomka"/>
    <w:rPr>
      <w:rFonts w:cs="Times New Roman"/>
    </w:rPr>
  </w:style>
  <w:style w:type="paragraph" w:styleId="Grafikeoznake2">
    <w:name w:val="List Bullet 2"/>
    <w:basedOn w:val="Normal"/>
    <w:autoRedefine/>
    <w:pPr>
      <w:spacing w:after="0" w:line="276" w:lineRule="auto"/>
      <w:jc w:val="both"/>
    </w:pPr>
    <w:rPr>
      <w:rFonts w:ascii="Times New Roman" w:eastAsia="Times New Roman" w:hAnsi="Times New Roman"/>
      <w:lang w:eastAsia="hr-HR"/>
    </w:rPr>
  </w:style>
  <w:style w:type="paragraph" w:customStyle="1" w:styleId="StilObostrano">
    <w:name w:val="Stil Obostrano"/>
    <w:basedOn w:val="Tijeloteksta"/>
    <w:pPr>
      <w:jc w:val="both"/>
    </w:pPr>
  </w:style>
  <w:style w:type="character" w:customStyle="1" w:styleId="Char">
    <w:name w:val="Char"/>
    <w:rPr>
      <w:sz w:val="22"/>
      <w:lang w:val="hr-HR" w:eastAsia="hr-HR"/>
    </w:rPr>
  </w:style>
  <w:style w:type="paragraph" w:styleId="Blokteksta">
    <w:name w:val="Block Text"/>
    <w:basedOn w:val="Normal"/>
    <w:pPr>
      <w:spacing w:after="0" w:line="240" w:lineRule="auto"/>
      <w:ind w:left="-207" w:right="-567"/>
      <w:jc w:val="both"/>
    </w:pPr>
    <w:rPr>
      <w:rFonts w:ascii="Times New Roman" w:eastAsia="Times New Roman" w:hAnsi="Times New Roman"/>
      <w:szCs w:val="20"/>
      <w:lang w:eastAsia="hr-HR"/>
    </w:rPr>
  </w:style>
  <w:style w:type="paragraph" w:styleId="Grafikeoznake">
    <w:name w:val="List Bullet"/>
    <w:basedOn w:val="Normal"/>
    <w:autoRedefine/>
    <w:pPr>
      <w:spacing w:after="0" w:line="276" w:lineRule="auto"/>
      <w:jc w:val="both"/>
    </w:pPr>
    <w:rPr>
      <w:rFonts w:ascii="Times New Roman" w:eastAsia="Times New Roman" w:hAnsi="Times New Roman"/>
      <w:b/>
      <w:bCs/>
      <w:lang w:eastAsia="hr-HR"/>
    </w:rPr>
  </w:style>
  <w:style w:type="paragraph" w:customStyle="1" w:styleId="StilUvuenotijeloteksta12ptPrviredak0cm">
    <w:name w:val="Stil Uvučeno tijelo teksta + 12 pt Prvi redak:  0 cm"/>
    <w:basedOn w:val="Tijeloteksta"/>
    <w:rPr>
      <w:sz w:val="24"/>
    </w:rPr>
  </w:style>
  <w:style w:type="paragraph" w:styleId="Tekstbalonia">
    <w:name w:val="Balloon Text"/>
    <w:basedOn w:val="Normal"/>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rPr>
      <w:rFonts w:ascii="Segoe UI" w:eastAsia="Times New Roman" w:hAnsi="Segoe UI" w:cs="Segoe UI"/>
      <w:sz w:val="18"/>
      <w:szCs w:val="18"/>
      <w:lang w:eastAsia="hr-HR"/>
    </w:rPr>
  </w:style>
  <w:style w:type="paragraph" w:customStyle="1" w:styleId="Paragrafoelenco">
    <w:name w:val="Paragrafo elenco"/>
    <w:basedOn w:val="Normal"/>
    <w:pPr>
      <w:spacing w:after="0" w:line="240" w:lineRule="auto"/>
      <w:ind w:left="708"/>
    </w:pPr>
    <w:rPr>
      <w:rFonts w:ascii="Times New Roman" w:eastAsia="Times New Roman" w:hAnsi="Times New Roman"/>
      <w:sz w:val="20"/>
      <w:szCs w:val="20"/>
      <w:lang w:eastAsia="hr-HR"/>
    </w:rPr>
  </w:style>
  <w:style w:type="paragraph" w:styleId="Odlomakpopisa">
    <w:name w:val="List Paragraph"/>
    <w:basedOn w:val="Normal"/>
    <w:uiPriority w:val="34"/>
    <w:qFormat/>
    <w:pPr>
      <w:ind w:left="720"/>
    </w:pPr>
    <w:rPr>
      <w:rFonts w:eastAsia="Times New Roman"/>
    </w:rPr>
  </w:style>
  <w:style w:type="paragraph" w:styleId="Tijeloteksta2">
    <w:name w:val="Body Text 2"/>
    <w:basedOn w:val="Normal"/>
    <w:pPr>
      <w:spacing w:after="120" w:line="480" w:lineRule="auto"/>
    </w:pPr>
    <w:rPr>
      <w:rFonts w:ascii="Times New Roman" w:eastAsia="Times New Roman" w:hAnsi="Times New Roman"/>
      <w:sz w:val="20"/>
      <w:szCs w:val="20"/>
      <w:lang w:eastAsia="hr-HR"/>
    </w:rPr>
  </w:style>
  <w:style w:type="character" w:customStyle="1" w:styleId="Tijeloteksta2Char">
    <w:name w:val="Tijelo teksta 2 Char"/>
    <w:basedOn w:val="Zadanifontodlomka"/>
    <w:rPr>
      <w:rFonts w:ascii="Times New Roman" w:eastAsia="Times New Roman" w:hAnsi="Times New Roman" w:cs="Times New Roman"/>
      <w:sz w:val="20"/>
      <w:szCs w:val="20"/>
      <w:lang w:eastAsia="hr-HR"/>
    </w:rPr>
  </w:style>
  <w:style w:type="paragraph" w:styleId="Tekstfusnote">
    <w:name w:val="footnote text"/>
    <w:basedOn w:val="Normal"/>
    <w:rPr>
      <w:rFonts w:eastAsia="Times New Roman"/>
      <w:sz w:val="20"/>
      <w:szCs w:val="20"/>
      <w:lang w:eastAsia="hr-HR"/>
    </w:rPr>
  </w:style>
  <w:style w:type="character" w:customStyle="1" w:styleId="TekstfusnoteChar">
    <w:name w:val="Tekst fusnote Char"/>
    <w:basedOn w:val="Zadanifontodlomka"/>
    <w:rPr>
      <w:rFonts w:ascii="Calibri" w:eastAsia="Times New Roman" w:hAnsi="Calibri" w:cs="Times New Roman"/>
      <w:sz w:val="20"/>
      <w:szCs w:val="20"/>
      <w:lang w:eastAsia="hr-HR"/>
    </w:rPr>
  </w:style>
  <w:style w:type="character" w:styleId="Referencafusnote">
    <w:name w:val="footnote reference"/>
    <w:basedOn w:val="Zadanifontodlomka"/>
    <w:rPr>
      <w:rFonts w:cs="Times New Roman"/>
      <w:position w:val="0"/>
      <w:vertAlign w:val="superscript"/>
    </w:rPr>
  </w:style>
  <w:style w:type="paragraph" w:styleId="Bezproreda">
    <w:name w:val="No Spacing"/>
    <w:pPr>
      <w:suppressAutoHyphens/>
      <w:spacing w:after="0" w:line="240" w:lineRule="auto"/>
    </w:pPr>
    <w:rPr>
      <w:rFonts w:eastAsia="Times New Roman"/>
      <w:lang w:eastAsia="hr-HR"/>
    </w:rPr>
  </w:style>
  <w:style w:type="character" w:styleId="Referencakomentara">
    <w:name w:val="annotation reference"/>
    <w:basedOn w:val="Zadanifontodlomka"/>
    <w:rPr>
      <w:rFonts w:cs="Times New Roman"/>
      <w:sz w:val="16"/>
      <w:szCs w:val="16"/>
    </w:rPr>
  </w:style>
  <w:style w:type="paragraph" w:styleId="Tekstkomentara">
    <w:name w:val="annotation text"/>
    <w:basedOn w:val="Normal"/>
    <w:rPr>
      <w:rFonts w:eastAsia="Times New Roman"/>
      <w:sz w:val="20"/>
      <w:szCs w:val="20"/>
      <w:lang w:eastAsia="hr-HR"/>
    </w:rPr>
  </w:style>
  <w:style w:type="character" w:customStyle="1" w:styleId="TekstkomentaraChar">
    <w:name w:val="Tekst komentara Char"/>
    <w:basedOn w:val="Zadanifontodlomka"/>
    <w:rPr>
      <w:rFonts w:ascii="Calibri" w:eastAsia="Times New Roman" w:hAnsi="Calibri" w:cs="Times New Roman"/>
      <w:sz w:val="20"/>
      <w:szCs w:val="20"/>
      <w:lang w:eastAsia="hr-HR"/>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rFonts w:ascii="Calibri" w:eastAsia="Times New Roman" w:hAnsi="Calibri" w:cs="Times New Roman"/>
      <w:b/>
      <w:bCs/>
      <w:sz w:val="20"/>
      <w:szCs w:val="20"/>
      <w:lang w:eastAsia="hr-HR"/>
    </w:rPr>
  </w:style>
  <w:style w:type="paragraph" w:styleId="StandardWeb">
    <w:name w:val="Normal (Web)"/>
    <w:basedOn w:val="Normal"/>
    <w:pPr>
      <w:spacing w:before="100" w:after="100"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Pr>
      <w:rFonts w:cs="Times New Roman"/>
      <w:b/>
    </w:rPr>
  </w:style>
  <w:style w:type="numbering" w:customStyle="1" w:styleId="LFO5">
    <w:name w:val="LFO5"/>
    <w:basedOn w:val="Bezpopis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938125">
      <w:bodyDiv w:val="1"/>
      <w:marLeft w:val="0"/>
      <w:marRight w:val="0"/>
      <w:marTop w:val="0"/>
      <w:marBottom w:val="0"/>
      <w:divBdr>
        <w:top w:val="none" w:sz="0" w:space="0" w:color="auto"/>
        <w:left w:val="none" w:sz="0" w:space="0" w:color="auto"/>
        <w:bottom w:val="none" w:sz="0" w:space="0" w:color="auto"/>
        <w:right w:val="none" w:sz="0" w:space="0" w:color="auto"/>
      </w:divBdr>
    </w:div>
    <w:div w:id="532422999">
      <w:bodyDiv w:val="1"/>
      <w:marLeft w:val="0"/>
      <w:marRight w:val="0"/>
      <w:marTop w:val="0"/>
      <w:marBottom w:val="0"/>
      <w:divBdr>
        <w:top w:val="none" w:sz="0" w:space="0" w:color="auto"/>
        <w:left w:val="none" w:sz="0" w:space="0" w:color="auto"/>
        <w:bottom w:val="none" w:sz="0" w:space="0" w:color="auto"/>
        <w:right w:val="none" w:sz="0" w:space="0" w:color="auto"/>
      </w:divBdr>
    </w:div>
    <w:div w:id="1721055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0D4D4-0B35-4963-B2F4-3AE91DA2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11609</Words>
  <Characters>66173</Characters>
  <Application>Microsoft Office Word</Application>
  <DocSecurity>0</DocSecurity>
  <Lines>551</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korisnik</cp:lastModifiedBy>
  <cp:revision>3</cp:revision>
  <cp:lastPrinted>2022-12-28T15:54:00Z</cp:lastPrinted>
  <dcterms:created xsi:type="dcterms:W3CDTF">2024-11-15T13:39:00Z</dcterms:created>
  <dcterms:modified xsi:type="dcterms:W3CDTF">2024-11-15T13:40:00Z</dcterms:modified>
</cp:coreProperties>
</file>